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2E" w:rsidRDefault="00455E18" w:rsidP="00455E18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E18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>в плане-графике на 2016 год.</w:t>
      </w:r>
    </w:p>
    <w:p w:rsidR="00455E18" w:rsidRDefault="00455E18" w:rsidP="00455E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требований закона 44-ФЗ Администрация Солнечного сельсовета внесла </w:t>
      </w:r>
      <w:r w:rsidR="001844C0">
        <w:rPr>
          <w:rFonts w:ascii="Times New Roman" w:hAnsi="Times New Roman" w:cs="Times New Roman"/>
          <w:sz w:val="28"/>
          <w:szCs w:val="28"/>
        </w:rPr>
        <w:t xml:space="preserve">распоряжением от 12.10.2016г. </w:t>
      </w:r>
      <w:r>
        <w:rPr>
          <w:rFonts w:ascii="Times New Roman" w:hAnsi="Times New Roman" w:cs="Times New Roman"/>
          <w:sz w:val="28"/>
          <w:szCs w:val="28"/>
        </w:rPr>
        <w:t>изменения в план-график размещения заказов на поставку товаров, выполнения работ, оказания услуг для обеспечения государственных и муниципальных нужд на 2016 год</w:t>
      </w:r>
      <w:r w:rsidR="005A0169">
        <w:rPr>
          <w:rFonts w:ascii="Times New Roman" w:hAnsi="Times New Roman" w:cs="Times New Roman"/>
          <w:sz w:val="28"/>
          <w:szCs w:val="28"/>
        </w:rPr>
        <w:t>. Изменения внесены на основании решения Совета депутатов Солнечного сельсовета от 23 сентября 2016 года.</w:t>
      </w:r>
    </w:p>
    <w:p w:rsidR="005A0169" w:rsidRPr="00455E18" w:rsidRDefault="005A0169" w:rsidP="00455E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Специалист админис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трации Павлова Галина</w:t>
      </w:r>
    </w:p>
    <w:sectPr w:rsidR="005A0169" w:rsidRPr="00455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AA"/>
    <w:rsid w:val="001844C0"/>
    <w:rsid w:val="00455E18"/>
    <w:rsid w:val="0050082E"/>
    <w:rsid w:val="005A0169"/>
    <w:rsid w:val="00B4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2016-11-07T08:52:00Z</dcterms:created>
  <dcterms:modified xsi:type="dcterms:W3CDTF">2016-11-07T09:24:00Z</dcterms:modified>
</cp:coreProperties>
</file>