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A8" w:rsidRDefault="00461FA8" w:rsidP="00461FA8">
      <w:pPr>
        <w:pStyle w:val="a3"/>
        <w:spacing w:after="390" w:afterAutospacing="0"/>
        <w:jc w:val="both"/>
        <w:rPr>
          <w:rFonts w:ascii="Helvetica" w:hAnsi="Helvetica" w:cs="Helvetica"/>
          <w:b/>
          <w:color w:val="333333"/>
          <w:sz w:val="23"/>
          <w:szCs w:val="23"/>
        </w:rPr>
      </w:pPr>
      <w:r w:rsidRPr="00461FA8">
        <w:rPr>
          <w:rStyle w:val="a4"/>
          <w:rFonts w:ascii="Helvetica" w:hAnsi="Helvetica" w:cs="Helvetica"/>
          <w:b w:val="0"/>
          <w:color w:val="333333"/>
          <w:sz w:val="23"/>
          <w:szCs w:val="23"/>
        </w:rPr>
        <w:t>«Администрация Солнечного сельсовета  извещает о возможном предоставлении земельного участка:</w:t>
      </w:r>
      <w:r w:rsidRPr="00461FA8">
        <w:rPr>
          <w:rFonts w:ascii="Helvetica" w:hAnsi="Helvetica" w:cs="Helvetica"/>
          <w:b/>
          <w:color w:val="333333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3.75pt;flip:y"/>
        </w:pict>
      </w:r>
    </w:p>
    <w:p w:rsidR="00461FA8" w:rsidRDefault="00461FA8" w:rsidP="00461FA8">
      <w:pPr>
        <w:pStyle w:val="a3"/>
        <w:spacing w:after="39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-земельный участок для индивидуального жилищного строительства, площадью 2000 кв.м., расположенный по адресу: Республика Хакасия,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Усть-Абаканский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район, с.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Красноозерное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ул. Школьная,40;</w:t>
      </w:r>
      <w:r>
        <w:rPr>
          <w:rFonts w:ascii="Helvetica" w:hAnsi="Helvetica" w:cs="Helvetica"/>
          <w:color w:val="333333"/>
          <w:sz w:val="23"/>
          <w:szCs w:val="23"/>
        </w:rPr>
        <w:br/>
        <w:t xml:space="preserve">-земельный участок для индивидуального жилищного строительства, площадью 2000 кв.м., расположенный по адресу: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Республика Хакасия,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Усть-Абаканский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район, д. Курганная, ул. Полевая,16;</w:t>
      </w:r>
      <w:r>
        <w:rPr>
          <w:rFonts w:ascii="Helvetica" w:hAnsi="Helvetica" w:cs="Helvetica"/>
          <w:color w:val="333333"/>
          <w:sz w:val="23"/>
          <w:szCs w:val="23"/>
        </w:rPr>
        <w:br/>
        <w:t>-земельный участок для ведения крестьянского (фермерского) хозяйства, площадью 41216 кв.м., расположенный по адресу: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Республика Хакасия,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Усть-Абаканский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район, северная окраина с.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Красноозерное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461FA8" w:rsidRDefault="00461FA8" w:rsidP="00461FA8">
      <w:pPr>
        <w:pStyle w:val="a3"/>
        <w:spacing w:after="39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Граждане, заинтересованные в предоставлении вышеуказанных земельных участков,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 Заявление подается или направляется лично или посредством почтовой связи на бумажном носителе, в  администрацию Солнечного сельсовета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Усть-Абаканского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района по адресу: Республика Хакасия,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Усть-Абаканский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район, с.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Солнечное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, ул. Мира,18, кабинет № 13, в рабочие дни с 8.00 до 16.00 (обед с 12.00 до 13.00) местного времени. Телефон для справок: 8 390 32 25724. Прием заявлений начинается с момента опубликования данного извещения в газете «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Усть-Абаканские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известия» и официальном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proofErr w:type="spellStart"/>
      <w:r>
        <w:rPr>
          <w:rStyle w:val="a4"/>
          <w:rFonts w:ascii="Helvetica" w:hAnsi="Helvetica" w:cs="Helvetica"/>
          <w:color w:val="333333"/>
          <w:sz w:val="23"/>
          <w:szCs w:val="23"/>
        </w:rPr>
        <w:t>сайте:torgi.gov.ru</w:t>
      </w:r>
      <w:proofErr w:type="spellEnd"/>
      <w:r>
        <w:rPr>
          <w:rStyle w:val="a4"/>
          <w:rFonts w:ascii="Helvetica" w:hAnsi="Helvetica" w:cs="Helvetica"/>
          <w:color w:val="333333"/>
          <w:sz w:val="23"/>
          <w:szCs w:val="23"/>
        </w:rPr>
        <w:t>,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сайте администрации Солнечного сельсовета, и заканчивается по истечении месяца. Прием граждан для ознакомления со схемой расположения земельных участков осуществляется по месту подачи заявлений».</w:t>
      </w:r>
    </w:p>
    <w:p w:rsidR="00461FA8" w:rsidRDefault="00461FA8" w:rsidP="00461FA8">
      <w:pPr>
        <w:pStyle w:val="a3"/>
        <w:spacing w:after="390" w:afterAutospacing="0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Новость от </w:t>
      </w:r>
      <w:hyperlink r:id="rId4" w:tooltip="13:02" w:history="1">
        <w:r>
          <w:rPr>
            <w:rStyle w:val="a5"/>
            <w:rFonts w:ascii="Helvetica" w:hAnsi="Helvetica" w:cs="Helvetica"/>
            <w:color w:val="1B8BE0"/>
            <w:sz w:val="23"/>
            <w:szCs w:val="23"/>
            <w:u w:val="none"/>
          </w:rPr>
          <w:t>24.06.2016</w:t>
        </w:r>
      </w:hyperlink>
    </w:p>
    <w:p w:rsidR="00BD04DE" w:rsidRDefault="00BD04DE"/>
    <w:sectPr w:rsidR="00BD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FA8"/>
    <w:rsid w:val="00461FA8"/>
    <w:rsid w:val="00BD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FA8"/>
    <w:rPr>
      <w:b/>
      <w:bCs/>
    </w:rPr>
  </w:style>
  <w:style w:type="character" w:customStyle="1" w:styleId="apple-converted-space">
    <w:name w:val="apple-converted-space"/>
    <w:basedOn w:val="a0"/>
    <w:rsid w:val="00461FA8"/>
  </w:style>
  <w:style w:type="character" w:styleId="a5">
    <w:name w:val="Hyperlink"/>
    <w:basedOn w:val="a0"/>
    <w:uiPriority w:val="99"/>
    <w:semiHidden/>
    <w:unhideWhenUsed/>
    <w:rsid w:val="00461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jtbmgdibdb3a4e5b.xn--p1ai/archives/4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USN Team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2016-10-18T07:49:00Z</dcterms:created>
  <dcterms:modified xsi:type="dcterms:W3CDTF">2016-10-18T07:49:00Z</dcterms:modified>
</cp:coreProperties>
</file>