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F3" w:rsidRPr="0020334A" w:rsidRDefault="004728F3" w:rsidP="004728F3">
      <w:pPr>
        <w:spacing w:after="0" w:line="240" w:lineRule="auto"/>
        <w:ind w:left="1145" w:right="-1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F3" w:rsidRPr="0020334A" w:rsidRDefault="004728F3" w:rsidP="004728F3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4728F3" w:rsidRPr="0020334A" w:rsidRDefault="004728F3" w:rsidP="004728F3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4728F3" w:rsidRPr="0020334A" w:rsidRDefault="004728F3" w:rsidP="004728F3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4728F3" w:rsidRPr="0020334A" w:rsidRDefault="004728F3" w:rsidP="004728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8F3" w:rsidRPr="0020334A" w:rsidRDefault="004728F3" w:rsidP="004728F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34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4728F3" w:rsidRPr="0020334A" w:rsidRDefault="004728F3" w:rsidP="004728F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8F3" w:rsidRPr="0020334A" w:rsidRDefault="004728F3" w:rsidP="004728F3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334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728F3" w:rsidRPr="0020334A" w:rsidRDefault="004728F3" w:rsidP="004728F3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28F3" w:rsidRPr="0020334A" w:rsidRDefault="004728F3" w:rsidP="004728F3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 </w:t>
      </w:r>
      <w:r w:rsidRPr="0020334A">
        <w:rPr>
          <w:rFonts w:ascii="Times New Roman" w:hAnsi="Times New Roman" w:cs="Times New Roman"/>
          <w:b/>
          <w:sz w:val="26"/>
          <w:szCs w:val="26"/>
        </w:rPr>
        <w:t>ав</w:t>
      </w:r>
      <w:r>
        <w:rPr>
          <w:rFonts w:ascii="Times New Roman" w:hAnsi="Times New Roman" w:cs="Times New Roman"/>
          <w:b/>
          <w:sz w:val="26"/>
          <w:szCs w:val="26"/>
        </w:rPr>
        <w:t xml:space="preserve">густа 2017 г.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  <w:t>№ 97</w:t>
      </w:r>
      <w:r w:rsidRPr="0020334A">
        <w:rPr>
          <w:rFonts w:ascii="Times New Roman" w:hAnsi="Times New Roman" w:cs="Times New Roman"/>
          <w:b/>
          <w:sz w:val="26"/>
          <w:szCs w:val="26"/>
        </w:rPr>
        <w:t>-п</w:t>
      </w:r>
    </w:p>
    <w:p w:rsidR="004728F3" w:rsidRPr="0020334A" w:rsidRDefault="004728F3" w:rsidP="004728F3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ind w:left="5" w:right="52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приложение  к постановлению от 17.01.2013г. №3-п «Об утверждении Положения «О деятельности расчетно-квалификационной комиссии администрации Солнечного сельсовета»</w:t>
      </w:r>
    </w:p>
    <w:p w:rsidR="004728F3" w:rsidRPr="0020334A" w:rsidRDefault="004728F3" w:rsidP="004728F3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360" w:lineRule="atLeast"/>
        <w:ind w:left="5" w:right="52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Солнечный сельсовет,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28F3" w:rsidRPr="0020334A" w:rsidRDefault="004728F3" w:rsidP="004728F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0334A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изменение в приложение «Положение о деятельности расчетно-квалификационной комиссии администрации Солнечного сельсовета», к постановлению от 17.01.2013г. №3-п </w:t>
      </w:r>
      <w:r w:rsidRPr="00203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34A">
        <w:rPr>
          <w:rFonts w:ascii="Times New Roman" w:eastAsia="Times New Roman" w:hAnsi="Times New Roman" w:cs="Times New Roman"/>
          <w:sz w:val="26"/>
          <w:szCs w:val="26"/>
        </w:rPr>
        <w:t>«Об  утверждении Положения «О деятельности расчетно-квалификационной комиссии администрации Солнечного сельсовета» (дале</w:t>
      </w:r>
      <w:proofErr w:type="gramStart"/>
      <w:r w:rsidRPr="0020334A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Pr="0020334A">
        <w:rPr>
          <w:rFonts w:ascii="Times New Roman" w:eastAsia="Times New Roman" w:hAnsi="Times New Roman" w:cs="Times New Roman"/>
          <w:sz w:val="26"/>
          <w:szCs w:val="26"/>
        </w:rPr>
        <w:t xml:space="preserve"> Положение)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>-В пункте 1 части 2  Положения после слов «условия оплаты труда</w:t>
      </w:r>
      <w:proofErr w:type="gramStart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«доплату и выплату единовременных пособий выборным должностным лицам». После слова «устанавливает» дополнить словами «классность водителям</w:t>
      </w:r>
      <w:proofErr w:type="gramStart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,..» </w:t>
      </w:r>
      <w:proofErr w:type="gramEnd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далее по тексту. 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специалиста бюджетно-финансового отдела Першину И.Ю.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hanging="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</w:t>
      </w:r>
      <w:r w:rsidRPr="0020334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подписания.</w:t>
      </w: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8F3" w:rsidRPr="0020334A" w:rsidRDefault="004728F3" w:rsidP="00472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8F3" w:rsidRPr="0020334A" w:rsidRDefault="004728F3" w:rsidP="004728F3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Солнечного сельсовета</w:t>
      </w:r>
      <w:r w:rsidRPr="00203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 Сергеев</w:t>
      </w:r>
    </w:p>
    <w:p w:rsidR="00E46A11" w:rsidRDefault="004728F3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71"/>
    <w:multiLevelType w:val="hybridMultilevel"/>
    <w:tmpl w:val="DC265F14"/>
    <w:lvl w:ilvl="0" w:tplc="6E447F2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8F3"/>
    <w:rsid w:val="003E6B6D"/>
    <w:rsid w:val="004728F3"/>
    <w:rsid w:val="00622CAB"/>
    <w:rsid w:val="00C74EB4"/>
    <w:rsid w:val="00DD0CE0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8F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2017-09-05T05:39:00Z</dcterms:created>
  <dcterms:modified xsi:type="dcterms:W3CDTF">2017-09-05T05:46:00Z</dcterms:modified>
</cp:coreProperties>
</file>