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3AC" w:rsidRDefault="005143AC" w:rsidP="005143AC">
      <w:pPr>
        <w:pStyle w:val="20"/>
        <w:shd w:val="clear" w:color="auto" w:fill="auto"/>
        <w:spacing w:before="0" w:line="240" w:lineRule="auto"/>
        <w:ind w:left="4962" w:right="221"/>
        <w:jc w:val="center"/>
        <w:rPr>
          <w:b/>
        </w:rPr>
      </w:pPr>
      <w:bookmarkStart w:id="0" w:name="bookmark0"/>
      <w:r w:rsidRPr="005C31C8">
        <w:rPr>
          <w:b/>
        </w:rPr>
        <w:t xml:space="preserve">У Т В Е </w:t>
      </w:r>
      <w:proofErr w:type="gramStart"/>
      <w:r w:rsidRPr="005C31C8">
        <w:rPr>
          <w:b/>
        </w:rPr>
        <w:t>Р</w:t>
      </w:r>
      <w:proofErr w:type="gramEnd"/>
      <w:r w:rsidRPr="005C31C8">
        <w:rPr>
          <w:b/>
        </w:rPr>
        <w:t xml:space="preserve"> Ж Д А Ю :</w:t>
      </w:r>
    </w:p>
    <w:p w:rsidR="005143AC" w:rsidRDefault="005143AC" w:rsidP="005143AC">
      <w:pPr>
        <w:pStyle w:val="20"/>
        <w:shd w:val="clear" w:color="auto" w:fill="auto"/>
        <w:spacing w:before="0" w:line="240" w:lineRule="auto"/>
        <w:ind w:left="4962" w:right="221"/>
        <w:jc w:val="center"/>
        <w:rPr>
          <w:b/>
        </w:rPr>
      </w:pPr>
    </w:p>
    <w:p w:rsidR="005143AC" w:rsidRDefault="005143AC" w:rsidP="005143AC">
      <w:pPr>
        <w:pStyle w:val="20"/>
        <w:shd w:val="clear" w:color="auto" w:fill="auto"/>
        <w:spacing w:before="0" w:line="240" w:lineRule="auto"/>
        <w:ind w:left="4962" w:right="221"/>
        <w:jc w:val="left"/>
        <w:rPr>
          <w:b/>
        </w:rPr>
      </w:pPr>
      <w:r>
        <w:rPr>
          <w:b/>
        </w:rPr>
        <w:t>Глава Солнечного сельсовета</w:t>
      </w:r>
    </w:p>
    <w:p w:rsidR="005143AC" w:rsidRDefault="005143AC" w:rsidP="005143AC">
      <w:pPr>
        <w:pStyle w:val="20"/>
        <w:shd w:val="clear" w:color="auto" w:fill="auto"/>
        <w:spacing w:before="0" w:after="0" w:line="240" w:lineRule="auto"/>
        <w:ind w:left="4962" w:right="221"/>
        <w:jc w:val="left"/>
        <w:rPr>
          <w:b/>
        </w:rPr>
      </w:pPr>
    </w:p>
    <w:p w:rsidR="005143AC" w:rsidRDefault="005143AC" w:rsidP="005143AC">
      <w:pPr>
        <w:pStyle w:val="20"/>
        <w:shd w:val="clear" w:color="auto" w:fill="auto"/>
        <w:spacing w:before="0" w:line="240" w:lineRule="auto"/>
        <w:ind w:left="4962" w:right="221"/>
        <w:jc w:val="left"/>
        <w:rPr>
          <w:b/>
        </w:rPr>
      </w:pPr>
      <w:r>
        <w:rPr>
          <w:b/>
        </w:rPr>
        <w:t>___________________ Н.Н. Сергеев</w:t>
      </w:r>
    </w:p>
    <w:p w:rsidR="005143AC" w:rsidRDefault="005143AC" w:rsidP="005143AC">
      <w:pPr>
        <w:pStyle w:val="20"/>
        <w:shd w:val="clear" w:color="auto" w:fill="auto"/>
        <w:spacing w:before="0" w:line="240" w:lineRule="auto"/>
        <w:ind w:left="4962" w:right="221"/>
        <w:jc w:val="left"/>
        <w:rPr>
          <w:b/>
        </w:rPr>
      </w:pPr>
    </w:p>
    <w:p w:rsidR="005143AC" w:rsidRDefault="005143AC" w:rsidP="005143AC">
      <w:pPr>
        <w:pStyle w:val="20"/>
        <w:shd w:val="clear" w:color="auto" w:fill="auto"/>
        <w:spacing w:before="0" w:line="240" w:lineRule="auto"/>
        <w:ind w:left="4962" w:right="221"/>
        <w:jc w:val="left"/>
        <w:rPr>
          <w:b/>
        </w:rPr>
      </w:pPr>
      <w:r>
        <w:rPr>
          <w:b/>
        </w:rPr>
        <w:t>«</w:t>
      </w:r>
      <w:r w:rsidR="002F5547">
        <w:rPr>
          <w:b/>
        </w:rPr>
        <w:t>13</w:t>
      </w:r>
      <w:r>
        <w:rPr>
          <w:b/>
        </w:rPr>
        <w:t>»</w:t>
      </w:r>
      <w:r w:rsidR="002F5547">
        <w:rPr>
          <w:b/>
        </w:rPr>
        <w:t xml:space="preserve"> сентября </w:t>
      </w:r>
      <w:r>
        <w:rPr>
          <w:b/>
        </w:rPr>
        <w:t>201</w:t>
      </w:r>
      <w:r w:rsidR="002F5547">
        <w:rPr>
          <w:b/>
        </w:rPr>
        <w:t>6</w:t>
      </w:r>
      <w:r>
        <w:rPr>
          <w:b/>
        </w:rPr>
        <w:t>г.</w:t>
      </w:r>
    </w:p>
    <w:p w:rsidR="005143AC" w:rsidRDefault="005143AC" w:rsidP="005143AC">
      <w:pPr>
        <w:pStyle w:val="20"/>
        <w:shd w:val="clear" w:color="auto" w:fill="auto"/>
        <w:spacing w:before="0" w:line="240" w:lineRule="auto"/>
        <w:ind w:left="4253" w:right="221"/>
        <w:jc w:val="left"/>
        <w:rPr>
          <w:b/>
        </w:rPr>
      </w:pPr>
      <w:r>
        <w:rPr>
          <w:b/>
        </w:rPr>
        <w:t>м.п.</w:t>
      </w:r>
    </w:p>
    <w:p w:rsidR="005143AC" w:rsidRPr="005C31C8" w:rsidRDefault="005143AC" w:rsidP="005143AC">
      <w:pPr>
        <w:pStyle w:val="20"/>
        <w:shd w:val="clear" w:color="auto" w:fill="auto"/>
        <w:spacing w:before="0" w:after="0" w:line="240" w:lineRule="auto"/>
        <w:ind w:left="4962" w:right="221"/>
        <w:jc w:val="left"/>
        <w:rPr>
          <w:b/>
        </w:rPr>
      </w:pPr>
    </w:p>
    <w:p w:rsidR="005143AC" w:rsidRDefault="005143AC" w:rsidP="005143AC">
      <w:pPr>
        <w:pStyle w:val="20"/>
        <w:shd w:val="clear" w:color="auto" w:fill="auto"/>
        <w:spacing w:before="0" w:after="1643" w:line="260" w:lineRule="exact"/>
        <w:ind w:right="220"/>
        <w:jc w:val="center"/>
      </w:pPr>
    </w:p>
    <w:p w:rsidR="005143AC" w:rsidRDefault="005143AC" w:rsidP="005143AC">
      <w:pPr>
        <w:pStyle w:val="20"/>
        <w:shd w:val="clear" w:color="auto" w:fill="auto"/>
        <w:spacing w:before="0" w:after="1643" w:line="260" w:lineRule="exact"/>
        <w:ind w:right="220"/>
        <w:jc w:val="center"/>
      </w:pPr>
    </w:p>
    <w:p w:rsidR="005143AC" w:rsidRPr="00A61D05" w:rsidRDefault="005143AC" w:rsidP="005143AC">
      <w:pPr>
        <w:pStyle w:val="20"/>
        <w:shd w:val="clear" w:color="auto" w:fill="auto"/>
        <w:spacing w:after="154" w:line="580" w:lineRule="exact"/>
        <w:jc w:val="center"/>
        <w:rPr>
          <w:sz w:val="58"/>
          <w:szCs w:val="58"/>
        </w:rPr>
      </w:pPr>
      <w:r w:rsidRPr="00A61D05">
        <w:rPr>
          <w:sz w:val="58"/>
          <w:szCs w:val="58"/>
        </w:rPr>
        <w:t>Устав</w:t>
      </w:r>
    </w:p>
    <w:p w:rsidR="005143AC" w:rsidRPr="00A61D05" w:rsidRDefault="005143AC" w:rsidP="005143AC">
      <w:pPr>
        <w:pStyle w:val="20"/>
        <w:shd w:val="clear" w:color="auto" w:fill="auto"/>
        <w:spacing w:after="34" w:line="580" w:lineRule="exact"/>
        <w:jc w:val="center"/>
        <w:rPr>
          <w:sz w:val="58"/>
          <w:szCs w:val="58"/>
        </w:rPr>
      </w:pPr>
      <w:r w:rsidRPr="00A61D05">
        <w:rPr>
          <w:sz w:val="58"/>
          <w:szCs w:val="58"/>
        </w:rPr>
        <w:t>Муниципального бюджетного</w:t>
      </w:r>
    </w:p>
    <w:p w:rsidR="005143AC" w:rsidRPr="00A61D05" w:rsidRDefault="005143AC" w:rsidP="005143AC">
      <w:pPr>
        <w:pStyle w:val="20"/>
        <w:shd w:val="clear" w:color="auto" w:fill="auto"/>
        <w:spacing w:after="169" w:line="580" w:lineRule="exact"/>
        <w:jc w:val="center"/>
        <w:rPr>
          <w:sz w:val="58"/>
          <w:szCs w:val="58"/>
        </w:rPr>
      </w:pPr>
      <w:r w:rsidRPr="00A61D05">
        <w:rPr>
          <w:sz w:val="58"/>
          <w:szCs w:val="58"/>
        </w:rPr>
        <w:t>учреждения</w:t>
      </w:r>
    </w:p>
    <w:p w:rsidR="005143AC" w:rsidRPr="00A61D05" w:rsidRDefault="005143AC" w:rsidP="005143AC">
      <w:pPr>
        <w:pStyle w:val="20"/>
        <w:shd w:val="clear" w:color="auto" w:fill="auto"/>
        <w:spacing w:after="150" w:line="580" w:lineRule="exact"/>
        <w:jc w:val="center"/>
        <w:rPr>
          <w:sz w:val="58"/>
          <w:szCs w:val="58"/>
        </w:rPr>
      </w:pPr>
      <w:r w:rsidRPr="00A61D05">
        <w:rPr>
          <w:sz w:val="58"/>
          <w:szCs w:val="58"/>
        </w:rPr>
        <w:t>«</w:t>
      </w:r>
      <w:proofErr w:type="spellStart"/>
      <w:r w:rsidRPr="00A61D05">
        <w:rPr>
          <w:sz w:val="58"/>
          <w:szCs w:val="58"/>
        </w:rPr>
        <w:t>Доркоммунхоз</w:t>
      </w:r>
      <w:proofErr w:type="spellEnd"/>
      <w:r w:rsidRPr="00A61D05">
        <w:rPr>
          <w:sz w:val="58"/>
          <w:szCs w:val="58"/>
        </w:rPr>
        <w:t>»</w:t>
      </w:r>
    </w:p>
    <w:p w:rsidR="005143AC" w:rsidRPr="00A61D05" w:rsidRDefault="005143AC" w:rsidP="005143AC">
      <w:pPr>
        <w:pStyle w:val="20"/>
        <w:shd w:val="clear" w:color="auto" w:fill="auto"/>
        <w:spacing w:after="44" w:line="580" w:lineRule="exact"/>
        <w:ind w:left="220"/>
        <w:jc w:val="center"/>
        <w:rPr>
          <w:sz w:val="58"/>
          <w:szCs w:val="58"/>
        </w:rPr>
      </w:pPr>
      <w:r w:rsidRPr="00A61D05">
        <w:rPr>
          <w:sz w:val="58"/>
          <w:szCs w:val="58"/>
        </w:rPr>
        <w:t xml:space="preserve">администрации </w:t>
      </w:r>
      <w:proofErr w:type="gramStart"/>
      <w:r w:rsidRPr="00A61D05">
        <w:rPr>
          <w:sz w:val="58"/>
          <w:szCs w:val="58"/>
        </w:rPr>
        <w:t>Солнечного</w:t>
      </w:r>
      <w:proofErr w:type="gramEnd"/>
    </w:p>
    <w:p w:rsidR="005143AC" w:rsidRPr="00F83142" w:rsidRDefault="005143AC" w:rsidP="005143AC">
      <w:pPr>
        <w:pStyle w:val="20"/>
        <w:shd w:val="clear" w:color="auto" w:fill="auto"/>
        <w:spacing w:line="580" w:lineRule="exact"/>
        <w:jc w:val="center"/>
        <w:rPr>
          <w:sz w:val="58"/>
          <w:szCs w:val="58"/>
        </w:rPr>
      </w:pPr>
      <w:r w:rsidRPr="00A61D05">
        <w:rPr>
          <w:sz w:val="58"/>
          <w:szCs w:val="58"/>
        </w:rPr>
        <w:t>сельсовета</w:t>
      </w:r>
    </w:p>
    <w:p w:rsidR="005143AC" w:rsidRDefault="005143AC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6119E8" w:rsidRDefault="007650F7">
      <w:pPr>
        <w:pStyle w:val="10"/>
        <w:keepNext/>
        <w:keepLines/>
        <w:shd w:val="clear" w:color="auto" w:fill="auto"/>
        <w:spacing w:after="76" w:line="240" w:lineRule="exact"/>
        <w:ind w:right="20"/>
      </w:pPr>
      <w:r>
        <w:lastRenderedPageBreak/>
        <w:t>1. Общие положения</w:t>
      </w:r>
      <w:bookmarkEnd w:id="0"/>
    </w:p>
    <w:p w:rsidR="006119E8" w:rsidRPr="00742847" w:rsidRDefault="007650F7" w:rsidP="006459A1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/>
        <w:ind w:firstLine="600"/>
        <w:rPr>
          <w:u w:val="double"/>
        </w:rPr>
      </w:pPr>
      <w:r>
        <w:t xml:space="preserve"> Муниципальное</w:t>
      </w:r>
      <w:r w:rsidR="00EF5CDF">
        <w:t xml:space="preserve"> </w:t>
      </w:r>
      <w:r>
        <w:t>бюджетное учреждение «</w:t>
      </w:r>
      <w:proofErr w:type="spellStart"/>
      <w:r w:rsidR="00EF5CDF">
        <w:t>Доркоммунхоз</w:t>
      </w:r>
      <w:proofErr w:type="spellEnd"/>
      <w:r>
        <w:t xml:space="preserve">» </w:t>
      </w:r>
      <w:r w:rsidR="00024041">
        <w:t>а</w:t>
      </w:r>
      <w:r>
        <w:t xml:space="preserve">дминистрации Солнечного сельсовета, в дальнейшем именуемое «Учреждение», создано в соответствии с Гражданским кодексом Российской Федерации, Федеральным законом «О бюджетных учреждениях» и Постановлением главы Солнечного сельсовета </w:t>
      </w:r>
      <w:r w:rsidR="002F5547" w:rsidRPr="002F5547">
        <w:t xml:space="preserve">от </w:t>
      </w:r>
      <w:r w:rsidR="002F5547">
        <w:t>13.09.2016 г. № 103-п.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87"/>
        <w:ind w:firstLine="600"/>
      </w:pPr>
      <w:r>
        <w:t>Полное официальное наименование Учреждения: Муниципальное бюджетное учреждение «</w:t>
      </w:r>
      <w:proofErr w:type="spellStart"/>
      <w:r w:rsidR="00EF5CDF">
        <w:t>Доркоммунхоз</w:t>
      </w:r>
      <w:proofErr w:type="spellEnd"/>
      <w:r>
        <w:t>» Администрации Солнечного сельсовета.</w:t>
      </w:r>
    </w:p>
    <w:p w:rsidR="006119E8" w:rsidRDefault="007650F7">
      <w:pPr>
        <w:pStyle w:val="20"/>
        <w:shd w:val="clear" w:color="auto" w:fill="auto"/>
        <w:spacing w:before="0" w:after="103" w:line="240" w:lineRule="exact"/>
        <w:ind w:firstLine="600"/>
      </w:pPr>
      <w:r>
        <w:t>Сокращенное наименование: МБУ «</w:t>
      </w:r>
      <w:proofErr w:type="spellStart"/>
      <w:r w:rsidR="00EF5CDF">
        <w:t>Доркоммунхоз</w:t>
      </w:r>
      <w:proofErr w:type="spellEnd"/>
      <w:r>
        <w:t>».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81" w:line="240" w:lineRule="exact"/>
        <w:ind w:firstLine="600"/>
      </w:pPr>
      <w:r>
        <w:t>Учреждение является некоммерческой организацией.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firstLine="600"/>
      </w:pPr>
      <w:r>
        <w:t>Учредителем Учреждения является Администрация Солнечного сельсовета Усть-Абаканского района Республики Хакасия.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firstLine="600"/>
      </w:pPr>
      <w:r>
        <w:t>Учреждение является юридическим лицом с момента государственной регистрации, имеет Устав, имущество на праве оперативного управления, самостоятельный баланс, расчетный и иные счета в банковских учреждениях Российской Федерации, штамп, бланки со своим наименованием, печать установленного образца.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64"/>
        <w:ind w:firstLine="600"/>
      </w:pPr>
      <w:r>
        <w:t>Учреждение отвечает по своим обязательствам, находящимся в его распоряжении денежными средствами, а при их недостаточности субсидиарную ответственность по его обязательствам несет собственник имущества.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269" w:lineRule="exact"/>
        <w:ind w:firstLine="600"/>
      </w:pPr>
      <w:r>
        <w:t>Местонахождение Учреждения: Республика Хакасия, Усть-Абаканский район, с.</w:t>
      </w:r>
      <w:r w:rsidR="00024041">
        <w:t xml:space="preserve"> </w:t>
      </w:r>
      <w:proofErr w:type="gramStart"/>
      <w:r>
        <w:t>Солнечное</w:t>
      </w:r>
      <w:proofErr w:type="gramEnd"/>
      <w:r>
        <w:t>, ул. Мира 18.</w:t>
      </w:r>
    </w:p>
    <w:p w:rsidR="006119E8" w:rsidRDefault="007650F7">
      <w:pPr>
        <w:pStyle w:val="20"/>
        <w:shd w:val="clear" w:color="auto" w:fill="auto"/>
        <w:spacing w:before="0" w:after="83" w:line="269" w:lineRule="exact"/>
        <w:ind w:firstLine="600"/>
      </w:pPr>
      <w:r>
        <w:t>Почтовый адрес Учреждения: 655137, Республика Хакасия, Усть-Абаканский район, с.</w:t>
      </w:r>
      <w:r w:rsidR="00024041">
        <w:t xml:space="preserve"> </w:t>
      </w:r>
      <w:proofErr w:type="gramStart"/>
      <w:r>
        <w:t>Солнечное</w:t>
      </w:r>
      <w:proofErr w:type="gramEnd"/>
      <w:r>
        <w:t>, ул. Мира 18.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94" w:line="240" w:lineRule="exact"/>
        <w:ind w:firstLine="600"/>
      </w:pPr>
      <w:r>
        <w:t>Учреждение создается на неограниченный срок.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79" w:line="264" w:lineRule="exact"/>
        <w:ind w:firstLine="600"/>
      </w:pPr>
      <w:r>
        <w:t>Правоспособность учреждения, как юридического лица, возникает с момента его государственной регистрации.</w:t>
      </w:r>
    </w:p>
    <w:p w:rsidR="006119E8" w:rsidRDefault="007650F7">
      <w:pPr>
        <w:pStyle w:val="20"/>
        <w:shd w:val="clear" w:color="auto" w:fill="auto"/>
        <w:spacing w:before="0" w:after="87" w:line="240" w:lineRule="exact"/>
        <w:ind w:right="20"/>
        <w:jc w:val="center"/>
      </w:pPr>
      <w:r>
        <w:t>Учреждение не отвечает по обязательствам учредителя и государства.</w:t>
      </w:r>
    </w:p>
    <w:p w:rsidR="006119E8" w:rsidRDefault="007650F7">
      <w:pPr>
        <w:pStyle w:val="20"/>
        <w:numPr>
          <w:ilvl w:val="0"/>
          <w:numId w:val="1"/>
        </w:numPr>
        <w:shd w:val="clear" w:color="auto" w:fill="auto"/>
        <w:tabs>
          <w:tab w:val="left" w:pos="1163"/>
        </w:tabs>
        <w:spacing w:before="0" w:after="511" w:line="278" w:lineRule="exact"/>
        <w:ind w:firstLine="600"/>
      </w:pPr>
      <w:r>
        <w:t>Учреждение руководствуется в своей деятельности законодательством Российской Федерации и Республики Хакасия, органов местного самоуправления МО Усть-Абаканский район и муниципального образования Солнечный сельсовет, принятыми в пределах полномочий, настоящим уставом.</w:t>
      </w:r>
    </w:p>
    <w:p w:rsidR="006119E8" w:rsidRDefault="007650F7">
      <w:pPr>
        <w:pStyle w:val="10"/>
        <w:keepNext/>
        <w:keepLines/>
        <w:shd w:val="clear" w:color="auto" w:fill="auto"/>
        <w:spacing w:after="91" w:line="240" w:lineRule="exact"/>
        <w:ind w:right="20"/>
      </w:pPr>
      <w:bookmarkStart w:id="1" w:name="bookmark1"/>
      <w:r>
        <w:t>2. Цели, задачи, предмет и виды деятельности</w:t>
      </w:r>
      <w:bookmarkEnd w:id="1"/>
    </w:p>
    <w:p w:rsidR="006119E8" w:rsidRDefault="007650F7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before="0" w:after="87"/>
        <w:ind w:firstLine="600"/>
      </w:pPr>
      <w:r>
        <w:t>Учреждение создано в целях удовлетворения общественной потребности в жилищно-коммунальных услугах учреждений, предприятий и иных подразделений муниципального образования Солнечный сельсовет, МО Усть-Абаканский район.</w:t>
      </w:r>
    </w:p>
    <w:p w:rsidR="006119E8" w:rsidRDefault="007650F7">
      <w:pPr>
        <w:pStyle w:val="20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107" w:line="240" w:lineRule="exact"/>
        <w:ind w:firstLine="600"/>
      </w:pPr>
      <w:r>
        <w:t>Предметом деятельности учреждения являются:</w:t>
      </w:r>
    </w:p>
    <w:p w:rsidR="00BA0062" w:rsidRDefault="002F23EE" w:rsidP="002F23EE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600"/>
      </w:pPr>
      <w:r>
        <w:t>эксплуатация автомобильных дорог общего пользования</w:t>
      </w:r>
      <w:r w:rsidR="00BA0062">
        <w:t>;</w:t>
      </w:r>
    </w:p>
    <w:p w:rsidR="00BA0062" w:rsidRDefault="002F23EE" w:rsidP="00BA0062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 w:rsidRPr="002F23EE">
        <w:t xml:space="preserve"> </w:t>
      </w:r>
      <w:r w:rsidR="00BA0062">
        <w:t>деятельность автомобильного грузового транспорта;</w:t>
      </w:r>
    </w:p>
    <w:p w:rsidR="002F23EE" w:rsidRDefault="00BA0062" w:rsidP="00BA0062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>
        <w:t>деятельность автомобильного грузового специализированного транспорта;</w:t>
      </w:r>
    </w:p>
    <w:p w:rsidR="002F23EE" w:rsidRDefault="002F23EE" w:rsidP="002F23EE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600"/>
      </w:pPr>
      <w:r>
        <w:t>удаление сточных вод, отходов и аналогичная деятельность;</w:t>
      </w:r>
      <w:r w:rsidRPr="002F23EE">
        <w:t xml:space="preserve"> </w:t>
      </w:r>
    </w:p>
    <w:p w:rsidR="00BA0062" w:rsidRDefault="00BA0062" w:rsidP="00BA0062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>
        <w:t>уборка территорий и аналогичная деятельность;</w:t>
      </w:r>
    </w:p>
    <w:p w:rsidR="00BA0062" w:rsidRDefault="00BA0062" w:rsidP="00BA0062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>
        <w:t>производство земляных работ;</w:t>
      </w:r>
    </w:p>
    <w:p w:rsidR="00BA0062" w:rsidRDefault="00BA0062" w:rsidP="00BA0062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>
        <w:t>производство общестроительных работ;</w:t>
      </w:r>
    </w:p>
    <w:p w:rsidR="00BA0062" w:rsidRDefault="00BA0062" w:rsidP="00BA0062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600"/>
      </w:pPr>
      <w:r>
        <w:t>производство электромонтажных работ;</w:t>
      </w:r>
    </w:p>
    <w:p w:rsidR="007C52F9" w:rsidRDefault="007C52F9" w:rsidP="007C52F9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>
        <w:lastRenderedPageBreak/>
        <w:t>сбор, очистка и распределение воды;</w:t>
      </w:r>
    </w:p>
    <w:p w:rsidR="006459A1" w:rsidRDefault="006459A1" w:rsidP="00EF5CDF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0"/>
      </w:pPr>
      <w:r>
        <w:t>удаление и обработка твердых отходов;</w:t>
      </w:r>
    </w:p>
    <w:p w:rsidR="002F23EE" w:rsidRDefault="002F23EE" w:rsidP="002F23EE">
      <w:pPr>
        <w:pStyle w:val="20"/>
        <w:shd w:val="clear" w:color="auto" w:fill="auto"/>
        <w:spacing w:before="0" w:after="0" w:line="360" w:lineRule="auto"/>
        <w:ind w:firstLine="600"/>
      </w:pPr>
      <w:r>
        <w:t>- выработка и подача тепловой энергии для отопления, горячего и холодного водоснабжения;</w:t>
      </w:r>
    </w:p>
    <w:p w:rsidR="002F23EE" w:rsidRDefault="002F23EE" w:rsidP="002F23EE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1"/>
      </w:pPr>
      <w:r>
        <w:t>деятельность по обеспечению работоспособности котельных;</w:t>
      </w:r>
    </w:p>
    <w:p w:rsidR="002F23EE" w:rsidRDefault="002F23EE" w:rsidP="002F23EE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60" w:lineRule="auto"/>
        <w:ind w:firstLine="561"/>
      </w:pPr>
      <w:r>
        <w:t>деятельность по обеспечению работоспособности тепловых сетей;</w:t>
      </w:r>
    </w:p>
    <w:p w:rsidR="006459A1" w:rsidRDefault="006459A1" w:rsidP="006459A1">
      <w:pPr>
        <w:pStyle w:val="20"/>
        <w:numPr>
          <w:ilvl w:val="0"/>
          <w:numId w:val="4"/>
        </w:numPr>
        <w:shd w:val="clear" w:color="auto" w:fill="auto"/>
        <w:tabs>
          <w:tab w:val="left" w:pos="1069"/>
        </w:tabs>
        <w:spacing w:before="0" w:after="56" w:line="269" w:lineRule="exact"/>
        <w:ind w:firstLine="560"/>
      </w:pPr>
      <w:r>
        <w:t>Учреждение для достижения цели, ради которой оно создано, вправе заниматься иной деятельностью и оказанием платных услуг.</w:t>
      </w:r>
    </w:p>
    <w:p w:rsidR="006459A1" w:rsidRDefault="006459A1" w:rsidP="006459A1">
      <w:pPr>
        <w:pStyle w:val="20"/>
        <w:numPr>
          <w:ilvl w:val="0"/>
          <w:numId w:val="4"/>
        </w:numPr>
        <w:shd w:val="clear" w:color="auto" w:fill="auto"/>
        <w:tabs>
          <w:tab w:val="left" w:pos="1078"/>
        </w:tabs>
        <w:spacing w:before="0" w:after="507"/>
        <w:ind w:firstLine="560"/>
      </w:pPr>
      <w:r>
        <w:t>Право Учреждения осуществлять деятельность, на которую в соответствии с действующим Законодательством Российской Федерации требуется специальное разрешение — лицензия, возникает у Учреждения с момента ее получения или в указанный в ней срок и прекращается по истечении сроков ее действия, если иное не установлено законодательством Российской Федерации.</w:t>
      </w:r>
    </w:p>
    <w:p w:rsidR="006459A1" w:rsidRDefault="006459A1" w:rsidP="006459A1">
      <w:pPr>
        <w:pStyle w:val="30"/>
        <w:shd w:val="clear" w:color="auto" w:fill="auto"/>
        <w:spacing w:before="0" w:after="86" w:line="240" w:lineRule="exact"/>
      </w:pPr>
      <w:r>
        <w:t>3. Средства и имущество Учреждения</w:t>
      </w:r>
    </w:p>
    <w:p w:rsidR="006459A1" w:rsidRDefault="006459A1" w:rsidP="006459A1">
      <w:pPr>
        <w:pStyle w:val="20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64"/>
        <w:ind w:firstLine="560"/>
      </w:pPr>
      <w:r>
        <w:t>Имущество Учреждения находится в муниципальной собственности администрации Солнечного сельсовета, отражается на самостоятельном балансе Учреждения и закреплено на праве оперативного управления. В отношении этого имущества Учреждение осуществляет в пределах установленного Законом, в соответствии с целями своей деятельности и назначением имущества право владения, пользования и распоряжения ими.</w:t>
      </w:r>
    </w:p>
    <w:p w:rsidR="006459A1" w:rsidRDefault="006459A1" w:rsidP="006459A1">
      <w:pPr>
        <w:pStyle w:val="20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83" w:line="269" w:lineRule="exact"/>
        <w:ind w:firstLine="560"/>
      </w:pPr>
      <w:r>
        <w:t>Источниками формирования имущества Учреждения, в том числе денежных ресурсов, является:</w:t>
      </w:r>
    </w:p>
    <w:p w:rsidR="006459A1" w:rsidRDefault="006459A1" w:rsidP="006459A1">
      <w:pPr>
        <w:pStyle w:val="20"/>
        <w:numPr>
          <w:ilvl w:val="0"/>
          <w:numId w:val="3"/>
        </w:numPr>
        <w:shd w:val="clear" w:color="auto" w:fill="auto"/>
        <w:tabs>
          <w:tab w:val="left" w:pos="880"/>
        </w:tabs>
        <w:spacing w:before="0" w:after="81" w:line="240" w:lineRule="exact"/>
        <w:ind w:firstLine="560"/>
      </w:pPr>
      <w:r>
        <w:t>имущество, переданное ему учредителем;</w:t>
      </w:r>
    </w:p>
    <w:p w:rsidR="006459A1" w:rsidRDefault="006459A1" w:rsidP="006459A1">
      <w:pPr>
        <w:pStyle w:val="20"/>
        <w:shd w:val="clear" w:color="auto" w:fill="auto"/>
      </w:pPr>
      <w:r>
        <w:t xml:space="preserve">-денежные и внебюджетные средства, в том числе бюджетные ассигнования в соответствии с </w:t>
      </w:r>
      <w:proofErr w:type="gramStart"/>
      <w:r>
        <w:t>утвержденными</w:t>
      </w:r>
      <w:proofErr w:type="gramEnd"/>
      <w:r>
        <w:t xml:space="preserve"> местным бюджетом и лимитом;</w:t>
      </w:r>
    </w:p>
    <w:p w:rsidR="006459A1" w:rsidRDefault="006459A1" w:rsidP="006459A1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413" w:lineRule="exact"/>
        <w:ind w:firstLine="560"/>
      </w:pPr>
      <w:r>
        <w:t>поступления от оказания платных услуг потребителями;</w:t>
      </w:r>
    </w:p>
    <w:p w:rsidR="006459A1" w:rsidRDefault="006459A1" w:rsidP="006459A1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413" w:lineRule="exact"/>
        <w:ind w:firstLine="560"/>
      </w:pPr>
      <w:r>
        <w:t>капитальные вложения, дотации и субсидии из бюджета;</w:t>
      </w:r>
    </w:p>
    <w:p w:rsidR="006459A1" w:rsidRDefault="006459A1" w:rsidP="006459A1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413" w:lineRule="exact"/>
        <w:ind w:firstLine="560"/>
      </w:pPr>
      <w:r>
        <w:t>пожертвования юридических и физических лиц;</w:t>
      </w:r>
    </w:p>
    <w:p w:rsidR="006459A1" w:rsidRDefault="006459A1" w:rsidP="006459A1">
      <w:pPr>
        <w:pStyle w:val="20"/>
        <w:numPr>
          <w:ilvl w:val="0"/>
          <w:numId w:val="3"/>
        </w:numPr>
        <w:shd w:val="clear" w:color="auto" w:fill="auto"/>
        <w:tabs>
          <w:tab w:val="left" w:pos="890"/>
        </w:tabs>
        <w:spacing w:before="0" w:after="0" w:line="413" w:lineRule="exact"/>
        <w:ind w:firstLine="560"/>
      </w:pPr>
      <w:r>
        <w:t>иные источники, не запрещенные законодательством.</w:t>
      </w:r>
    </w:p>
    <w:p w:rsidR="00B447B7" w:rsidRDefault="00B447B7" w:rsidP="00B447B7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before="0" w:after="87"/>
        <w:ind w:firstLine="580"/>
      </w:pPr>
      <w:r>
        <w:t>При осуществлении права оперативного управления имуществом Учреждение обязано: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113" w:line="240" w:lineRule="exact"/>
        <w:ind w:firstLine="580"/>
      </w:pPr>
      <w:r>
        <w:t>эффективно использовать имущество;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33" w:line="240" w:lineRule="exact"/>
        <w:ind w:firstLine="580"/>
      </w:pPr>
      <w:r>
        <w:t>обеспечивать сохранность и целевое использование имущества;</w:t>
      </w:r>
    </w:p>
    <w:p w:rsidR="00B447B7" w:rsidRDefault="00B447B7" w:rsidP="00B447B7">
      <w:pPr>
        <w:pStyle w:val="20"/>
        <w:shd w:val="clear" w:color="auto" w:fill="auto"/>
        <w:spacing w:after="87"/>
        <w:ind w:firstLine="580"/>
      </w:pPr>
      <w:r>
        <w:t>-не допускать ухудшения технического состояния имущества за исключением нормального износа в процессе эксплуатации;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84" w:line="240" w:lineRule="exact"/>
        <w:ind w:firstLine="580"/>
      </w:pPr>
      <w:r>
        <w:t>Осуществлять капитальный и текущий ремонт имущества.</w:t>
      </w:r>
    </w:p>
    <w:p w:rsidR="00B447B7" w:rsidRDefault="00B447B7" w:rsidP="00B447B7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 w:after="52" w:line="264" w:lineRule="exact"/>
        <w:ind w:left="580"/>
      </w:pPr>
      <w:r>
        <w:t>Учреждение не вправе продавать и иным способом отчуждать закрепленное за ним имущество.</w:t>
      </w:r>
    </w:p>
    <w:p w:rsidR="00B447B7" w:rsidRDefault="00B447B7" w:rsidP="00B447B7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after="64"/>
        <w:ind w:left="580"/>
      </w:pPr>
      <w:r>
        <w:t>Собственник имущества закрепленного за Учреждением вправе изъять неиспользуемое либо используемое не по назначению имущество и распорядиться им по своему усмотрению.</w:t>
      </w:r>
    </w:p>
    <w:p w:rsidR="00B447B7" w:rsidRDefault="00B447B7" w:rsidP="00B447B7">
      <w:pPr>
        <w:pStyle w:val="20"/>
        <w:numPr>
          <w:ilvl w:val="0"/>
          <w:numId w:val="6"/>
        </w:numPr>
        <w:shd w:val="clear" w:color="auto" w:fill="auto"/>
        <w:tabs>
          <w:tab w:val="left" w:pos="1080"/>
        </w:tabs>
        <w:spacing w:before="0" w:after="443" w:line="269" w:lineRule="exact"/>
        <w:ind w:left="580"/>
      </w:pPr>
      <w:r>
        <w:t xml:space="preserve">Учреждение вправе приобретать имущество на средства, полученные от занятия </w:t>
      </w:r>
      <w:r>
        <w:lastRenderedPageBreak/>
        <w:t>разрешенной предпринимательской деятельности.</w:t>
      </w:r>
    </w:p>
    <w:p w:rsidR="00B447B7" w:rsidRDefault="00B447B7" w:rsidP="00B447B7">
      <w:pPr>
        <w:pStyle w:val="30"/>
        <w:shd w:val="clear" w:color="auto" w:fill="auto"/>
        <w:spacing w:before="0" w:after="90" w:line="240" w:lineRule="exact"/>
      </w:pPr>
      <w:r>
        <w:t>4. Права, обязанности и ответственность Учреждения</w:t>
      </w:r>
    </w:p>
    <w:p w:rsidR="00B447B7" w:rsidRDefault="00B447B7" w:rsidP="00B447B7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after="56" w:line="269" w:lineRule="exact"/>
        <w:ind w:firstLine="580"/>
      </w:pPr>
      <w:r>
        <w:t>Учреждение строит свои отношения с физическими и юридическими лицами, а также организациями во всех сферах хозяйственной деятельности на основе соглашений, договоров, контрактов.</w:t>
      </w:r>
    </w:p>
    <w:p w:rsidR="00B447B7" w:rsidRDefault="00B447B7" w:rsidP="00B447B7">
      <w:pPr>
        <w:pStyle w:val="20"/>
        <w:shd w:val="clear" w:color="auto" w:fill="auto"/>
        <w:ind w:firstLine="580"/>
      </w:pPr>
      <w:r>
        <w:t>Учреждение свободно в выборе предмета и содержания договоров и обязательств любых форм хозяйственных взаимоотношений, которые не противоречат законодательству Российской Федерации и настоящему положению.</w:t>
      </w:r>
    </w:p>
    <w:p w:rsidR="00B447B7" w:rsidRDefault="00B447B7" w:rsidP="00B447B7">
      <w:pPr>
        <w:pStyle w:val="20"/>
        <w:numPr>
          <w:ilvl w:val="0"/>
          <w:numId w:val="8"/>
        </w:numPr>
        <w:shd w:val="clear" w:color="auto" w:fill="auto"/>
        <w:tabs>
          <w:tab w:val="left" w:pos="1052"/>
        </w:tabs>
        <w:spacing w:before="0" w:after="56"/>
        <w:ind w:firstLine="580"/>
      </w:pPr>
      <w:r>
        <w:t>Учреждение устанавливает цены и тарифы на все виды производимых работ. Услуг, выпускаемую и реализуемую продукцию в соответствии с нормативными правовыми актами Российской Федерации и согласовывает с администрацией Солнечного сельсовета.</w:t>
      </w:r>
    </w:p>
    <w:p w:rsidR="00B447B7" w:rsidRDefault="00B447B7" w:rsidP="00B447B7">
      <w:pPr>
        <w:pStyle w:val="20"/>
        <w:shd w:val="clear" w:color="auto" w:fill="auto"/>
        <w:spacing w:after="91" w:line="278" w:lineRule="exact"/>
        <w:ind w:firstLine="580"/>
      </w:pPr>
      <w:r>
        <w:t>Для выполнения уставных целей Учреждение имеет право в порядке, установленном действующим законодательством Российской Федерации и Республики Хакасия: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64"/>
        </w:tabs>
        <w:spacing w:before="0" w:after="108" w:line="240" w:lineRule="exact"/>
        <w:ind w:firstLine="580"/>
      </w:pPr>
      <w:r>
        <w:t>от своего имени приобретать имущественные и неимущественные права;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85" w:line="240" w:lineRule="exact"/>
        <w:ind w:firstLine="580"/>
      </w:pPr>
      <w:r>
        <w:t>создавать филиалы, представительства;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 w:line="269" w:lineRule="exact"/>
        <w:ind w:firstLine="580"/>
      </w:pPr>
      <w: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B447B7" w:rsidRDefault="00B447B7" w:rsidP="00B447B7">
      <w:pPr>
        <w:pStyle w:val="20"/>
        <w:shd w:val="clear" w:color="auto" w:fill="auto"/>
        <w:spacing w:after="68" w:line="269" w:lineRule="exact"/>
        <w:ind w:firstLine="580"/>
      </w:pPr>
      <w:r>
        <w:t>-заключать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Учреждения;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17"/>
        </w:tabs>
        <w:spacing w:before="0" w:after="75" w:line="259" w:lineRule="exact"/>
        <w:ind w:firstLine="580"/>
      </w:pPr>
      <w:r>
        <w:t>приобретать или арендовать основные и оборотные средства за счет имеющихся у него финансовых ресурсов;</w:t>
      </w:r>
    </w:p>
    <w:p w:rsidR="00B447B7" w:rsidRDefault="00B447B7" w:rsidP="00B447B7">
      <w:pPr>
        <w:pStyle w:val="20"/>
        <w:numPr>
          <w:ilvl w:val="0"/>
          <w:numId w:val="7"/>
        </w:numPr>
        <w:shd w:val="clear" w:color="auto" w:fill="auto"/>
        <w:tabs>
          <w:tab w:val="left" w:pos="869"/>
        </w:tabs>
        <w:spacing w:before="0" w:after="0" w:line="240" w:lineRule="exact"/>
        <w:ind w:firstLine="580"/>
      </w:pPr>
      <w:r>
        <w:t>осуществлять внешнеэкономическую деятельность;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792"/>
        </w:tabs>
        <w:spacing w:before="0" w:after="143" w:line="269" w:lineRule="exact"/>
        <w:ind w:firstLine="540"/>
      </w:pPr>
      <w:r>
        <w:t>осуществлять материально-техническое обеспечение производства и развитие объектов социальной сферы;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814"/>
        </w:tabs>
        <w:spacing w:before="0" w:after="55" w:line="240" w:lineRule="exact"/>
        <w:ind w:firstLine="540"/>
      </w:pPr>
      <w:r>
        <w:t>в установленном порядке открывать счета в кредитных организациях;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814"/>
        </w:tabs>
        <w:spacing w:before="0" w:after="85" w:line="240" w:lineRule="exact"/>
        <w:ind w:firstLine="540"/>
      </w:pPr>
      <w:r>
        <w:t>выступать в качестве истца и ответчика в судах;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788"/>
        </w:tabs>
        <w:spacing w:before="0" w:after="120" w:line="269" w:lineRule="exact"/>
        <w:ind w:firstLine="540"/>
      </w:pPr>
      <w:r>
        <w:t>определять и устанавливать формы и системы оплаты труда, структуру и штатное расписание;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797"/>
        </w:tabs>
        <w:spacing w:before="0" w:after="116" w:line="269" w:lineRule="exact"/>
        <w:ind w:firstLine="540"/>
      </w:pPr>
      <w: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Федерации.</w:t>
      </w:r>
    </w:p>
    <w:p w:rsidR="00B65CFC" w:rsidRDefault="00B65CFC" w:rsidP="00B65CFC">
      <w:pPr>
        <w:pStyle w:val="20"/>
        <w:numPr>
          <w:ilvl w:val="0"/>
          <w:numId w:val="10"/>
        </w:numPr>
        <w:shd w:val="clear" w:color="auto" w:fill="auto"/>
        <w:tabs>
          <w:tab w:val="left" w:pos="1055"/>
        </w:tabs>
        <w:spacing w:before="0" w:after="120"/>
        <w:ind w:firstLine="540"/>
      </w:pPr>
      <w:r>
        <w:t>Учреждение имеет право привлекать граждан для выполнения отдельных работ на основе трудовых и гражданско-правовых договоров.</w:t>
      </w:r>
    </w:p>
    <w:p w:rsidR="00B65CFC" w:rsidRDefault="00B65CFC" w:rsidP="00B65CFC">
      <w:pPr>
        <w:pStyle w:val="20"/>
        <w:numPr>
          <w:ilvl w:val="0"/>
          <w:numId w:val="10"/>
        </w:numPr>
        <w:shd w:val="clear" w:color="auto" w:fill="auto"/>
        <w:tabs>
          <w:tab w:val="left" w:pos="1055"/>
        </w:tabs>
        <w:spacing w:before="0" w:after="120"/>
        <w:ind w:firstLine="540"/>
      </w:pPr>
      <w:r>
        <w:t xml:space="preserve">Учреждение осуществляет другие права, не противоречащие законодательству Российской Федерации и предмету деятельности Учреждения, </w:t>
      </w:r>
      <w:proofErr w:type="gramStart"/>
      <w:r>
        <w:t>несет обязанности</w:t>
      </w:r>
      <w:proofErr w:type="gramEnd"/>
      <w:r>
        <w:t>, может быть привлечено к ответственности по основаниям и в порядке, установленным законодательством Российской Федерации.</w:t>
      </w:r>
    </w:p>
    <w:p w:rsidR="00B65CFC" w:rsidRDefault="00B65CFC" w:rsidP="00B65CFC">
      <w:pPr>
        <w:pStyle w:val="20"/>
        <w:numPr>
          <w:ilvl w:val="0"/>
          <w:numId w:val="10"/>
        </w:numPr>
        <w:shd w:val="clear" w:color="auto" w:fill="auto"/>
        <w:tabs>
          <w:tab w:val="left" w:pos="1055"/>
        </w:tabs>
        <w:spacing w:before="0" w:after="147"/>
        <w:ind w:firstLine="540"/>
      </w:pPr>
      <w:r>
        <w:t>Учреждение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B65CFC" w:rsidRDefault="00B65CFC" w:rsidP="00B65CFC">
      <w:pPr>
        <w:pStyle w:val="20"/>
        <w:numPr>
          <w:ilvl w:val="0"/>
          <w:numId w:val="10"/>
        </w:numPr>
        <w:shd w:val="clear" w:color="auto" w:fill="auto"/>
        <w:tabs>
          <w:tab w:val="left" w:pos="1055"/>
        </w:tabs>
        <w:spacing w:before="0" w:after="81" w:line="240" w:lineRule="exact"/>
        <w:ind w:firstLine="540"/>
      </w:pPr>
      <w:r>
        <w:t>Учреждение обязано:</w:t>
      </w:r>
    </w:p>
    <w:p w:rsidR="00B65CFC" w:rsidRDefault="00B65CFC" w:rsidP="00B65CFC">
      <w:pPr>
        <w:pStyle w:val="20"/>
        <w:shd w:val="clear" w:color="auto" w:fill="auto"/>
        <w:spacing w:after="124"/>
      </w:pPr>
      <w:r>
        <w:t>-обеспечить исполнение целей, предмета и видов деятельности, установленных настоящим Уставом;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788"/>
        </w:tabs>
        <w:spacing w:before="0" w:after="143" w:line="269" w:lineRule="exact"/>
        <w:ind w:firstLine="540"/>
      </w:pPr>
      <w:r>
        <w:lastRenderedPageBreak/>
        <w:t>обеспечивать результативность, целевой характер использования предоставляемых ему бюджетных средств;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814"/>
        </w:tabs>
        <w:spacing w:before="0" w:after="86" w:line="240" w:lineRule="exact"/>
        <w:ind w:firstLine="540"/>
      </w:pPr>
      <w:r>
        <w:t>выполнять установленное Учредителем задание;</w:t>
      </w:r>
    </w:p>
    <w:p w:rsidR="00B65CFC" w:rsidRDefault="00B65CFC" w:rsidP="00B65CFC">
      <w:pPr>
        <w:pStyle w:val="20"/>
        <w:shd w:val="clear" w:color="auto" w:fill="auto"/>
      </w:pPr>
      <w:r>
        <w:t>-обеспечивать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797"/>
        </w:tabs>
        <w:spacing w:before="0" w:after="128"/>
        <w:ind w:firstLine="540"/>
      </w:pPr>
      <w:r>
        <w:t>обеспечивать своим работникам безопасные условия труда и нести ответственность в установленном законодательством Российской Федерации порядке за ущерб, причиненный их здоровью и трудоспособности;</w:t>
      </w:r>
    </w:p>
    <w:p w:rsidR="00B65CFC" w:rsidRDefault="00B65CFC" w:rsidP="00B65CFC">
      <w:pPr>
        <w:pStyle w:val="20"/>
        <w:shd w:val="clear" w:color="auto" w:fill="auto"/>
        <w:spacing w:after="112" w:line="264" w:lineRule="exact"/>
      </w:pPr>
      <w:r>
        <w:t>-обеспечивать гарантированные условия труда и меры социальной защиты своих работников;</w:t>
      </w:r>
    </w:p>
    <w:p w:rsidR="00B65CFC" w:rsidRDefault="00B65CFC" w:rsidP="00B65CFC">
      <w:pPr>
        <w:pStyle w:val="20"/>
        <w:shd w:val="clear" w:color="auto" w:fill="auto"/>
        <w:spacing w:after="124"/>
      </w:pPr>
      <w:r>
        <w:t>-обеспечивать учет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B65CFC" w:rsidRDefault="00B65CFC" w:rsidP="00B65CFC">
      <w:pPr>
        <w:pStyle w:val="20"/>
        <w:numPr>
          <w:ilvl w:val="0"/>
          <w:numId w:val="9"/>
        </w:numPr>
        <w:shd w:val="clear" w:color="auto" w:fill="auto"/>
        <w:tabs>
          <w:tab w:val="left" w:pos="797"/>
        </w:tabs>
        <w:spacing w:before="0" w:after="116" w:line="269" w:lineRule="exact"/>
        <w:ind w:firstLine="540"/>
      </w:pPr>
      <w:r>
        <w:t xml:space="preserve">осуществлять оперативный и бухгалтерский учет результатов </w:t>
      </w:r>
      <w:proofErr w:type="spellStart"/>
      <w:r>
        <w:t>финансово</w:t>
      </w:r>
      <w:r>
        <w:softHyphen/>
        <w:t>хозяйственной</w:t>
      </w:r>
      <w:proofErr w:type="spellEnd"/>
      <w:r>
        <w:t xml:space="preserve"> и иной деятельности, вести статистическую отчетность;</w:t>
      </w:r>
    </w:p>
    <w:p w:rsidR="00B65CFC" w:rsidRDefault="00B65CFC" w:rsidP="00B65CFC">
      <w:pPr>
        <w:pStyle w:val="20"/>
        <w:shd w:val="clear" w:color="auto" w:fill="auto"/>
        <w:spacing w:after="124"/>
      </w:pPr>
      <w:r>
        <w:t>-обеспечивать сохранность имущества, закрепленного за Учреждением на праве оперативного управления, использовать его эффективно и строго по назначению;</w:t>
      </w:r>
    </w:p>
    <w:p w:rsidR="00B65CFC" w:rsidRDefault="00B65CFC" w:rsidP="00B65CFC">
      <w:pPr>
        <w:pStyle w:val="20"/>
        <w:shd w:val="clear" w:color="auto" w:fill="auto"/>
        <w:spacing w:after="0"/>
      </w:pPr>
      <w:r>
        <w:t>-представлять Администрации Солнечного сельсовета отчетность в порядке и сроки, установленные законодательством;</w:t>
      </w:r>
    </w:p>
    <w:p w:rsidR="00F45E85" w:rsidRDefault="00F45E85" w:rsidP="00F45E85">
      <w:pPr>
        <w:pStyle w:val="20"/>
        <w:shd w:val="clear" w:color="auto" w:fill="auto"/>
      </w:pPr>
      <w:r>
        <w:t>- предоставлять государственным органам информацию в случаях и порядке, предусмотренных законодательством Российской Федерации и Республики Хакасия.</w:t>
      </w:r>
    </w:p>
    <w:p w:rsidR="00F45E85" w:rsidRDefault="00F45E85" w:rsidP="00F45E85">
      <w:pPr>
        <w:pStyle w:val="20"/>
        <w:numPr>
          <w:ilvl w:val="0"/>
          <w:numId w:val="11"/>
        </w:numPr>
        <w:shd w:val="clear" w:color="auto" w:fill="auto"/>
        <w:tabs>
          <w:tab w:val="left" w:pos="1053"/>
        </w:tabs>
        <w:spacing w:before="0" w:after="124"/>
        <w:ind w:firstLine="560"/>
      </w:pPr>
      <w:r>
        <w:t>Учреждение отвечает по своим обязательствам, закрепленным за ним имуществом;</w:t>
      </w:r>
    </w:p>
    <w:p w:rsidR="00F45E85" w:rsidRDefault="00F45E85" w:rsidP="00F45E85">
      <w:pPr>
        <w:pStyle w:val="20"/>
        <w:numPr>
          <w:ilvl w:val="0"/>
          <w:numId w:val="11"/>
        </w:numPr>
        <w:shd w:val="clear" w:color="auto" w:fill="auto"/>
        <w:tabs>
          <w:tab w:val="left" w:pos="1053"/>
        </w:tabs>
        <w:spacing w:before="0" w:after="503" w:line="269" w:lineRule="exact"/>
        <w:ind w:firstLine="560"/>
      </w:pPr>
      <w:r>
        <w:t>Администрация Солнечного сельсовета несет ответственность по обязательствам Учреждения. Учреждение не отвечает по обязательствам Администрации Солнечного сельсовета.</w:t>
      </w:r>
    </w:p>
    <w:p w:rsidR="00F45E85" w:rsidRDefault="00F45E85" w:rsidP="00F45E85">
      <w:pPr>
        <w:pStyle w:val="30"/>
        <w:shd w:val="clear" w:color="auto" w:fill="auto"/>
        <w:spacing w:before="0" w:after="81" w:line="240" w:lineRule="exact"/>
      </w:pPr>
      <w:r>
        <w:t>5. Управление Учреждением</w:t>
      </w:r>
    </w:p>
    <w:p w:rsidR="00F45E85" w:rsidRDefault="00F45E85" w:rsidP="00F45E85">
      <w:pPr>
        <w:pStyle w:val="20"/>
        <w:numPr>
          <w:ilvl w:val="0"/>
          <w:numId w:val="12"/>
        </w:numPr>
        <w:shd w:val="clear" w:color="auto" w:fill="auto"/>
        <w:tabs>
          <w:tab w:val="left" w:pos="1053"/>
        </w:tabs>
        <w:spacing w:before="0" w:after="124"/>
        <w:ind w:firstLine="560"/>
      </w:pPr>
      <w:r>
        <w:t>Собственник имущества Учреждения в отношении Учреждения осуществляет следующую деятельность: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798"/>
        </w:tabs>
        <w:spacing w:before="0" w:after="143" w:line="269" w:lineRule="exact"/>
        <w:ind w:firstLine="560"/>
      </w:pPr>
      <w:r>
        <w:t>принимает решение о создании, реорганизации и ликвидации Учреждения, а также об изменении его типа;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844"/>
        </w:tabs>
        <w:spacing w:before="0" w:after="103" w:line="240" w:lineRule="exact"/>
        <w:ind w:firstLine="560"/>
      </w:pPr>
      <w:r>
        <w:t>назначает ликвидационную комиссию и утверждает ликвидационный баланс;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844"/>
        </w:tabs>
        <w:spacing w:before="0" w:after="81" w:line="240" w:lineRule="exact"/>
        <w:ind w:firstLine="560"/>
      </w:pPr>
      <w:r>
        <w:t>определяет цели, предмет и виды деятельности Учреждения;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793"/>
        </w:tabs>
        <w:spacing w:before="0" w:after="147"/>
        <w:ind w:firstLine="560"/>
      </w:pPr>
      <w:r>
        <w:t>утверждает Устав Учреждения, вносит в него изменения, в том числе утверждает Устав в новой редакции;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844"/>
        </w:tabs>
        <w:spacing w:before="0" w:after="90" w:line="240" w:lineRule="exact"/>
        <w:ind w:firstLine="560"/>
      </w:pPr>
      <w:r>
        <w:t>назначает руководителя Учреждения;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798"/>
        </w:tabs>
        <w:spacing w:before="0" w:after="120" w:line="269" w:lineRule="exact"/>
        <w:ind w:firstLine="560"/>
      </w:pPr>
      <w:r>
        <w:t>определяет и устанавливает формы и системы оплаты труда, структуру и штатное расписание работников;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803"/>
        </w:tabs>
        <w:spacing w:before="0" w:after="143" w:line="269" w:lineRule="exact"/>
        <w:ind w:firstLine="560"/>
      </w:pPr>
      <w:r>
        <w:t>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Федерации;</w:t>
      </w:r>
    </w:p>
    <w:p w:rsidR="00F45E85" w:rsidRDefault="00F45E85" w:rsidP="00F45E85">
      <w:pPr>
        <w:pStyle w:val="20"/>
        <w:numPr>
          <w:ilvl w:val="0"/>
          <w:numId w:val="13"/>
        </w:numPr>
        <w:shd w:val="clear" w:color="auto" w:fill="auto"/>
        <w:tabs>
          <w:tab w:val="left" w:pos="844"/>
        </w:tabs>
        <w:spacing w:before="0" w:after="82" w:line="240" w:lineRule="exact"/>
        <w:ind w:firstLine="560"/>
      </w:pPr>
      <w:r>
        <w:t>устанавливает тарифы и расценки предоставляемых услуг;</w:t>
      </w:r>
    </w:p>
    <w:p w:rsidR="00F45E85" w:rsidRDefault="00F45E85" w:rsidP="00F45E85">
      <w:pPr>
        <w:pStyle w:val="20"/>
        <w:numPr>
          <w:ilvl w:val="0"/>
          <w:numId w:val="12"/>
        </w:numPr>
        <w:shd w:val="clear" w:color="auto" w:fill="auto"/>
        <w:tabs>
          <w:tab w:val="left" w:pos="1053"/>
        </w:tabs>
        <w:spacing w:before="0" w:after="124" w:line="278" w:lineRule="exact"/>
        <w:ind w:firstLine="560"/>
      </w:pPr>
      <w:r>
        <w:lastRenderedPageBreak/>
        <w:t>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единоначалия.</w:t>
      </w:r>
    </w:p>
    <w:p w:rsidR="00F45E85" w:rsidRDefault="00F45E85" w:rsidP="00F45E85">
      <w:pPr>
        <w:pStyle w:val="20"/>
        <w:numPr>
          <w:ilvl w:val="0"/>
          <w:numId w:val="12"/>
        </w:numPr>
        <w:shd w:val="clear" w:color="auto" w:fill="auto"/>
        <w:tabs>
          <w:tab w:val="left" w:pos="1053"/>
        </w:tabs>
        <w:spacing w:before="0" w:after="120"/>
        <w:ind w:firstLine="560"/>
      </w:pPr>
      <w:r>
        <w:t>Управление Учреждением осуществляет руководитель (директор) в соответствии с действующим законодательством и настоящим Уставом.</w:t>
      </w:r>
    </w:p>
    <w:p w:rsidR="00F45E85" w:rsidRDefault="00F45E85" w:rsidP="00F45E85">
      <w:pPr>
        <w:pStyle w:val="20"/>
        <w:numPr>
          <w:ilvl w:val="0"/>
          <w:numId w:val="12"/>
        </w:numPr>
        <w:shd w:val="clear" w:color="auto" w:fill="auto"/>
        <w:tabs>
          <w:tab w:val="left" w:pos="1053"/>
        </w:tabs>
        <w:spacing w:before="0" w:after="147"/>
        <w:ind w:firstLine="560"/>
      </w:pPr>
      <w:r>
        <w:t>Руководитель Учреждения назначается на должность и освобождается от должности распоряжением главы Солнечного сельсовета. Трудовой договор с руководителем Учреждения заключает глава Солнечного сельсовета в порядке, установленном трудовым законодательством.</w:t>
      </w:r>
    </w:p>
    <w:p w:rsidR="00F45E85" w:rsidRDefault="00F45E85" w:rsidP="00F45E85">
      <w:pPr>
        <w:pStyle w:val="20"/>
        <w:shd w:val="clear" w:color="auto" w:fill="auto"/>
        <w:spacing w:after="113" w:line="240" w:lineRule="exact"/>
      </w:pPr>
      <w:r>
        <w:t>Руководитель подотчетен Учредителю.</w:t>
      </w:r>
    </w:p>
    <w:p w:rsidR="00F45E85" w:rsidRDefault="00F45E85" w:rsidP="00F45E85">
      <w:pPr>
        <w:pStyle w:val="20"/>
        <w:shd w:val="clear" w:color="auto" w:fill="auto"/>
        <w:spacing w:after="86" w:line="240" w:lineRule="exact"/>
      </w:pPr>
      <w:r>
        <w:t>Срок полномочий руководителя определяется Трудовым договором.</w:t>
      </w:r>
    </w:p>
    <w:p w:rsidR="005F2DEE" w:rsidRDefault="00F45E85" w:rsidP="005F2DEE">
      <w:pPr>
        <w:pStyle w:val="20"/>
        <w:numPr>
          <w:ilvl w:val="0"/>
          <w:numId w:val="17"/>
        </w:numPr>
        <w:shd w:val="clear" w:color="auto" w:fill="auto"/>
        <w:tabs>
          <w:tab w:val="left" w:pos="1053"/>
        </w:tabs>
        <w:spacing w:before="0" w:after="64"/>
      </w:pPr>
      <w:r>
        <w:t xml:space="preserve">Руководитель осуществляет руководство текущей деятельностью Учреждения, за исключением вопросов, отнесенных законодательством или уставом к компетенции Учредителя, в соответствии с законами и иными нормативными актами Российской Федерации и настоящим Уставом. Руководитель Учреждения осуществляет свою деятельность на основании заключенного с администрацией </w:t>
      </w:r>
      <w:r w:rsidR="005F2DEE">
        <w:t>Солнечного сельсовета Трудового договора, обеспечивает выполнение возложенных на него задач и несет ответственность за результаты деятельности Учреждения.</w:t>
      </w:r>
    </w:p>
    <w:p w:rsidR="005F2DEE" w:rsidRDefault="005F2DEE" w:rsidP="005F2DEE">
      <w:pPr>
        <w:pStyle w:val="20"/>
        <w:numPr>
          <w:ilvl w:val="0"/>
          <w:numId w:val="14"/>
        </w:numPr>
        <w:shd w:val="clear" w:color="auto" w:fill="auto"/>
        <w:tabs>
          <w:tab w:val="left" w:pos="1083"/>
        </w:tabs>
        <w:spacing w:before="0" w:after="87"/>
        <w:ind w:firstLine="560"/>
      </w:pPr>
      <w:r>
        <w:t>Руководитель Учреждения действует от имени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5F2DEE" w:rsidRDefault="005F2DEE" w:rsidP="005F2DEE">
      <w:pPr>
        <w:pStyle w:val="20"/>
        <w:numPr>
          <w:ilvl w:val="0"/>
          <w:numId w:val="14"/>
        </w:numPr>
        <w:shd w:val="clear" w:color="auto" w:fill="auto"/>
        <w:tabs>
          <w:tab w:val="left" w:pos="1083"/>
        </w:tabs>
        <w:spacing w:before="0" w:after="108" w:line="240" w:lineRule="exact"/>
        <w:ind w:firstLine="560"/>
      </w:pPr>
      <w:r>
        <w:t>Руководитель Учреждения: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72" w:line="240" w:lineRule="exact"/>
      </w:pPr>
      <w:r>
        <w:t>Совершает в установленном порядке сделки от имени Учредителя.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line="278" w:lineRule="exact"/>
      </w:pPr>
      <w:r>
        <w:t>Распоряжается имуществом Учредителя в пределах, установленных договором о закреплении имущества.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91" w:line="278" w:lineRule="exact"/>
      </w:pPr>
      <w:r>
        <w:t>Заключает с работниками трудовые договоры, заключает коллективный договор, если решение о его заключении принято трудовым коллективом. Согласовывает назначение бухгалтера-экономиста с учредителем.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103" w:line="240" w:lineRule="exact"/>
      </w:pPr>
      <w:r>
        <w:t>Утверждает правила внутреннего трудового распорядка.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81" w:line="240" w:lineRule="exact"/>
      </w:pPr>
      <w:r>
        <w:t>Отвечает за организационно-техническое обеспечение деятельности Учреждения.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56"/>
      </w:pPr>
      <w:r>
        <w:t xml:space="preserve">Обеспечивает соблюдение правил и нормативных требований правил противопожарной безопасности, </w:t>
      </w:r>
      <w:proofErr w:type="gramStart"/>
      <w:r>
        <w:t>санитарно-гигиенического</w:t>
      </w:r>
      <w:proofErr w:type="gramEnd"/>
      <w:r>
        <w:t xml:space="preserve"> и </w:t>
      </w:r>
      <w:proofErr w:type="spellStart"/>
      <w:r>
        <w:t>эпидимилогического</w:t>
      </w:r>
      <w:proofErr w:type="spellEnd"/>
      <w:r>
        <w:t xml:space="preserve"> режимов.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64" w:line="278" w:lineRule="exact"/>
      </w:pPr>
      <w:r>
        <w:t>Осуществляет иные полномочия, предусмотренные действующим законодательством Российской Федерации и Трудовым договором.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/>
      </w:pPr>
      <w:r>
        <w:t>Руководитель Учреждения несет ответственность за нарушение законных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5F2DEE" w:rsidRDefault="005F2DEE" w:rsidP="005F2DEE">
      <w:pPr>
        <w:pStyle w:val="20"/>
        <w:numPr>
          <w:ilvl w:val="0"/>
          <w:numId w:val="15"/>
        </w:numPr>
        <w:shd w:val="clear" w:color="auto" w:fill="auto"/>
        <w:tabs>
          <w:tab w:val="left" w:pos="666"/>
        </w:tabs>
        <w:spacing w:before="0" w:after="507"/>
      </w:pPr>
      <w:r>
        <w:t>Руководитель Учреждения открывает, закрывает и распоряжается банковскими и иными счетами в банковских и кредитных учреждениях Российской Федерации, действует без доверенности учредителя Учреждения.</w:t>
      </w:r>
    </w:p>
    <w:p w:rsidR="005F2DEE" w:rsidRDefault="005F2DEE" w:rsidP="005F2DEE">
      <w:pPr>
        <w:pStyle w:val="10"/>
        <w:keepNext/>
        <w:keepLines/>
        <w:shd w:val="clear" w:color="auto" w:fill="auto"/>
        <w:spacing w:after="86" w:line="240" w:lineRule="exact"/>
        <w:ind w:left="20"/>
      </w:pPr>
      <w:r>
        <w:t>6. Трудовые отношения</w:t>
      </w:r>
    </w:p>
    <w:p w:rsidR="005F2DEE" w:rsidRDefault="005F2DEE" w:rsidP="005F2DEE">
      <w:pPr>
        <w:pStyle w:val="20"/>
        <w:numPr>
          <w:ilvl w:val="0"/>
          <w:numId w:val="16"/>
        </w:numPr>
        <w:shd w:val="clear" w:color="auto" w:fill="auto"/>
        <w:tabs>
          <w:tab w:val="left" w:pos="1195"/>
        </w:tabs>
        <w:spacing w:before="0"/>
        <w:ind w:firstLine="720"/>
      </w:pPr>
      <w:r>
        <w:t>В Учреждении действует система найма работников, предусмотренная действующим законодательством Российской Федерации.</w:t>
      </w:r>
    </w:p>
    <w:p w:rsidR="005F2DEE" w:rsidRDefault="005F2DEE" w:rsidP="005F2DEE">
      <w:pPr>
        <w:pStyle w:val="20"/>
        <w:numPr>
          <w:ilvl w:val="0"/>
          <w:numId w:val="16"/>
        </w:numPr>
        <w:shd w:val="clear" w:color="auto" w:fill="auto"/>
        <w:tabs>
          <w:tab w:val="left" w:pos="1185"/>
        </w:tabs>
        <w:spacing w:before="0"/>
        <w:ind w:firstLine="720"/>
      </w:pPr>
      <w:r>
        <w:t>Работники Учреждения в установленном порядке подлежат медицинскому и социальному страхованию и социальному обеспечению.</w:t>
      </w:r>
    </w:p>
    <w:p w:rsidR="005F2DEE" w:rsidRDefault="005F2DEE" w:rsidP="005F2DEE">
      <w:pPr>
        <w:pStyle w:val="20"/>
        <w:numPr>
          <w:ilvl w:val="0"/>
          <w:numId w:val="16"/>
        </w:numPr>
        <w:shd w:val="clear" w:color="auto" w:fill="auto"/>
        <w:tabs>
          <w:tab w:val="left" w:pos="1185"/>
        </w:tabs>
        <w:spacing w:before="0" w:after="507"/>
        <w:ind w:firstLine="720"/>
      </w:pPr>
      <w:r>
        <w:lastRenderedPageBreak/>
        <w:t>Учреждение обеспечивает здоровые и безопасные условия труда и несет ответственность за их соблюдение в соответствии с трудовым законодательством.</w:t>
      </w:r>
    </w:p>
    <w:p w:rsidR="005F2DEE" w:rsidRDefault="005F2DEE" w:rsidP="005F2DEE">
      <w:pPr>
        <w:pStyle w:val="10"/>
        <w:keepNext/>
        <w:keepLines/>
        <w:shd w:val="clear" w:color="auto" w:fill="auto"/>
        <w:spacing w:after="108" w:line="240" w:lineRule="exact"/>
        <w:ind w:left="2600"/>
        <w:jc w:val="left"/>
      </w:pPr>
      <w:r>
        <w:t>7. Ликвидация и реорганизация Учреждения</w:t>
      </w:r>
    </w:p>
    <w:p w:rsidR="005F2DEE" w:rsidRDefault="005F2DEE" w:rsidP="005F2DEE">
      <w:pPr>
        <w:pStyle w:val="20"/>
        <w:shd w:val="clear" w:color="auto" w:fill="auto"/>
        <w:spacing w:after="76" w:line="240" w:lineRule="exact"/>
        <w:ind w:firstLine="720"/>
      </w:pPr>
      <w:r>
        <w:t>7.1. Учреждение может быть реорганизовано и ликвидировано:</w:t>
      </w:r>
    </w:p>
    <w:p w:rsidR="005F2DEE" w:rsidRDefault="005F2DEE" w:rsidP="005F2DEE">
      <w:pPr>
        <w:pStyle w:val="20"/>
        <w:shd w:val="clear" w:color="auto" w:fill="auto"/>
        <w:spacing w:after="0"/>
        <w:ind w:firstLine="720"/>
      </w:pPr>
      <w:r>
        <w:t>- учреждение может быть реорганизовано или ликвидировано на условиях и в порядке, предусмотренном законодательством Российской Федерации. Решение о реорганизации или ликвидации принимается Учредителем или судом.</w:t>
      </w:r>
    </w:p>
    <w:p w:rsidR="00484B02" w:rsidRDefault="00484B02" w:rsidP="00484B02">
      <w:pPr>
        <w:pStyle w:val="20"/>
        <w:shd w:val="clear" w:color="auto" w:fill="auto"/>
        <w:tabs>
          <w:tab w:val="left" w:pos="787"/>
        </w:tabs>
        <w:ind w:left="240"/>
      </w:pPr>
      <w:r>
        <w:t>-</w:t>
      </w:r>
      <w:r>
        <w:tab/>
        <w:t xml:space="preserve">- реорганизация влечет переход прав и обязанностей от Учреждения </w:t>
      </w:r>
      <w:proofErr w:type="gramStart"/>
      <w:r>
        <w:t>к</w:t>
      </w:r>
      <w:proofErr w:type="gramEnd"/>
    </w:p>
    <w:p w:rsidR="00484B02" w:rsidRDefault="00484B02" w:rsidP="00484B02">
      <w:pPr>
        <w:pStyle w:val="20"/>
        <w:shd w:val="clear" w:color="auto" w:fill="auto"/>
        <w:spacing w:after="120"/>
      </w:pPr>
      <w:r>
        <w:t>правопреемнику в соответствии с действующим законодательством.</w:t>
      </w:r>
    </w:p>
    <w:p w:rsidR="00484B02" w:rsidRDefault="00484B02" w:rsidP="00484B02">
      <w:pPr>
        <w:pStyle w:val="20"/>
        <w:shd w:val="clear" w:color="auto" w:fill="auto"/>
        <w:spacing w:after="159"/>
        <w:ind w:firstLine="780"/>
        <w:jc w:val="left"/>
      </w:pPr>
      <w:r>
        <w:t>- ликвидация Учреждения влечет его прекращение без перехода прав и обязанностей в порядке правопреемства к другим лицам.</w:t>
      </w:r>
    </w:p>
    <w:p w:rsidR="00484B02" w:rsidRDefault="00484B02" w:rsidP="00484B02">
      <w:pPr>
        <w:pStyle w:val="20"/>
        <w:shd w:val="clear" w:color="auto" w:fill="auto"/>
        <w:spacing w:after="71" w:line="220" w:lineRule="exact"/>
      </w:pPr>
      <w:r>
        <w:t>7.2. Юридическое лицо может быть ликвидировано:</w:t>
      </w:r>
    </w:p>
    <w:p w:rsidR="00484B02" w:rsidRDefault="00484B02" w:rsidP="00484B02">
      <w:pPr>
        <w:pStyle w:val="20"/>
        <w:numPr>
          <w:ilvl w:val="0"/>
          <w:numId w:val="18"/>
        </w:numPr>
        <w:shd w:val="clear" w:color="auto" w:fill="auto"/>
        <w:tabs>
          <w:tab w:val="left" w:pos="238"/>
        </w:tabs>
        <w:spacing w:before="0" w:after="120"/>
      </w:pPr>
      <w:r>
        <w:t>по решению его учредителя, в том числе в связи с истечением срока, на который создано юридическое лицо, с достижением цели, ради которой оно создано;</w:t>
      </w:r>
    </w:p>
    <w:p w:rsidR="00484B02" w:rsidRDefault="00484B02" w:rsidP="00484B02">
      <w:pPr>
        <w:pStyle w:val="20"/>
        <w:numPr>
          <w:ilvl w:val="0"/>
          <w:numId w:val="18"/>
        </w:numPr>
        <w:shd w:val="clear" w:color="auto" w:fill="auto"/>
        <w:tabs>
          <w:tab w:val="left" w:pos="247"/>
        </w:tabs>
        <w:spacing w:before="0" w:after="463"/>
      </w:pPr>
      <w:proofErr w:type="gramStart"/>
      <w:r>
        <w:t>по решению суда в случае допущенных при его создании грубых нарушений закона, если эти нарушения носят неустранимый характер, либо осуществления деятельности без надлежащего разрешения (лицензии), либо запрещенной законом, либо с нарушением Конституции Российской Федерации, либо с иными неоднократными или грубыми нарушениями закона или иных правовых актов, а так же в иных случаях, предусмотренных Гражданским Кодексом.</w:t>
      </w:r>
      <w:proofErr w:type="gramEnd"/>
    </w:p>
    <w:p w:rsidR="00484B02" w:rsidRDefault="00484B02" w:rsidP="00484B02">
      <w:pPr>
        <w:pStyle w:val="30"/>
        <w:shd w:val="clear" w:color="auto" w:fill="auto"/>
        <w:spacing w:before="0" w:after="95" w:line="220" w:lineRule="exact"/>
        <w:ind w:left="2410"/>
      </w:pPr>
      <w:r>
        <w:t>8. Внесение изменений и дополнений в Устав</w:t>
      </w:r>
    </w:p>
    <w:p w:rsidR="00484B02" w:rsidRDefault="00484B02" w:rsidP="00484B02">
      <w:pPr>
        <w:pStyle w:val="20"/>
        <w:shd w:val="clear" w:color="auto" w:fill="auto"/>
        <w:ind w:firstLine="580"/>
        <w:jc w:val="left"/>
      </w:pPr>
      <w:r>
        <w:t>8.1. Изменения и дополнения в настоящий Устав вносятся в порядке, установленном, Учредителем и подлежат обязательной государственной регистрации.</w:t>
      </w:r>
    </w:p>
    <w:p w:rsidR="006459A1" w:rsidRDefault="006459A1" w:rsidP="00F45E85">
      <w:pPr>
        <w:pStyle w:val="20"/>
        <w:shd w:val="clear" w:color="auto" w:fill="auto"/>
        <w:spacing w:before="0" w:after="0" w:line="259" w:lineRule="exact"/>
        <w:ind w:firstLine="600"/>
      </w:pPr>
    </w:p>
    <w:sectPr w:rsidR="006459A1" w:rsidSect="006459A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F2" w:rsidRDefault="003251F2" w:rsidP="006119E8">
      <w:r>
        <w:separator/>
      </w:r>
    </w:p>
  </w:endnote>
  <w:endnote w:type="continuationSeparator" w:id="0">
    <w:p w:rsidR="003251F2" w:rsidRDefault="003251F2" w:rsidP="00611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F2" w:rsidRDefault="003251F2"/>
  </w:footnote>
  <w:footnote w:type="continuationSeparator" w:id="0">
    <w:p w:rsidR="003251F2" w:rsidRDefault="003251F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AB"/>
    <w:multiLevelType w:val="multilevel"/>
    <w:tmpl w:val="27DA42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46986"/>
    <w:multiLevelType w:val="multilevel"/>
    <w:tmpl w:val="CF64B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81C3A"/>
    <w:multiLevelType w:val="multilevel"/>
    <w:tmpl w:val="31E440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B96577"/>
    <w:multiLevelType w:val="multilevel"/>
    <w:tmpl w:val="FF086D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B16FD"/>
    <w:multiLevelType w:val="multilevel"/>
    <w:tmpl w:val="26561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A90BAD"/>
    <w:multiLevelType w:val="multilevel"/>
    <w:tmpl w:val="45808EEE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EE52F3"/>
    <w:multiLevelType w:val="multilevel"/>
    <w:tmpl w:val="23502AD6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D64ADB"/>
    <w:multiLevelType w:val="multilevel"/>
    <w:tmpl w:val="2B748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7D4107"/>
    <w:multiLevelType w:val="multilevel"/>
    <w:tmpl w:val="DC7E6A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905BFF"/>
    <w:multiLevelType w:val="multilevel"/>
    <w:tmpl w:val="2702D5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9E5080"/>
    <w:multiLevelType w:val="multilevel"/>
    <w:tmpl w:val="E4CC2B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E65652"/>
    <w:multiLevelType w:val="multilevel"/>
    <w:tmpl w:val="322876AA"/>
    <w:lvl w:ilvl="0">
      <w:start w:val="6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B14E53"/>
    <w:multiLevelType w:val="multilevel"/>
    <w:tmpl w:val="39C6D842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523900"/>
    <w:multiLevelType w:val="multilevel"/>
    <w:tmpl w:val="A596FA7A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76C3E"/>
    <w:multiLevelType w:val="multilevel"/>
    <w:tmpl w:val="9DB6FF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8D5E52"/>
    <w:multiLevelType w:val="multilevel"/>
    <w:tmpl w:val="9DB6FF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3325D2"/>
    <w:multiLevelType w:val="multilevel"/>
    <w:tmpl w:val="5776A02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712158"/>
    <w:multiLevelType w:val="multilevel"/>
    <w:tmpl w:val="ECD89F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6"/>
  </w:num>
  <w:num w:numId="5">
    <w:abstractNumId w:val="8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17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119E8"/>
    <w:rsid w:val="00024041"/>
    <w:rsid w:val="000D2B04"/>
    <w:rsid w:val="001161C8"/>
    <w:rsid w:val="002F1AED"/>
    <w:rsid w:val="002F23EE"/>
    <w:rsid w:val="002F5547"/>
    <w:rsid w:val="003251F2"/>
    <w:rsid w:val="00484B02"/>
    <w:rsid w:val="005143AC"/>
    <w:rsid w:val="005F2DEE"/>
    <w:rsid w:val="006119E8"/>
    <w:rsid w:val="006459A1"/>
    <w:rsid w:val="006D7813"/>
    <w:rsid w:val="006E4910"/>
    <w:rsid w:val="00701187"/>
    <w:rsid w:val="00742847"/>
    <w:rsid w:val="007650F7"/>
    <w:rsid w:val="007C52F9"/>
    <w:rsid w:val="007C7EF5"/>
    <w:rsid w:val="009D324B"/>
    <w:rsid w:val="00B447B7"/>
    <w:rsid w:val="00B65CFC"/>
    <w:rsid w:val="00BA0062"/>
    <w:rsid w:val="00C918BA"/>
    <w:rsid w:val="00CB5D81"/>
    <w:rsid w:val="00EF5CDF"/>
    <w:rsid w:val="00F45E85"/>
    <w:rsid w:val="00F9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19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19E8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6119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119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119E8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6119E8"/>
    <w:pPr>
      <w:shd w:val="clear" w:color="auto" w:fill="FFFFFF"/>
      <w:spacing w:before="1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459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59A1"/>
    <w:pPr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16</cp:revision>
  <cp:lastPrinted>2016-09-12T09:55:00Z</cp:lastPrinted>
  <dcterms:created xsi:type="dcterms:W3CDTF">2016-09-06T04:36:00Z</dcterms:created>
  <dcterms:modified xsi:type="dcterms:W3CDTF">2017-10-17T08:41:00Z</dcterms:modified>
</cp:coreProperties>
</file>