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E3" w:rsidRDefault="001A4EE3" w:rsidP="001A4E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ПРАВИЛА ХРАНЕНИЯ СЕНА</w:t>
      </w:r>
    </w:p>
    <w:p w:rsidR="00E264FB" w:rsidRDefault="00E264FB" w:rsidP="001A4E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1A4EE3" w:rsidRDefault="001A4EE3" w:rsidP="001A4E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Возгорание сена, пожары на сеновалах — ежегодная проблема, с которой сталкиваются сельчане. Заготовленные сельскохозяйственные корма в считанные минуты уничтожается огнём.</w:t>
      </w:r>
    </w:p>
    <w:p w:rsidR="001A4EE3" w:rsidRDefault="001A4EE3" w:rsidP="001A4E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Напоминаем, что чаще всего такие пожары происходят в результате детской шалости, нарушений правил пожарной безопасности при хранении сена или поджога.</w:t>
      </w:r>
      <w:r>
        <w:rPr>
          <w:rFonts w:ascii="Helvetica" w:hAnsi="Helvetica" w:cs="Helvetica"/>
          <w:color w:val="373737"/>
          <w:sz w:val="23"/>
          <w:szCs w:val="23"/>
        </w:rPr>
        <w:br/>
        <w:t>Чтобы исключить возможность возгорания сена и избежать конфликта с соседями по усадьбе, рекомендуем заранее подготовить место на своем приусадебном участке, а вывозить с полей и складировать корма лучше с наступлением холодов.</w:t>
      </w:r>
      <w:r>
        <w:rPr>
          <w:rFonts w:ascii="Helvetica" w:hAnsi="Helvetica" w:cs="Helvetica"/>
          <w:color w:val="373737"/>
          <w:sz w:val="23"/>
          <w:szCs w:val="23"/>
        </w:rPr>
        <w:br/>
        <w:t>Сено, солому и другие сгораемые материалы необходимо складировать в наиболее удаленных местах от жилых домов, хозяйственных построек и дорог. Нельзя допускать случаев курения в местах их складирования.</w:t>
      </w:r>
      <w:r>
        <w:rPr>
          <w:rFonts w:ascii="Helvetica" w:hAnsi="Helvetica" w:cs="Helvetica"/>
          <w:color w:val="373737"/>
          <w:sz w:val="23"/>
          <w:szCs w:val="23"/>
        </w:rPr>
        <w:br/>
        <w:t>Сено также разрешается хранить в пристройках, выгороженных противопожарными перегородками из негорючего материала.</w:t>
      </w:r>
    </w:p>
    <w:p w:rsidR="001A4EE3" w:rsidRDefault="001A4EE3" w:rsidP="001A4E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Ни в коем случае не оставляйте детей без присмотра взрослых, объясните им об опасностях игр с огнем и их последствий, спрячьте от них спички и зажигалки.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И ПОМНИТЕ, ЧТО</w:t>
      </w:r>
      <w:r>
        <w:rPr>
          <w:rFonts w:ascii="Helvetica" w:hAnsi="Helvetica" w:cs="Helvetica"/>
          <w:color w:val="373737"/>
          <w:sz w:val="23"/>
          <w:szCs w:val="23"/>
        </w:rPr>
        <w:t> ответственность за пожарную безопасность жилых домов, гаражей, надворных построек, сена, складированного на усадьбе, несут их владельцы.</w:t>
      </w:r>
    </w:p>
    <w:p w:rsidR="001A4EE3" w:rsidRDefault="001A4EE3" w:rsidP="001A4E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1A4EE3" w:rsidRDefault="001A4EE3" w:rsidP="001A4EE3">
      <w:pPr>
        <w:pStyle w:val="a3"/>
        <w:shd w:val="clear" w:color="auto" w:fill="FFFFFF"/>
        <w:spacing w:before="0" w:beforeAutospacing="0" w:after="390" w:afterAutospacing="0"/>
        <w:jc w:val="righ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Администрация Солнечного сельсовета.</w:t>
      </w:r>
    </w:p>
    <w:p w:rsidR="000A25F8" w:rsidRDefault="000A25F8"/>
    <w:sectPr w:rsidR="000A25F8" w:rsidSect="000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E3"/>
    <w:rsid w:val="000A25F8"/>
    <w:rsid w:val="001A4EE3"/>
    <w:rsid w:val="00E2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USN Team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2019-01-11T09:16:00Z</dcterms:created>
  <dcterms:modified xsi:type="dcterms:W3CDTF">2019-01-11T09:17:00Z</dcterms:modified>
</cp:coreProperties>
</file>