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4D" w:rsidRPr="0022214D" w:rsidRDefault="0022214D" w:rsidP="0022214D">
      <w:pPr>
        <w:spacing w:after="0" w:line="240" w:lineRule="auto"/>
        <w:ind w:left="5664" w:right="-2" w:firstLine="7011"/>
        <w:rPr>
          <w:rFonts w:ascii="Times New Roman" w:eastAsia="Times New Roman" w:hAnsi="Times New Roman" w:cs="Times New Roman"/>
          <w:sz w:val="26"/>
          <w:szCs w:val="26"/>
        </w:rPr>
      </w:pPr>
      <w:r w:rsidRPr="0022214D">
        <w:rPr>
          <w:rFonts w:ascii="Times New Roman" w:eastAsia="Times New Roman" w:hAnsi="Times New Roman" w:cs="Times New Roman"/>
          <w:sz w:val="26"/>
          <w:szCs w:val="26"/>
        </w:rPr>
        <w:t>П</w:t>
      </w:r>
      <w:r>
        <w:rPr>
          <w:rFonts w:ascii="Times New Roman" w:eastAsia="Times New Roman" w:hAnsi="Times New Roman" w:cs="Times New Roman"/>
          <w:sz w:val="26"/>
          <w:szCs w:val="26"/>
        </w:rPr>
        <w:t>П</w:t>
      </w:r>
      <w:r w:rsidR="00682736">
        <w:rPr>
          <w:rFonts w:ascii="Times New Roman" w:eastAsia="Times New Roman" w:hAnsi="Times New Roman" w:cs="Times New Roman"/>
          <w:sz w:val="26"/>
          <w:szCs w:val="26"/>
        </w:rPr>
        <w:t xml:space="preserve">риложение </w:t>
      </w:r>
    </w:p>
    <w:p w:rsidR="0022214D" w:rsidRPr="0022214D" w:rsidRDefault="0022214D" w:rsidP="0022214D">
      <w:pPr>
        <w:spacing w:after="0" w:line="240" w:lineRule="auto"/>
        <w:ind w:left="4956" w:right="-2" w:firstLine="708"/>
        <w:jc w:val="both"/>
        <w:rPr>
          <w:rFonts w:ascii="Times New Roman" w:eastAsia="Times New Roman" w:hAnsi="Times New Roman" w:cs="Times New Roman"/>
          <w:sz w:val="26"/>
          <w:szCs w:val="26"/>
        </w:rPr>
      </w:pPr>
      <w:r w:rsidRPr="0022214D">
        <w:rPr>
          <w:rFonts w:ascii="Times New Roman" w:eastAsia="Times New Roman" w:hAnsi="Times New Roman" w:cs="Times New Roman"/>
          <w:sz w:val="26"/>
          <w:szCs w:val="26"/>
        </w:rPr>
        <w:t xml:space="preserve">к решению Совета депутатов </w:t>
      </w:r>
    </w:p>
    <w:p w:rsidR="0022214D" w:rsidRPr="0022214D" w:rsidRDefault="0022214D" w:rsidP="0022214D">
      <w:pPr>
        <w:spacing w:after="0" w:line="240" w:lineRule="auto"/>
        <w:ind w:left="4956" w:right="-2" w:firstLine="708"/>
        <w:jc w:val="both"/>
        <w:rPr>
          <w:rFonts w:ascii="Times New Roman" w:eastAsia="Times New Roman" w:hAnsi="Times New Roman" w:cs="Times New Roman"/>
          <w:sz w:val="26"/>
          <w:szCs w:val="26"/>
        </w:rPr>
      </w:pPr>
      <w:r w:rsidRPr="0022214D">
        <w:rPr>
          <w:rFonts w:ascii="Times New Roman" w:eastAsia="Times New Roman" w:hAnsi="Times New Roman" w:cs="Times New Roman"/>
          <w:sz w:val="26"/>
          <w:szCs w:val="26"/>
        </w:rPr>
        <w:t>Солнечного сельсовета</w:t>
      </w:r>
    </w:p>
    <w:p w:rsidR="0022214D" w:rsidRPr="0022214D" w:rsidRDefault="00CB0C27" w:rsidP="0022214D">
      <w:pPr>
        <w:spacing w:after="0" w:line="240" w:lineRule="auto"/>
        <w:ind w:left="4956" w:right="-2"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0022214D" w:rsidRPr="0022214D">
        <w:rPr>
          <w:rFonts w:ascii="Times New Roman" w:eastAsia="Times New Roman" w:hAnsi="Times New Roman" w:cs="Times New Roman"/>
          <w:sz w:val="26"/>
          <w:szCs w:val="26"/>
        </w:rPr>
        <w:t xml:space="preserve">т </w:t>
      </w:r>
      <w:r>
        <w:rPr>
          <w:rFonts w:ascii="Times New Roman" w:eastAsia="Times New Roman" w:hAnsi="Times New Roman" w:cs="Times New Roman"/>
          <w:sz w:val="26"/>
          <w:szCs w:val="26"/>
        </w:rPr>
        <w:t xml:space="preserve">19 </w:t>
      </w:r>
      <w:r w:rsidR="0022214D" w:rsidRPr="0022214D">
        <w:rPr>
          <w:rFonts w:ascii="Times New Roman" w:eastAsia="Times New Roman" w:hAnsi="Times New Roman" w:cs="Times New Roman"/>
          <w:sz w:val="26"/>
          <w:szCs w:val="26"/>
        </w:rPr>
        <w:t xml:space="preserve">декабря 2018г. № </w:t>
      </w:r>
      <w:r>
        <w:rPr>
          <w:rFonts w:ascii="Times New Roman" w:eastAsia="Times New Roman" w:hAnsi="Times New Roman" w:cs="Times New Roman"/>
          <w:sz w:val="26"/>
          <w:szCs w:val="26"/>
        </w:rPr>
        <w:t>92</w:t>
      </w:r>
    </w:p>
    <w:p w:rsidR="00D264CB" w:rsidRDefault="00D264CB" w:rsidP="00D264CB">
      <w:pPr>
        <w:spacing w:after="0" w:line="240" w:lineRule="auto"/>
        <w:ind w:right="-2"/>
        <w:rPr>
          <w:rFonts w:ascii="Times New Roman" w:hAnsi="Times New Roman" w:cs="Times New Roman"/>
          <w:sz w:val="26"/>
          <w:szCs w:val="26"/>
        </w:rPr>
      </w:pPr>
    </w:p>
    <w:p w:rsidR="0022214D" w:rsidRDefault="0022214D" w:rsidP="00D264CB">
      <w:pPr>
        <w:spacing w:after="0" w:line="240" w:lineRule="auto"/>
        <w:ind w:right="-2"/>
        <w:rPr>
          <w:rFonts w:ascii="Times New Roman" w:hAnsi="Times New Roman" w:cs="Times New Roman"/>
          <w:sz w:val="26"/>
          <w:szCs w:val="26"/>
        </w:rPr>
      </w:pPr>
    </w:p>
    <w:p w:rsidR="0022214D" w:rsidRDefault="0022214D" w:rsidP="00D264CB">
      <w:pPr>
        <w:spacing w:after="0" w:line="240" w:lineRule="auto"/>
        <w:ind w:right="-2"/>
        <w:rPr>
          <w:rFonts w:ascii="Times New Roman" w:hAnsi="Times New Roman" w:cs="Times New Roman"/>
          <w:sz w:val="26"/>
          <w:szCs w:val="26"/>
        </w:rPr>
      </w:pPr>
    </w:p>
    <w:p w:rsidR="0022214D" w:rsidRDefault="0022214D"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2276C1" w:rsidRDefault="00D264CB" w:rsidP="00D264CB">
      <w:pPr>
        <w:spacing w:after="0" w:line="240" w:lineRule="auto"/>
        <w:ind w:right="-2"/>
        <w:jc w:val="center"/>
        <w:rPr>
          <w:rFonts w:ascii="Times New Roman" w:hAnsi="Times New Roman" w:cs="Times New Roman"/>
          <w:b/>
          <w:sz w:val="26"/>
          <w:szCs w:val="26"/>
        </w:rPr>
      </w:pPr>
      <w:r w:rsidRPr="00D264CB">
        <w:rPr>
          <w:rFonts w:ascii="Times New Roman" w:hAnsi="Times New Roman" w:cs="Times New Roman"/>
          <w:b/>
          <w:sz w:val="26"/>
          <w:szCs w:val="26"/>
        </w:rPr>
        <w:t>СТРАТЕГИЯ СОЦИАЛЬНО-ЭКОНОМИЧЕСКОГО РАЗВИТИЯ МУНИЦИПАЛЬНОГО ОБРАЗОВАНИЯ СОЛНЕЧНЫЙ СЕЛЬСОВЕТ</w:t>
      </w:r>
      <w:r w:rsidR="002276C1">
        <w:rPr>
          <w:rFonts w:ascii="Times New Roman" w:hAnsi="Times New Roman" w:cs="Times New Roman"/>
          <w:b/>
          <w:sz w:val="26"/>
          <w:szCs w:val="26"/>
        </w:rPr>
        <w:t xml:space="preserve"> </w:t>
      </w:r>
    </w:p>
    <w:p w:rsidR="00D264CB" w:rsidRPr="00D264CB" w:rsidRDefault="002276C1" w:rsidP="00D264CB">
      <w:pPr>
        <w:spacing w:after="0" w:line="240" w:lineRule="auto"/>
        <w:ind w:right="-2"/>
        <w:jc w:val="center"/>
        <w:rPr>
          <w:rFonts w:ascii="Times New Roman" w:hAnsi="Times New Roman" w:cs="Times New Roman"/>
          <w:b/>
          <w:sz w:val="26"/>
          <w:szCs w:val="26"/>
        </w:rPr>
      </w:pPr>
      <w:r>
        <w:rPr>
          <w:rFonts w:ascii="Times New Roman" w:hAnsi="Times New Roman" w:cs="Times New Roman"/>
          <w:b/>
          <w:sz w:val="26"/>
          <w:szCs w:val="26"/>
        </w:rPr>
        <w:t>ДО 2030 ГОДА</w:t>
      </w: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bookmarkStart w:id="0" w:name="_GoBack"/>
      <w:bookmarkEnd w:id="0"/>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jc w:val="center"/>
        <w:rPr>
          <w:rFonts w:ascii="Times New Roman" w:hAnsi="Times New Roman" w:cs="Times New Roman"/>
          <w:sz w:val="26"/>
          <w:szCs w:val="26"/>
        </w:rPr>
      </w:pPr>
      <w:r>
        <w:rPr>
          <w:rFonts w:ascii="Times New Roman" w:hAnsi="Times New Roman" w:cs="Times New Roman"/>
          <w:sz w:val="26"/>
          <w:szCs w:val="26"/>
        </w:rPr>
        <w:t>с. Солнечное, 2018</w:t>
      </w: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Pr="006750C1" w:rsidRDefault="00D264CB" w:rsidP="00456474">
      <w:pPr>
        <w:spacing w:after="0" w:line="240" w:lineRule="auto"/>
        <w:ind w:right="-2"/>
        <w:jc w:val="center"/>
        <w:rPr>
          <w:rFonts w:ascii="Times New Roman" w:hAnsi="Times New Roman" w:cs="Times New Roman"/>
          <w:b/>
          <w:sz w:val="26"/>
          <w:szCs w:val="26"/>
        </w:rPr>
      </w:pPr>
      <w:r w:rsidRPr="006750C1">
        <w:rPr>
          <w:rFonts w:ascii="Times New Roman" w:hAnsi="Times New Roman" w:cs="Times New Roman"/>
          <w:b/>
          <w:sz w:val="26"/>
          <w:szCs w:val="26"/>
        </w:rPr>
        <w:lastRenderedPageBreak/>
        <w:t>Введение</w:t>
      </w:r>
    </w:p>
    <w:p w:rsidR="00D264CB" w:rsidRPr="006750C1" w:rsidRDefault="00D264CB" w:rsidP="00D264CB">
      <w:pPr>
        <w:spacing w:after="0" w:line="240" w:lineRule="auto"/>
        <w:ind w:right="-2"/>
        <w:rPr>
          <w:rFonts w:ascii="Times New Roman" w:hAnsi="Times New Roman" w:cs="Times New Roman"/>
          <w:b/>
          <w:sz w:val="26"/>
          <w:szCs w:val="26"/>
        </w:rPr>
      </w:pPr>
    </w:p>
    <w:p w:rsidR="008B2EBB" w:rsidRPr="009B52BB" w:rsidRDefault="008B2EBB" w:rsidP="008B2EBB">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Стратегия социально-экономического развития муниципального образования Солнечный сельсовет до 2030 года (далее – Стратегия)  разработана в соответствии с Федеральным законом Российской Федерации от 28.06.2014 № 172-ФЗ «О стратегическом планировании в Российской Федерации», с учетом положений Концепции социально-экономического развития муниципального образования Усть-Абаканский район на 2019–2030 годы и во исполнение постановления администрации Солнечного сельсовета от 21.03.2018г. № 42-п«О разработке Стратегии социально-экономического развития муниципального образования Солнеч</w:t>
      </w:r>
      <w:r w:rsidR="005755B4">
        <w:rPr>
          <w:rFonts w:ascii="Times New Roman" w:hAnsi="Times New Roman" w:cs="Times New Roman"/>
          <w:sz w:val="26"/>
          <w:szCs w:val="26"/>
        </w:rPr>
        <w:t>ный сельсовет на до 2030 года».</w:t>
      </w:r>
    </w:p>
    <w:p w:rsidR="00D264CB" w:rsidRDefault="00D264CB" w:rsidP="00D264CB">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Стратегия учитывает мероприятия</w:t>
      </w:r>
      <w:r w:rsidRPr="006750C1">
        <w:rPr>
          <w:rFonts w:ascii="Times New Roman" w:hAnsi="Times New Roman" w:cs="Times New Roman"/>
          <w:sz w:val="26"/>
          <w:szCs w:val="26"/>
        </w:rPr>
        <w:t xml:space="preserve"> республиканских и муниципальных целевых программ, подлежащих реализации на территории муниципального образования Солнечный сельсовет и взаимоувязана с мероприятиями </w:t>
      </w:r>
      <w:r w:rsidR="005755B4">
        <w:rPr>
          <w:rFonts w:ascii="Times New Roman" w:hAnsi="Times New Roman" w:cs="Times New Roman"/>
          <w:sz w:val="26"/>
          <w:szCs w:val="26"/>
        </w:rPr>
        <w:t xml:space="preserve">стратегии </w:t>
      </w:r>
      <w:r w:rsidR="005755B4" w:rsidRPr="006750C1">
        <w:rPr>
          <w:rFonts w:ascii="Times New Roman" w:hAnsi="Times New Roman" w:cs="Times New Roman"/>
          <w:sz w:val="26"/>
          <w:szCs w:val="26"/>
        </w:rPr>
        <w:t>социально</w:t>
      </w:r>
      <w:r w:rsidRPr="006750C1">
        <w:rPr>
          <w:rFonts w:ascii="Times New Roman" w:hAnsi="Times New Roman" w:cs="Times New Roman"/>
          <w:sz w:val="26"/>
          <w:szCs w:val="26"/>
        </w:rPr>
        <w:t xml:space="preserve">-экономического развития муниципального образования Усть-Абаканский район. </w:t>
      </w:r>
    </w:p>
    <w:p w:rsidR="00794472" w:rsidRDefault="00794472" w:rsidP="00794472">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Стратегия является базовым документом стратегического </w:t>
      </w:r>
      <w:r w:rsidR="005755B4" w:rsidRPr="009B52BB">
        <w:rPr>
          <w:rFonts w:ascii="Times New Roman" w:hAnsi="Times New Roman" w:cs="Times New Roman"/>
          <w:sz w:val="26"/>
          <w:szCs w:val="26"/>
        </w:rPr>
        <w:t>планирования,</w:t>
      </w:r>
      <w:r w:rsidRPr="009B52BB">
        <w:rPr>
          <w:rFonts w:ascii="Times New Roman" w:hAnsi="Times New Roman" w:cs="Times New Roman"/>
          <w:sz w:val="26"/>
          <w:szCs w:val="26"/>
        </w:rPr>
        <w:t xml:space="preserve"> определяющим долгосрочные направления и </w:t>
      </w:r>
      <w:r w:rsidR="005755B4" w:rsidRPr="009B52BB">
        <w:rPr>
          <w:rFonts w:ascii="Times New Roman" w:hAnsi="Times New Roman" w:cs="Times New Roman"/>
          <w:sz w:val="26"/>
          <w:szCs w:val="26"/>
        </w:rPr>
        <w:t>приоритеты, цели</w:t>
      </w:r>
      <w:r w:rsidRPr="009B52BB">
        <w:rPr>
          <w:rFonts w:ascii="Times New Roman" w:hAnsi="Times New Roman" w:cs="Times New Roman"/>
          <w:sz w:val="26"/>
          <w:szCs w:val="26"/>
        </w:rPr>
        <w:t xml:space="preserve"> и задачи, социально-экономического развития муниципального образования Солнечный сельсовет.</w:t>
      </w:r>
    </w:p>
    <w:p w:rsidR="00D264CB" w:rsidRPr="009B52BB" w:rsidRDefault="00D264CB" w:rsidP="00D264CB">
      <w:pPr>
        <w:spacing w:after="0" w:line="240" w:lineRule="auto"/>
        <w:ind w:right="-2" w:firstLine="708"/>
        <w:jc w:val="both"/>
        <w:rPr>
          <w:rFonts w:ascii="Times New Roman" w:hAnsi="Times New Roman" w:cs="Times New Roman"/>
          <w:sz w:val="26"/>
          <w:szCs w:val="26"/>
        </w:rPr>
      </w:pPr>
      <w:r>
        <w:rPr>
          <w:rFonts w:ascii="Times New Roman" w:hAnsi="Times New Roman" w:cs="Times New Roman"/>
          <w:sz w:val="26"/>
          <w:szCs w:val="26"/>
        </w:rPr>
        <w:t xml:space="preserve">При разработке </w:t>
      </w:r>
      <w:r w:rsidR="00466EFB" w:rsidRPr="009B52BB">
        <w:rPr>
          <w:rFonts w:ascii="Times New Roman" w:hAnsi="Times New Roman" w:cs="Times New Roman"/>
          <w:sz w:val="26"/>
          <w:szCs w:val="26"/>
        </w:rPr>
        <w:t>С</w:t>
      </w:r>
      <w:r w:rsidRPr="009B52BB">
        <w:rPr>
          <w:rFonts w:ascii="Times New Roman" w:hAnsi="Times New Roman" w:cs="Times New Roman"/>
          <w:sz w:val="26"/>
          <w:szCs w:val="26"/>
        </w:rPr>
        <w:t>тратегии использовались материалы, подготовленные предприятиями и организациями, Администрацией Солнечного сельсовета, а также информация, полученная в ходе анкетирования населения муниципального образования Солнечный сельсовет.</w:t>
      </w:r>
    </w:p>
    <w:p w:rsidR="00466EFB" w:rsidRPr="009B52BB" w:rsidRDefault="00D264CB" w:rsidP="00D264CB">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Намеченные Стратегией мероприятия </w:t>
      </w:r>
      <w:r w:rsidR="00466EFB" w:rsidRPr="009B52BB">
        <w:rPr>
          <w:rFonts w:ascii="Times New Roman" w:hAnsi="Times New Roman" w:cs="Times New Roman"/>
          <w:sz w:val="26"/>
          <w:szCs w:val="26"/>
        </w:rPr>
        <w:t>позволят достичь</w:t>
      </w:r>
      <w:r w:rsidRPr="009B52BB">
        <w:rPr>
          <w:rFonts w:ascii="Times New Roman" w:hAnsi="Times New Roman" w:cs="Times New Roman"/>
          <w:sz w:val="26"/>
          <w:szCs w:val="26"/>
        </w:rPr>
        <w:t xml:space="preserve"> поставленны</w:t>
      </w:r>
      <w:r w:rsidR="00466EFB" w:rsidRPr="009B52BB">
        <w:rPr>
          <w:rFonts w:ascii="Times New Roman" w:hAnsi="Times New Roman" w:cs="Times New Roman"/>
          <w:sz w:val="26"/>
          <w:szCs w:val="26"/>
        </w:rPr>
        <w:t>е</w:t>
      </w:r>
      <w:r w:rsidRPr="009B52BB">
        <w:rPr>
          <w:rFonts w:ascii="Times New Roman" w:hAnsi="Times New Roman" w:cs="Times New Roman"/>
          <w:sz w:val="26"/>
          <w:szCs w:val="26"/>
        </w:rPr>
        <w:t xml:space="preserve"> перед муниципальным образованием стратегически</w:t>
      </w:r>
      <w:r w:rsidR="00466EFB" w:rsidRPr="009B52BB">
        <w:rPr>
          <w:rFonts w:ascii="Times New Roman" w:hAnsi="Times New Roman" w:cs="Times New Roman"/>
          <w:sz w:val="26"/>
          <w:szCs w:val="26"/>
        </w:rPr>
        <w:t>е</w:t>
      </w:r>
      <w:r w:rsidRPr="009B52BB">
        <w:rPr>
          <w:rFonts w:ascii="Times New Roman" w:hAnsi="Times New Roman" w:cs="Times New Roman"/>
          <w:sz w:val="26"/>
          <w:szCs w:val="26"/>
        </w:rPr>
        <w:t xml:space="preserve"> цел</w:t>
      </w:r>
      <w:r w:rsidR="00466EFB" w:rsidRPr="009B52BB">
        <w:rPr>
          <w:rFonts w:ascii="Times New Roman" w:hAnsi="Times New Roman" w:cs="Times New Roman"/>
          <w:sz w:val="26"/>
          <w:szCs w:val="26"/>
        </w:rPr>
        <w:t xml:space="preserve">и. </w:t>
      </w:r>
    </w:p>
    <w:p w:rsidR="00D264CB" w:rsidRDefault="00D264CB" w:rsidP="00D264CB">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Реализация </w:t>
      </w:r>
      <w:r w:rsidR="00466EFB" w:rsidRPr="009B52BB">
        <w:rPr>
          <w:rFonts w:ascii="Times New Roman" w:hAnsi="Times New Roman" w:cs="Times New Roman"/>
          <w:sz w:val="26"/>
          <w:szCs w:val="26"/>
        </w:rPr>
        <w:t>мероприятий Стратегии</w:t>
      </w:r>
      <w:r w:rsidRPr="009B52BB">
        <w:rPr>
          <w:rFonts w:ascii="Times New Roman" w:hAnsi="Times New Roman" w:cs="Times New Roman"/>
          <w:sz w:val="26"/>
          <w:szCs w:val="26"/>
        </w:rPr>
        <w:t xml:space="preserve"> обеспечит привлечение необходимых инвестиций в социально-экономическое развитие</w:t>
      </w:r>
      <w:r w:rsidRPr="006750C1">
        <w:rPr>
          <w:rFonts w:ascii="Times New Roman" w:hAnsi="Times New Roman" w:cs="Times New Roman"/>
          <w:sz w:val="26"/>
          <w:szCs w:val="26"/>
        </w:rPr>
        <w:t xml:space="preserve"> муниципального образования Солнечный сельсовет, создание новых рабочих мест, увеличение объемов производства и реализации конкурентоспособной продукции, работ, услуг, разумной бюджетной самодостаточности и полное выполнение своих полномочий в интересах повышения уровня и качества жизни населения.</w:t>
      </w:r>
    </w:p>
    <w:p w:rsidR="00D264CB" w:rsidRPr="00940A62" w:rsidRDefault="00D264CB" w:rsidP="00D264CB">
      <w:pPr>
        <w:spacing w:after="0" w:line="240" w:lineRule="auto"/>
        <w:rPr>
          <w:rFonts w:ascii="Times New Roman" w:hAnsi="Times New Roman" w:cs="Times New Roman"/>
          <w:b/>
          <w:sz w:val="26"/>
          <w:szCs w:val="26"/>
        </w:rPr>
      </w:pPr>
    </w:p>
    <w:p w:rsidR="00D264CB" w:rsidRPr="00940A62" w:rsidRDefault="00D264CB" w:rsidP="00D264CB">
      <w:pPr>
        <w:spacing w:after="0" w:line="240" w:lineRule="auto"/>
        <w:jc w:val="center"/>
        <w:rPr>
          <w:rFonts w:ascii="Times New Roman" w:hAnsi="Times New Roman" w:cs="Times New Roman"/>
          <w:b/>
          <w:sz w:val="26"/>
          <w:szCs w:val="26"/>
        </w:rPr>
      </w:pPr>
      <w:r w:rsidRPr="00940A62">
        <w:rPr>
          <w:rFonts w:ascii="Times New Roman" w:hAnsi="Times New Roman" w:cs="Times New Roman"/>
          <w:b/>
          <w:sz w:val="26"/>
          <w:szCs w:val="26"/>
        </w:rPr>
        <w:t>1. СОЦИАЛЬНО-ЭКОНОМИЧЕСКОЕ ПОЛОЖЕНИЕ И ОСНОВНЫЕ НАПРАВЛЕНИЯ РАЗВИТИЯ МУНИЦИПАЛЬНОГО ОБРАЗОВАНИЯ СОЛНЕЧНЫЙ СЕЛЬСОВЕТ</w:t>
      </w:r>
    </w:p>
    <w:p w:rsidR="00D264CB" w:rsidRPr="00940A62" w:rsidRDefault="00D264CB" w:rsidP="00D264CB">
      <w:pPr>
        <w:spacing w:after="0" w:line="240" w:lineRule="auto"/>
        <w:jc w:val="center"/>
        <w:rPr>
          <w:rFonts w:ascii="Times New Roman" w:hAnsi="Times New Roman" w:cs="Times New Roman"/>
          <w:sz w:val="26"/>
          <w:szCs w:val="26"/>
        </w:rPr>
      </w:pPr>
    </w:p>
    <w:p w:rsidR="00D264CB" w:rsidRPr="009B52BB" w:rsidRDefault="00D264CB" w:rsidP="00D264CB">
      <w:pPr>
        <w:pStyle w:val="a4"/>
        <w:widowControl/>
        <w:jc w:val="center"/>
        <w:rPr>
          <w:rFonts w:ascii="Times New Roman" w:eastAsia="Arial Unicode MS" w:hAnsi="Times New Roman"/>
          <w:bCs/>
          <w:sz w:val="26"/>
          <w:szCs w:val="26"/>
        </w:rPr>
      </w:pPr>
      <w:r w:rsidRPr="00940A62">
        <w:rPr>
          <w:rFonts w:ascii="Times New Roman" w:eastAsia="Arial Unicode MS" w:hAnsi="Times New Roman"/>
          <w:bCs/>
          <w:sz w:val="26"/>
          <w:szCs w:val="26"/>
        </w:rPr>
        <w:t>1.1</w:t>
      </w:r>
      <w:r w:rsidRPr="009B52BB">
        <w:rPr>
          <w:rFonts w:ascii="Times New Roman" w:eastAsia="Arial Unicode MS" w:hAnsi="Times New Roman"/>
          <w:bCs/>
          <w:sz w:val="26"/>
          <w:szCs w:val="26"/>
        </w:rPr>
        <w:t xml:space="preserve">. </w:t>
      </w:r>
      <w:r w:rsidR="00736148" w:rsidRPr="009B52BB">
        <w:rPr>
          <w:rFonts w:ascii="Times New Roman" w:eastAsia="Arial Unicode MS" w:hAnsi="Times New Roman"/>
          <w:bCs/>
          <w:sz w:val="26"/>
          <w:szCs w:val="26"/>
        </w:rPr>
        <w:t>Краткая характеристика</w:t>
      </w:r>
    </w:p>
    <w:p w:rsidR="00D264CB" w:rsidRPr="00940A62" w:rsidRDefault="00D264CB" w:rsidP="00D264CB">
      <w:pPr>
        <w:pStyle w:val="a4"/>
        <w:widowControl/>
        <w:jc w:val="center"/>
        <w:rPr>
          <w:rFonts w:ascii="Times New Roman" w:eastAsia="Arial Unicode MS" w:hAnsi="Times New Roman"/>
          <w:bCs/>
          <w:sz w:val="26"/>
          <w:szCs w:val="26"/>
        </w:rPr>
      </w:pPr>
      <w:r w:rsidRPr="009B52BB">
        <w:rPr>
          <w:rFonts w:ascii="Times New Roman" w:eastAsia="Arial Unicode MS" w:hAnsi="Times New Roman"/>
          <w:bCs/>
          <w:sz w:val="26"/>
          <w:szCs w:val="26"/>
        </w:rPr>
        <w:t xml:space="preserve"> муниципального образования Солнечный сельсовет</w:t>
      </w:r>
    </w:p>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Муниципальное образование Солнечный сельсовет – административно-территориальное образование, входящее в состав муниципального образования Усть-Абаканский район.</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Административный центр – с</w:t>
      </w:r>
      <w:r>
        <w:rPr>
          <w:rFonts w:ascii="Times New Roman" w:hAnsi="Times New Roman" w:cs="Times New Roman"/>
          <w:sz w:val="26"/>
          <w:szCs w:val="26"/>
        </w:rPr>
        <w:t>ело</w:t>
      </w:r>
      <w:r w:rsidRPr="00940A62">
        <w:rPr>
          <w:rFonts w:ascii="Times New Roman" w:hAnsi="Times New Roman" w:cs="Times New Roman"/>
          <w:sz w:val="26"/>
          <w:szCs w:val="26"/>
        </w:rPr>
        <w:t xml:space="preserve"> Солнечное. </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В состав муниципального образования Солнечный сельсовет </w:t>
      </w:r>
      <w:r>
        <w:rPr>
          <w:rFonts w:ascii="Times New Roman" w:hAnsi="Times New Roman" w:cs="Times New Roman"/>
          <w:sz w:val="26"/>
          <w:szCs w:val="26"/>
        </w:rPr>
        <w:t xml:space="preserve">(далее –  МО Солнечный сельсовет)  </w:t>
      </w:r>
      <w:r w:rsidRPr="00940A62">
        <w:rPr>
          <w:rFonts w:ascii="Times New Roman" w:hAnsi="Times New Roman" w:cs="Times New Roman"/>
          <w:sz w:val="26"/>
          <w:szCs w:val="26"/>
        </w:rPr>
        <w:t>входят: с</w:t>
      </w:r>
      <w:r>
        <w:rPr>
          <w:rFonts w:ascii="Times New Roman" w:hAnsi="Times New Roman" w:cs="Times New Roman"/>
          <w:sz w:val="26"/>
          <w:szCs w:val="26"/>
        </w:rPr>
        <w:t xml:space="preserve">ело </w:t>
      </w:r>
      <w:r w:rsidRPr="00940A62">
        <w:rPr>
          <w:rFonts w:ascii="Times New Roman" w:hAnsi="Times New Roman" w:cs="Times New Roman"/>
          <w:sz w:val="26"/>
          <w:szCs w:val="26"/>
        </w:rPr>
        <w:t xml:space="preserve"> Солнечное, с</w:t>
      </w:r>
      <w:r>
        <w:rPr>
          <w:rFonts w:ascii="Times New Roman" w:hAnsi="Times New Roman" w:cs="Times New Roman"/>
          <w:sz w:val="26"/>
          <w:szCs w:val="26"/>
        </w:rPr>
        <w:t xml:space="preserve">ело </w:t>
      </w:r>
      <w:r w:rsidRPr="00940A62">
        <w:rPr>
          <w:rFonts w:ascii="Times New Roman" w:hAnsi="Times New Roman" w:cs="Times New Roman"/>
          <w:sz w:val="26"/>
          <w:szCs w:val="26"/>
        </w:rPr>
        <w:t>Красноозерное, д</w:t>
      </w:r>
      <w:r>
        <w:rPr>
          <w:rFonts w:ascii="Times New Roman" w:hAnsi="Times New Roman" w:cs="Times New Roman"/>
          <w:sz w:val="26"/>
          <w:szCs w:val="26"/>
        </w:rPr>
        <w:t>еревня</w:t>
      </w:r>
      <w:r w:rsidRPr="00940A62">
        <w:rPr>
          <w:rFonts w:ascii="Times New Roman" w:hAnsi="Times New Roman" w:cs="Times New Roman"/>
          <w:sz w:val="26"/>
          <w:szCs w:val="26"/>
        </w:rPr>
        <w:t xml:space="preserve"> Курганная. </w:t>
      </w:r>
    </w:p>
    <w:p w:rsidR="00D264CB" w:rsidRPr="009B52BB" w:rsidRDefault="00D264CB" w:rsidP="00D264CB">
      <w:pPr>
        <w:spacing w:after="0" w:line="240" w:lineRule="auto"/>
        <w:ind w:firstLine="708"/>
        <w:jc w:val="both"/>
        <w:rPr>
          <w:rFonts w:ascii="Times New Roman" w:hAnsi="Times New Roman" w:cs="Times New Roman"/>
          <w:sz w:val="26"/>
          <w:szCs w:val="26"/>
        </w:rPr>
      </w:pPr>
      <w:r w:rsidRPr="00225511">
        <w:rPr>
          <w:rFonts w:ascii="Times New Roman" w:hAnsi="Times New Roman" w:cs="Times New Roman"/>
          <w:sz w:val="26"/>
          <w:szCs w:val="26"/>
        </w:rPr>
        <w:lastRenderedPageBreak/>
        <w:t xml:space="preserve">Населенные </w:t>
      </w:r>
      <w:r w:rsidRPr="009B52BB">
        <w:rPr>
          <w:rFonts w:ascii="Times New Roman" w:hAnsi="Times New Roman" w:cs="Times New Roman"/>
          <w:sz w:val="26"/>
          <w:szCs w:val="26"/>
        </w:rPr>
        <w:t xml:space="preserve">пункты </w:t>
      </w:r>
      <w:r w:rsidR="00466EFB"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связаны с административным центром  Республики Хакасия  город Абакан  и административным центром муниципального образования Усть-Абаканский район поселок Усть-Абакан автомобильными дорогами с твердым покрытием. Расстояние до города Абакан – 32 километра.</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Общая площадь территории </w:t>
      </w:r>
      <w:r w:rsidR="00466EFB"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- 4366 га, что составляет 0,6  процента территории муниципального образования</w:t>
      </w:r>
      <w:r w:rsidRPr="00940A62">
        <w:rPr>
          <w:rFonts w:ascii="Times New Roman" w:hAnsi="Times New Roman" w:cs="Times New Roman"/>
          <w:sz w:val="26"/>
          <w:szCs w:val="26"/>
        </w:rPr>
        <w:t xml:space="preserve"> Усть-Абаканский район. </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Численность постоянного населения по состоянию на 01.01.2018 года – 2227 человек. </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Плотность насел</w:t>
      </w:r>
      <w:r>
        <w:rPr>
          <w:rFonts w:ascii="Times New Roman" w:hAnsi="Times New Roman" w:cs="Times New Roman"/>
          <w:sz w:val="26"/>
          <w:szCs w:val="26"/>
        </w:rPr>
        <w:t xml:space="preserve">ения 0,05 человека на 1 кв. </w:t>
      </w:r>
      <w:r w:rsidRPr="00225511">
        <w:rPr>
          <w:rFonts w:ascii="Times New Roman" w:hAnsi="Times New Roman" w:cs="Times New Roman"/>
          <w:sz w:val="26"/>
          <w:szCs w:val="26"/>
        </w:rPr>
        <w:t>км. По</w:t>
      </w:r>
      <w:r w:rsidRPr="00940A62">
        <w:rPr>
          <w:rFonts w:ascii="Times New Roman" w:hAnsi="Times New Roman" w:cs="Times New Roman"/>
          <w:sz w:val="26"/>
          <w:szCs w:val="26"/>
        </w:rPr>
        <w:t xml:space="preserve"> муниципальному образованию Усть-Абаканский район плотность населения составляет 5,7 человека на 1 кв.км. </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Село Солнечное возникло во 2-ой половине 50-х годов прошлого столетия. В то время оно носило название «Третья ферма Черногорского совхоза», центральная усадьба которого располагалась на месте современного </w:t>
      </w:r>
      <w:r>
        <w:rPr>
          <w:rFonts w:ascii="Times New Roman" w:hAnsi="Times New Roman" w:cs="Times New Roman"/>
          <w:sz w:val="26"/>
          <w:szCs w:val="26"/>
        </w:rPr>
        <w:t xml:space="preserve"> села </w:t>
      </w:r>
      <w:r w:rsidRPr="00940A62">
        <w:rPr>
          <w:rFonts w:ascii="Times New Roman" w:hAnsi="Times New Roman" w:cs="Times New Roman"/>
          <w:sz w:val="26"/>
          <w:szCs w:val="26"/>
        </w:rPr>
        <w:t>Тепличного.</w:t>
      </w:r>
    </w:p>
    <w:p w:rsidR="00D264CB" w:rsidRPr="00940A62"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Свое название с</w:t>
      </w:r>
      <w:r w:rsidRPr="00940A62">
        <w:rPr>
          <w:rFonts w:ascii="Times New Roman" w:hAnsi="Times New Roman" w:cs="Times New Roman"/>
          <w:sz w:val="26"/>
          <w:szCs w:val="26"/>
        </w:rPr>
        <w:t xml:space="preserve">ело Солнечное получило в </w:t>
      </w:r>
      <w:r w:rsidRPr="00225511">
        <w:rPr>
          <w:rFonts w:ascii="Times New Roman" w:hAnsi="Times New Roman" w:cs="Times New Roman"/>
          <w:sz w:val="26"/>
          <w:szCs w:val="26"/>
        </w:rPr>
        <w:t>1964 году. В этот период оно</w:t>
      </w:r>
      <w:r>
        <w:rPr>
          <w:rFonts w:ascii="Times New Roman" w:hAnsi="Times New Roman" w:cs="Times New Roman"/>
          <w:sz w:val="26"/>
          <w:szCs w:val="26"/>
        </w:rPr>
        <w:t xml:space="preserve">входило в состав </w:t>
      </w:r>
      <w:r w:rsidRPr="00940A62">
        <w:rPr>
          <w:rFonts w:ascii="Times New Roman" w:hAnsi="Times New Roman" w:cs="Times New Roman"/>
          <w:sz w:val="26"/>
          <w:szCs w:val="26"/>
        </w:rPr>
        <w:t>Ташебинско</w:t>
      </w:r>
      <w:r>
        <w:rPr>
          <w:rFonts w:ascii="Times New Roman" w:hAnsi="Times New Roman" w:cs="Times New Roman"/>
          <w:sz w:val="26"/>
          <w:szCs w:val="26"/>
        </w:rPr>
        <w:t>го</w:t>
      </w:r>
      <w:r w:rsidRPr="00940A62">
        <w:rPr>
          <w:rFonts w:ascii="Times New Roman" w:hAnsi="Times New Roman" w:cs="Times New Roman"/>
          <w:sz w:val="26"/>
          <w:szCs w:val="26"/>
        </w:rPr>
        <w:t xml:space="preserve"> сельсовет</w:t>
      </w:r>
      <w:r>
        <w:rPr>
          <w:rFonts w:ascii="Times New Roman" w:hAnsi="Times New Roman" w:cs="Times New Roman"/>
          <w:sz w:val="26"/>
          <w:szCs w:val="26"/>
        </w:rPr>
        <w:t>а. В</w:t>
      </w:r>
      <w:r w:rsidRPr="00940A62">
        <w:rPr>
          <w:rFonts w:ascii="Times New Roman" w:hAnsi="Times New Roman" w:cs="Times New Roman"/>
          <w:sz w:val="26"/>
          <w:szCs w:val="26"/>
        </w:rPr>
        <w:t xml:space="preserve"> 1965 году был создан Солнечный сельский совет под председательством Барахтаевой Марии Леонтьевны.</w:t>
      </w:r>
    </w:p>
    <w:p w:rsidR="00D264CB" w:rsidRPr="009B52B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В статусе муниципального образования в соответствие с Федеральным законом от 06.10.2003 № 131-ФЗ «Об общих принципах организации местного самоуправления» (с изменениями и </w:t>
      </w:r>
      <w:r w:rsidRPr="009B52BB">
        <w:rPr>
          <w:rFonts w:ascii="Times New Roman" w:hAnsi="Times New Roman" w:cs="Times New Roman"/>
          <w:sz w:val="26"/>
          <w:szCs w:val="26"/>
        </w:rPr>
        <w:t xml:space="preserve">дополнениями) </w:t>
      </w:r>
      <w:r w:rsidR="00334BFA" w:rsidRPr="009B52BB">
        <w:rPr>
          <w:rFonts w:ascii="Times New Roman" w:hAnsi="Times New Roman" w:cs="Times New Roman"/>
          <w:sz w:val="26"/>
          <w:szCs w:val="26"/>
        </w:rPr>
        <w:t xml:space="preserve">МО </w:t>
      </w:r>
      <w:r w:rsidRPr="009B52BB">
        <w:rPr>
          <w:rFonts w:ascii="Times New Roman" w:hAnsi="Times New Roman" w:cs="Times New Roman"/>
          <w:sz w:val="26"/>
          <w:szCs w:val="26"/>
        </w:rPr>
        <w:t>Солнечный сельсовет существует с 1999 года.</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На севере граница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проходит от горы Юсь-Коль южнее урочища Трехозерки в северо-восточном направлении до ручья Карасук. Далее граница проходит в юго-восточном направлении</w:t>
      </w:r>
      <w:r w:rsidRPr="00940A62">
        <w:rPr>
          <w:rFonts w:ascii="Times New Roman" w:hAnsi="Times New Roman" w:cs="Times New Roman"/>
          <w:sz w:val="26"/>
          <w:szCs w:val="26"/>
        </w:rPr>
        <w:t xml:space="preserve"> вдоль этого ручья до пересечения с автодорогой Черногорск – разрез ООО «Черногорская угольная компания», на протяжении 4 км идет по этой дороге до границы города Черногорска.</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На востоке граница уходит в южном направлении до пересечения с ж</w:t>
      </w:r>
      <w:r>
        <w:rPr>
          <w:rFonts w:ascii="Times New Roman" w:hAnsi="Times New Roman" w:cs="Times New Roman"/>
          <w:sz w:val="26"/>
          <w:szCs w:val="26"/>
        </w:rPr>
        <w:t xml:space="preserve">елезной </w:t>
      </w:r>
      <w:r w:rsidRPr="00940A62">
        <w:rPr>
          <w:rFonts w:ascii="Times New Roman" w:hAnsi="Times New Roman" w:cs="Times New Roman"/>
          <w:sz w:val="26"/>
          <w:szCs w:val="26"/>
        </w:rPr>
        <w:t>д</w:t>
      </w:r>
      <w:r>
        <w:rPr>
          <w:rFonts w:ascii="Times New Roman" w:hAnsi="Times New Roman" w:cs="Times New Roman"/>
          <w:sz w:val="26"/>
          <w:szCs w:val="26"/>
        </w:rPr>
        <w:t xml:space="preserve">орогой </w:t>
      </w:r>
      <w:r w:rsidRPr="00940A62">
        <w:rPr>
          <w:rFonts w:ascii="Times New Roman" w:hAnsi="Times New Roman" w:cs="Times New Roman"/>
          <w:sz w:val="26"/>
          <w:szCs w:val="26"/>
        </w:rPr>
        <w:t xml:space="preserve"> Черногорск – ООО «Черногорская угольная компания». Затем граница проходит в юго-западном направлении (8 км) вдоль границ пахотных орошаемых полей, меняет направление на юго-восточное и выходит к Западной ветке Абаканской оросительной системы. Проходя по этой ветке в юго-восточном направлении, граница севернее села Солнечное выходит к каналу «Хатры» и идет до Абаканского магистрального канала. По Абаканскому магистральному каналу граница идет до железнодорожной остановки «Красное озеро», далее – по автодороге Абакан – Чарков в северном направлении до границы военного полигона (1,7км), меняет свое направление на западное и на протяжении 14 км идет по границе военного полигона.</w:t>
      </w:r>
    </w:p>
    <w:p w:rsidR="00D264CB" w:rsidRPr="009B52BB" w:rsidRDefault="00D264CB" w:rsidP="00D264CB">
      <w:pPr>
        <w:spacing w:after="0" w:line="240" w:lineRule="auto"/>
        <w:ind w:firstLine="708"/>
        <w:jc w:val="both"/>
        <w:rPr>
          <w:rFonts w:ascii="Times New Roman" w:hAnsi="Times New Roman" w:cs="Times New Roman"/>
          <w:sz w:val="26"/>
          <w:szCs w:val="26"/>
        </w:rPr>
      </w:pPr>
      <w:r w:rsidRPr="00F6469C">
        <w:rPr>
          <w:rFonts w:ascii="Times New Roman" w:hAnsi="Times New Roman" w:cs="Times New Roman"/>
          <w:sz w:val="26"/>
          <w:szCs w:val="26"/>
        </w:rPr>
        <w:t xml:space="preserve">Границы  и статус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 xml:space="preserve">определены Законом Республики Хакасия от  07.10.2004г. № 62 «Об утверждении границ муниципальных образований Усть-Абаканского района и наделении их соответственно статусом муниципального района, городского, сельского поселения». </w:t>
      </w:r>
    </w:p>
    <w:p w:rsidR="00D264CB" w:rsidRPr="00225511" w:rsidRDefault="00D264CB" w:rsidP="00D264CB">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Климат на территории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резко континентальный. По данным Хакасской метеостанции средняя многолетняя</w:t>
      </w:r>
      <w:r w:rsidRPr="00225511">
        <w:rPr>
          <w:rFonts w:ascii="Times New Roman" w:hAnsi="Times New Roman" w:cs="Times New Roman"/>
          <w:sz w:val="26"/>
          <w:szCs w:val="26"/>
        </w:rPr>
        <w:t xml:space="preserve"> годовая температура воздуха 0,4</w:t>
      </w:r>
      <w:r w:rsidRPr="00225511">
        <w:rPr>
          <w:rFonts w:ascii="Times New Roman" w:hAnsi="Times New Roman" w:cs="Times New Roman"/>
          <w:sz w:val="26"/>
          <w:szCs w:val="26"/>
          <w:vertAlign w:val="superscript"/>
        </w:rPr>
        <w:t>0</w:t>
      </w:r>
      <w:r w:rsidRPr="00225511">
        <w:rPr>
          <w:rFonts w:ascii="Times New Roman" w:hAnsi="Times New Roman" w:cs="Times New Roman"/>
          <w:sz w:val="26"/>
          <w:szCs w:val="26"/>
        </w:rPr>
        <w:t xml:space="preserve">. Наиболее теплым является июль, когда абсолютный максимум </w:t>
      </w:r>
      <w:r w:rsidRPr="00225511">
        <w:rPr>
          <w:rFonts w:ascii="Times New Roman" w:hAnsi="Times New Roman" w:cs="Times New Roman"/>
          <w:sz w:val="26"/>
          <w:szCs w:val="26"/>
        </w:rPr>
        <w:lastRenderedPageBreak/>
        <w:t>температуры воздуха достигает +36</w:t>
      </w:r>
      <w:r w:rsidRPr="00225511">
        <w:rPr>
          <w:rFonts w:ascii="Times New Roman" w:hAnsi="Times New Roman" w:cs="Times New Roman"/>
          <w:sz w:val="26"/>
          <w:szCs w:val="26"/>
          <w:vertAlign w:val="superscript"/>
        </w:rPr>
        <w:t>0</w:t>
      </w:r>
      <w:r w:rsidRPr="00225511">
        <w:rPr>
          <w:rFonts w:ascii="Times New Roman" w:hAnsi="Times New Roman" w:cs="Times New Roman"/>
          <w:sz w:val="26"/>
          <w:szCs w:val="26"/>
        </w:rPr>
        <w:t>, среднемесячная –0,4</w:t>
      </w:r>
      <w:r w:rsidRPr="00225511">
        <w:rPr>
          <w:rFonts w:ascii="Times New Roman" w:hAnsi="Times New Roman" w:cs="Times New Roman"/>
          <w:sz w:val="26"/>
          <w:szCs w:val="26"/>
          <w:vertAlign w:val="superscript"/>
        </w:rPr>
        <w:t xml:space="preserve">0 </w:t>
      </w:r>
      <w:r w:rsidRPr="00225511">
        <w:rPr>
          <w:rFonts w:ascii="Times New Roman" w:hAnsi="Times New Roman" w:cs="Times New Roman"/>
          <w:sz w:val="26"/>
          <w:szCs w:val="26"/>
        </w:rPr>
        <w:t>. Наиболее холодным является январь, когда морозы достигают -50</w:t>
      </w:r>
      <w:r w:rsidRPr="00225511">
        <w:rPr>
          <w:rFonts w:ascii="Times New Roman" w:hAnsi="Times New Roman" w:cs="Times New Roman"/>
          <w:sz w:val="26"/>
          <w:szCs w:val="26"/>
          <w:vertAlign w:val="superscript"/>
        </w:rPr>
        <w:t>0</w:t>
      </w:r>
      <w:r w:rsidRPr="00225511">
        <w:rPr>
          <w:rFonts w:ascii="Times New Roman" w:hAnsi="Times New Roman" w:cs="Times New Roman"/>
          <w:sz w:val="26"/>
          <w:szCs w:val="26"/>
        </w:rPr>
        <w:t>, а среднемесячная температура воздуха -21,5</w:t>
      </w:r>
      <w:r w:rsidRPr="00225511">
        <w:rPr>
          <w:rFonts w:ascii="Times New Roman" w:hAnsi="Times New Roman" w:cs="Times New Roman"/>
          <w:sz w:val="26"/>
          <w:szCs w:val="26"/>
          <w:vertAlign w:val="superscript"/>
        </w:rPr>
        <w:t>0</w:t>
      </w:r>
      <w:r w:rsidRPr="00225511">
        <w:rPr>
          <w:rFonts w:ascii="Times New Roman" w:hAnsi="Times New Roman" w:cs="Times New Roman"/>
          <w:sz w:val="26"/>
          <w:szCs w:val="26"/>
        </w:rPr>
        <w:t>.</w:t>
      </w:r>
    </w:p>
    <w:p w:rsidR="00D264CB" w:rsidRPr="00225511" w:rsidRDefault="00D264CB" w:rsidP="00D264CB">
      <w:pPr>
        <w:spacing w:after="0" w:line="240" w:lineRule="auto"/>
        <w:ind w:firstLine="708"/>
        <w:jc w:val="both"/>
        <w:rPr>
          <w:rFonts w:ascii="Times New Roman" w:hAnsi="Times New Roman" w:cs="Times New Roman"/>
          <w:sz w:val="26"/>
          <w:szCs w:val="26"/>
        </w:rPr>
      </w:pPr>
      <w:r w:rsidRPr="00225511">
        <w:rPr>
          <w:rFonts w:ascii="Times New Roman" w:hAnsi="Times New Roman" w:cs="Times New Roman"/>
          <w:sz w:val="26"/>
          <w:szCs w:val="26"/>
        </w:rPr>
        <w:t>Среднее количество осадков составляет 347 мм. Наибольшее количество осадков выпадает летом - 221 мм.</w:t>
      </w:r>
    </w:p>
    <w:p w:rsidR="00D264CB" w:rsidRPr="009B52BB" w:rsidRDefault="00D264CB" w:rsidP="00D264CB">
      <w:pPr>
        <w:spacing w:after="0" w:line="240" w:lineRule="auto"/>
        <w:ind w:firstLine="708"/>
        <w:jc w:val="both"/>
        <w:rPr>
          <w:rFonts w:ascii="Times New Roman" w:hAnsi="Times New Roman" w:cs="Times New Roman"/>
          <w:sz w:val="26"/>
          <w:szCs w:val="26"/>
        </w:rPr>
      </w:pPr>
      <w:r w:rsidRPr="00225511">
        <w:rPr>
          <w:rFonts w:ascii="Times New Roman" w:hAnsi="Times New Roman" w:cs="Times New Roman"/>
          <w:sz w:val="26"/>
          <w:szCs w:val="26"/>
        </w:rPr>
        <w:t>Резко континентальный климат и территориальное расположение способствуют частому передвижению воздуха. По</w:t>
      </w:r>
      <w:r w:rsidRPr="00940A62">
        <w:rPr>
          <w:rFonts w:ascii="Times New Roman" w:hAnsi="Times New Roman" w:cs="Times New Roman"/>
          <w:sz w:val="26"/>
          <w:szCs w:val="26"/>
        </w:rPr>
        <w:t xml:space="preserve"> данным Хакасской метеостанции на территории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106 дней в году - безветренные дни. В остальные дни дуют ветры равной скорости и направлений при среднегодовой скорости 2-6 м/с.</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Территория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представляет собой холмисто-увалистую равнину. Восточная часть землепользования</w:t>
      </w:r>
      <w:r w:rsidRPr="00940A62">
        <w:rPr>
          <w:rFonts w:ascii="Times New Roman" w:hAnsi="Times New Roman" w:cs="Times New Roman"/>
          <w:sz w:val="26"/>
          <w:szCs w:val="26"/>
        </w:rPr>
        <w:t xml:space="preserve"> с более спокойным рельефом, западная представлена межгорными увалами. В целом рельеф на пахотных массивах позволяет применять сложные машины для возделывания сельскохозяйственных культур.</w:t>
      </w:r>
    </w:p>
    <w:p w:rsidR="00D264CB" w:rsidRDefault="00D264CB" w:rsidP="00D264CB">
      <w:pPr>
        <w:spacing w:after="0" w:line="240" w:lineRule="auto"/>
        <w:ind w:firstLine="708"/>
        <w:jc w:val="both"/>
        <w:rPr>
          <w:rFonts w:ascii="Times New Roman" w:hAnsi="Times New Roman" w:cs="Times New Roman"/>
          <w:sz w:val="26"/>
          <w:szCs w:val="26"/>
        </w:rPr>
      </w:pPr>
      <w:r w:rsidRPr="00DF0497">
        <w:rPr>
          <w:rFonts w:ascii="Times New Roman" w:hAnsi="Times New Roman" w:cs="Times New Roman"/>
          <w:sz w:val="26"/>
          <w:szCs w:val="26"/>
        </w:rPr>
        <w:t xml:space="preserve">Основными почвообразующими породами на территории </w:t>
      </w:r>
      <w:r>
        <w:rPr>
          <w:rFonts w:ascii="Times New Roman" w:hAnsi="Times New Roman" w:cs="Times New Roman"/>
          <w:sz w:val="26"/>
          <w:szCs w:val="26"/>
        </w:rPr>
        <w:t xml:space="preserve">МО </w:t>
      </w:r>
      <w:r w:rsidRPr="00DF0497">
        <w:rPr>
          <w:rFonts w:ascii="Times New Roman" w:hAnsi="Times New Roman" w:cs="Times New Roman"/>
          <w:sz w:val="26"/>
          <w:szCs w:val="26"/>
        </w:rPr>
        <w:t>Солнечн</w:t>
      </w:r>
      <w:r>
        <w:rPr>
          <w:rFonts w:ascii="Times New Roman" w:hAnsi="Times New Roman" w:cs="Times New Roman"/>
          <w:sz w:val="26"/>
          <w:szCs w:val="26"/>
        </w:rPr>
        <w:t>ый сельсовет являются</w:t>
      </w:r>
      <w:r w:rsidRPr="00DF0497">
        <w:rPr>
          <w:rFonts w:ascii="Times New Roman" w:hAnsi="Times New Roman" w:cs="Times New Roman"/>
          <w:sz w:val="26"/>
          <w:szCs w:val="26"/>
        </w:rPr>
        <w:t>:</w:t>
      </w:r>
    </w:p>
    <w:p w:rsidR="00D264CB"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элювиальные породы, или  элювий - продукты выветривания коренных пород, оставшиеся на месте образования;</w:t>
      </w:r>
    </w:p>
    <w:p w:rsidR="00D264CB" w:rsidRPr="00940A62"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делювиальные породы, или делювий - наносы, отложенные на склонах дождевыми или талыми водами.</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Основными почвенными группами являются: темно-каштановые солонцеватые; каштаново-солонцеватые; каштаново-карбонатные; чернозем южный карбонатный; чернозем южный слабо-гумусный, сильно щебнистый.</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Небольшими пятнами встречаются солонцы, слаборазвитые щебнистые и другие почвы.</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Землепользование по растительным группировкам относится к степной зоне.</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Травянистая растительность различна, в зависимости от элементов рельефа и экспозиций склонов. Ковыль-волосатик является самым распространенным растением. Встречается острец, типчак, тонконог. В долинах ручьев встречается солончаковая растительность, в основном лисохвост</w:t>
      </w:r>
      <w:r w:rsidR="00611D85">
        <w:rPr>
          <w:rFonts w:ascii="Times New Roman" w:hAnsi="Times New Roman" w:cs="Times New Roman"/>
          <w:sz w:val="26"/>
          <w:szCs w:val="26"/>
        </w:rPr>
        <w:t xml:space="preserve">, ирис </w:t>
      </w:r>
      <w:r w:rsidRPr="00225511">
        <w:rPr>
          <w:rFonts w:ascii="Times New Roman" w:hAnsi="Times New Roman" w:cs="Times New Roman"/>
          <w:sz w:val="26"/>
          <w:szCs w:val="26"/>
        </w:rPr>
        <w:t>и др. Из сорняков</w:t>
      </w:r>
      <w:r w:rsidRPr="00940A62">
        <w:rPr>
          <w:rFonts w:ascii="Times New Roman" w:hAnsi="Times New Roman" w:cs="Times New Roman"/>
          <w:sz w:val="26"/>
          <w:szCs w:val="26"/>
        </w:rPr>
        <w:t xml:space="preserve"> на полях встречаются щетинник зеленый, лебеда.</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Гидрографическая сеть на территории</w:t>
      </w:r>
      <w:r w:rsidR="00611D85">
        <w:rPr>
          <w:rFonts w:ascii="Times New Roman" w:hAnsi="Times New Roman" w:cs="Times New Roman"/>
          <w:sz w:val="26"/>
          <w:szCs w:val="26"/>
        </w:rPr>
        <w:t xml:space="preserve"> </w:t>
      </w:r>
      <w:r w:rsidR="005755B4" w:rsidRPr="00831149">
        <w:rPr>
          <w:rFonts w:ascii="Times New Roman" w:hAnsi="Times New Roman" w:cs="Times New Roman"/>
          <w:sz w:val="26"/>
          <w:szCs w:val="26"/>
        </w:rPr>
        <w:t xml:space="preserve">МО </w:t>
      </w:r>
      <w:r w:rsidR="000D5C41" w:rsidRPr="00831149">
        <w:rPr>
          <w:rFonts w:ascii="Times New Roman" w:hAnsi="Times New Roman" w:cs="Times New Roman"/>
          <w:sz w:val="26"/>
          <w:szCs w:val="26"/>
        </w:rPr>
        <w:t>Солнечный сельсовет</w:t>
      </w:r>
      <w:r w:rsidRPr="00940A62">
        <w:rPr>
          <w:rFonts w:ascii="Times New Roman" w:hAnsi="Times New Roman" w:cs="Times New Roman"/>
          <w:sz w:val="26"/>
          <w:szCs w:val="26"/>
        </w:rPr>
        <w:t xml:space="preserve"> развита слабо. Только в северной части на </w:t>
      </w:r>
      <w:r w:rsidRPr="008D60FF">
        <w:rPr>
          <w:rFonts w:ascii="Times New Roman" w:hAnsi="Times New Roman" w:cs="Times New Roman"/>
          <w:sz w:val="26"/>
          <w:szCs w:val="26"/>
        </w:rPr>
        <w:t xml:space="preserve">границе с </w:t>
      </w:r>
      <w:r w:rsidR="00611D85" w:rsidRPr="008D60FF">
        <w:rPr>
          <w:rFonts w:ascii="Times New Roman" w:hAnsi="Times New Roman" w:cs="Times New Roman"/>
          <w:sz w:val="26"/>
          <w:szCs w:val="26"/>
        </w:rPr>
        <w:t>землями ООО</w:t>
      </w:r>
      <w:r w:rsidR="000D5C41">
        <w:rPr>
          <w:rFonts w:ascii="Times New Roman" w:hAnsi="Times New Roman" w:cs="Times New Roman"/>
          <w:sz w:val="26"/>
          <w:szCs w:val="26"/>
        </w:rPr>
        <w:t xml:space="preserve"> </w:t>
      </w:r>
      <w:r w:rsidRPr="008D60FF">
        <w:rPr>
          <w:rFonts w:ascii="Times New Roman" w:hAnsi="Times New Roman" w:cs="Times New Roman"/>
          <w:sz w:val="26"/>
          <w:szCs w:val="26"/>
        </w:rPr>
        <w:t>«Биджинское»</w:t>
      </w:r>
      <w:r w:rsidRPr="00940A62">
        <w:rPr>
          <w:rFonts w:ascii="Times New Roman" w:hAnsi="Times New Roman" w:cs="Times New Roman"/>
          <w:sz w:val="26"/>
          <w:szCs w:val="26"/>
        </w:rPr>
        <w:t xml:space="preserve"> протекает ручей Карасук, который в летнее время пересыхает.</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Кроме того, на территории </w:t>
      </w:r>
      <w:r>
        <w:rPr>
          <w:rFonts w:ascii="Times New Roman" w:hAnsi="Times New Roman" w:cs="Times New Roman"/>
          <w:sz w:val="26"/>
          <w:szCs w:val="26"/>
        </w:rPr>
        <w:t xml:space="preserve">МО </w:t>
      </w:r>
      <w:r w:rsidRPr="00831149">
        <w:rPr>
          <w:rFonts w:ascii="Times New Roman" w:hAnsi="Times New Roman" w:cs="Times New Roman"/>
          <w:sz w:val="26"/>
          <w:szCs w:val="26"/>
        </w:rPr>
        <w:t>Солнечный сельсовет</w:t>
      </w:r>
      <w:r w:rsidRPr="00940A62">
        <w:rPr>
          <w:rFonts w:ascii="Times New Roman" w:hAnsi="Times New Roman" w:cs="Times New Roman"/>
          <w:sz w:val="26"/>
          <w:szCs w:val="26"/>
        </w:rPr>
        <w:t xml:space="preserve"> имеются озера. На первом отделении, на границе с Абаканским откормсовхозом, находится озеро Красное, </w:t>
      </w:r>
      <w:r w:rsidRPr="002205C8">
        <w:rPr>
          <w:rFonts w:ascii="Times New Roman" w:hAnsi="Times New Roman" w:cs="Times New Roman"/>
          <w:sz w:val="26"/>
          <w:szCs w:val="26"/>
        </w:rPr>
        <w:t>площадью около 200 га, глубиной до 12 метров. Вода</w:t>
      </w:r>
      <w:r w:rsidRPr="00940A62">
        <w:rPr>
          <w:rFonts w:ascii="Times New Roman" w:hAnsi="Times New Roman" w:cs="Times New Roman"/>
          <w:sz w:val="26"/>
          <w:szCs w:val="26"/>
        </w:rPr>
        <w:t xml:space="preserve"> в нем солоноватая. На территории второго отделения их несколько, и все они пересыхают в летнее время, хозяйственного значения не имеют.</w:t>
      </w:r>
    </w:p>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Default="00D264CB" w:rsidP="00D264CB">
      <w:pPr>
        <w:spacing w:after="0" w:line="240" w:lineRule="auto"/>
        <w:ind w:firstLine="708"/>
        <w:jc w:val="center"/>
        <w:rPr>
          <w:rFonts w:ascii="Times New Roman" w:hAnsi="Times New Roman" w:cs="Times New Roman"/>
          <w:sz w:val="26"/>
          <w:szCs w:val="26"/>
        </w:rPr>
      </w:pPr>
      <w:r w:rsidRPr="00940A62">
        <w:rPr>
          <w:rFonts w:ascii="Times New Roman" w:hAnsi="Times New Roman" w:cs="Times New Roman"/>
          <w:sz w:val="26"/>
          <w:szCs w:val="26"/>
        </w:rPr>
        <w:t>1.2. Анализ социально-экономического положения</w:t>
      </w:r>
    </w:p>
    <w:p w:rsidR="00D264CB" w:rsidRPr="00940A62" w:rsidRDefault="00D264CB" w:rsidP="00D264CB">
      <w:pPr>
        <w:spacing w:after="0" w:line="240" w:lineRule="auto"/>
        <w:ind w:firstLine="708"/>
        <w:jc w:val="center"/>
        <w:rPr>
          <w:rFonts w:ascii="Times New Roman" w:hAnsi="Times New Roman" w:cs="Times New Roman"/>
          <w:sz w:val="26"/>
          <w:szCs w:val="26"/>
        </w:rPr>
      </w:pPr>
    </w:p>
    <w:p w:rsidR="00D264CB" w:rsidRPr="002205C8" w:rsidRDefault="00D264CB" w:rsidP="00D264CB">
      <w:pPr>
        <w:spacing w:after="0" w:line="240" w:lineRule="auto"/>
        <w:ind w:firstLine="708"/>
        <w:jc w:val="both"/>
        <w:rPr>
          <w:rFonts w:ascii="Times New Roman" w:hAnsi="Times New Roman" w:cs="Times New Roman"/>
          <w:color w:val="000000" w:themeColor="text1"/>
          <w:sz w:val="26"/>
          <w:szCs w:val="26"/>
        </w:rPr>
      </w:pPr>
      <w:r w:rsidRPr="00940A62">
        <w:rPr>
          <w:rFonts w:ascii="Times New Roman" w:hAnsi="Times New Roman" w:cs="Times New Roman"/>
          <w:sz w:val="26"/>
          <w:szCs w:val="26"/>
        </w:rPr>
        <w:t xml:space="preserve">Для характеристики социально - экономического положения </w:t>
      </w:r>
      <w:r>
        <w:rPr>
          <w:rFonts w:ascii="Times New Roman" w:hAnsi="Times New Roman" w:cs="Times New Roman"/>
          <w:sz w:val="26"/>
          <w:szCs w:val="26"/>
        </w:rPr>
        <w:t xml:space="preserve">МО </w:t>
      </w:r>
      <w:r w:rsidRPr="00940A62">
        <w:rPr>
          <w:rFonts w:ascii="Times New Roman" w:hAnsi="Times New Roman" w:cs="Times New Roman"/>
          <w:sz w:val="26"/>
          <w:szCs w:val="26"/>
        </w:rPr>
        <w:t>Солнечн</w:t>
      </w:r>
      <w:r>
        <w:rPr>
          <w:rFonts w:ascii="Times New Roman" w:hAnsi="Times New Roman" w:cs="Times New Roman"/>
          <w:sz w:val="26"/>
          <w:szCs w:val="26"/>
        </w:rPr>
        <w:t>ый</w:t>
      </w:r>
      <w:r w:rsidRPr="00940A62">
        <w:rPr>
          <w:rFonts w:ascii="Times New Roman" w:hAnsi="Times New Roman" w:cs="Times New Roman"/>
          <w:sz w:val="26"/>
          <w:szCs w:val="26"/>
        </w:rPr>
        <w:t xml:space="preserve"> сельсовет использовались отчетные данные за 2014, 2015, 2016, 2017 годы </w:t>
      </w:r>
      <w:r w:rsidRPr="002205C8">
        <w:rPr>
          <w:rFonts w:ascii="Times New Roman" w:hAnsi="Times New Roman" w:cs="Times New Roman"/>
          <w:color w:val="000000" w:themeColor="text1"/>
          <w:sz w:val="26"/>
          <w:szCs w:val="26"/>
        </w:rPr>
        <w:t>и прогнозные показатели на 2018 год.</w:t>
      </w:r>
    </w:p>
    <w:p w:rsidR="00010E78" w:rsidRPr="00940A62" w:rsidRDefault="00010E78" w:rsidP="00D264CB">
      <w:pPr>
        <w:spacing w:after="0" w:line="240" w:lineRule="auto"/>
        <w:ind w:firstLine="708"/>
        <w:jc w:val="both"/>
        <w:rPr>
          <w:rFonts w:ascii="Times New Roman" w:hAnsi="Times New Roman" w:cs="Times New Roman"/>
          <w:sz w:val="26"/>
          <w:szCs w:val="26"/>
        </w:rPr>
      </w:pPr>
    </w:p>
    <w:p w:rsidR="00D264CB" w:rsidRDefault="00D264CB" w:rsidP="00D264CB">
      <w:pPr>
        <w:spacing w:after="0" w:line="240" w:lineRule="auto"/>
        <w:ind w:firstLine="708"/>
        <w:jc w:val="center"/>
        <w:rPr>
          <w:rFonts w:ascii="Times New Roman" w:hAnsi="Times New Roman" w:cs="Times New Roman"/>
          <w:sz w:val="26"/>
          <w:szCs w:val="26"/>
        </w:rPr>
      </w:pPr>
      <w:r w:rsidRPr="009B52BB">
        <w:rPr>
          <w:rFonts w:ascii="Times New Roman" w:hAnsi="Times New Roman" w:cs="Times New Roman"/>
          <w:sz w:val="26"/>
          <w:szCs w:val="26"/>
        </w:rPr>
        <w:t xml:space="preserve">1.2.1. </w:t>
      </w:r>
      <w:r w:rsidR="00912A64" w:rsidRPr="009B52BB">
        <w:rPr>
          <w:rFonts w:ascii="Times New Roman" w:hAnsi="Times New Roman" w:cs="Times New Roman"/>
          <w:sz w:val="26"/>
          <w:szCs w:val="26"/>
        </w:rPr>
        <w:t>Демографическая ситуация</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lastRenderedPageBreak/>
        <w:t>Основные свойства качества жизни населения формируются и проявляются в его взаимодействии с «внешними объектами», друг с другом, в его способности адаптироваться к окружающему миру, способностью образовывать и сохранять семьи. К свойствам, составляющим среду и систему обеспечения жизнедеятельности населения, относятся: качество населения, качество трудовой жизни, качество социальной сферы, безопасность жизнедеятельности.</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Индикатором процессов, происходящих в экономике и социальной сфере </w:t>
      </w:r>
      <w:r>
        <w:rPr>
          <w:rFonts w:ascii="Times New Roman" w:hAnsi="Times New Roman" w:cs="Times New Roman"/>
          <w:sz w:val="26"/>
          <w:szCs w:val="26"/>
        </w:rPr>
        <w:t xml:space="preserve">МО </w:t>
      </w:r>
      <w:r w:rsidRPr="00940A62">
        <w:rPr>
          <w:rFonts w:ascii="Times New Roman" w:hAnsi="Times New Roman" w:cs="Times New Roman"/>
          <w:sz w:val="26"/>
          <w:szCs w:val="26"/>
        </w:rPr>
        <w:t>Солнечн</w:t>
      </w:r>
      <w:r>
        <w:rPr>
          <w:rFonts w:ascii="Times New Roman" w:hAnsi="Times New Roman" w:cs="Times New Roman"/>
          <w:sz w:val="26"/>
          <w:szCs w:val="26"/>
        </w:rPr>
        <w:t>ый</w:t>
      </w:r>
      <w:r w:rsidRPr="00940A62">
        <w:rPr>
          <w:rFonts w:ascii="Times New Roman" w:hAnsi="Times New Roman" w:cs="Times New Roman"/>
          <w:sz w:val="26"/>
          <w:szCs w:val="26"/>
        </w:rPr>
        <w:t xml:space="preserve"> сельсовет является демографическая ситуация.</w:t>
      </w:r>
    </w:p>
    <w:p w:rsidR="007F20CA" w:rsidRPr="00940A62" w:rsidRDefault="007F20CA" w:rsidP="007F20CA">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Основные демографические показатели представлены в таблицах 1- 6.</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color w:val="0000FF"/>
          <w:sz w:val="26"/>
          <w:szCs w:val="26"/>
        </w:rPr>
        <w:t>Как видно из приведенных данных</w:t>
      </w:r>
      <w:r w:rsidRPr="00940A62">
        <w:rPr>
          <w:rFonts w:ascii="Times New Roman" w:hAnsi="Times New Roman" w:cs="Times New Roman"/>
          <w:sz w:val="26"/>
          <w:szCs w:val="26"/>
        </w:rPr>
        <w:t xml:space="preserve">, демографическая </w:t>
      </w:r>
      <w:r w:rsidRPr="00831149">
        <w:rPr>
          <w:rFonts w:ascii="Times New Roman" w:hAnsi="Times New Roman" w:cs="Times New Roman"/>
          <w:sz w:val="26"/>
          <w:szCs w:val="26"/>
        </w:rPr>
        <w:t>ситуация в МО Солнечный сельсовет за последние годы</w:t>
      </w:r>
      <w:r w:rsidRPr="00940A62">
        <w:rPr>
          <w:rFonts w:ascii="Times New Roman" w:hAnsi="Times New Roman" w:cs="Times New Roman"/>
          <w:sz w:val="26"/>
          <w:szCs w:val="26"/>
        </w:rPr>
        <w:t xml:space="preserve"> по ряду показателей не имеет устойчивой положительной динамики.  </w:t>
      </w:r>
    </w:p>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940A62" w:rsidRDefault="00D264CB" w:rsidP="00D264CB">
      <w:pPr>
        <w:spacing w:after="0" w:line="240" w:lineRule="auto"/>
        <w:ind w:left="7080" w:firstLine="708"/>
        <w:jc w:val="both"/>
        <w:rPr>
          <w:rFonts w:ascii="Times New Roman" w:hAnsi="Times New Roman" w:cs="Times New Roman"/>
          <w:sz w:val="26"/>
          <w:szCs w:val="26"/>
        </w:rPr>
      </w:pPr>
      <w:r w:rsidRPr="00940A62">
        <w:rPr>
          <w:rFonts w:ascii="Times New Roman" w:hAnsi="Times New Roman" w:cs="Times New Roman"/>
          <w:sz w:val="26"/>
          <w:szCs w:val="26"/>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992"/>
        <w:gridCol w:w="851"/>
        <w:gridCol w:w="850"/>
        <w:gridCol w:w="851"/>
        <w:gridCol w:w="850"/>
        <w:gridCol w:w="992"/>
        <w:gridCol w:w="851"/>
      </w:tblGrid>
      <w:tr w:rsidR="00D264CB" w:rsidRPr="00940A62" w:rsidTr="0006309D">
        <w:trPr>
          <w:trHeight w:val="598"/>
        </w:trPr>
        <w:tc>
          <w:tcPr>
            <w:tcW w:w="3794"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Показатели</w:t>
            </w:r>
          </w:p>
        </w:tc>
        <w:tc>
          <w:tcPr>
            <w:tcW w:w="992"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2014</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1" w:type="dxa"/>
            <w:vMerge w:val="restart"/>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2016</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1"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2693" w:type="dxa"/>
            <w:gridSpan w:val="3"/>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Отклонения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 года</w:t>
            </w:r>
          </w:p>
        </w:tc>
      </w:tr>
      <w:tr w:rsidR="00D264CB" w:rsidRPr="00940A62" w:rsidTr="0006309D">
        <w:trPr>
          <w:trHeight w:val="147"/>
        </w:trPr>
        <w:tc>
          <w:tcPr>
            <w:tcW w:w="3794" w:type="dxa"/>
            <w:vMerge/>
            <w:shd w:val="clear" w:color="auto" w:fill="auto"/>
          </w:tcPr>
          <w:p w:rsidR="00D264CB" w:rsidRPr="00940A62" w:rsidRDefault="00D264CB" w:rsidP="0006309D">
            <w:pPr>
              <w:spacing w:after="0" w:line="240" w:lineRule="auto"/>
              <w:rPr>
                <w:rFonts w:ascii="Times New Roman" w:hAnsi="Times New Roman" w:cs="Times New Roman"/>
                <w:sz w:val="26"/>
                <w:szCs w:val="26"/>
              </w:rPr>
            </w:pPr>
          </w:p>
        </w:tc>
        <w:tc>
          <w:tcPr>
            <w:tcW w:w="992" w:type="dxa"/>
            <w:vMerge/>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c>
          <w:tcPr>
            <w:tcW w:w="851" w:type="dxa"/>
            <w:vMerge/>
          </w:tcPr>
          <w:p w:rsidR="00D264CB" w:rsidRPr="00940A62" w:rsidRDefault="00D264CB" w:rsidP="0006309D">
            <w:pPr>
              <w:spacing w:after="0" w:line="240" w:lineRule="auto"/>
              <w:jc w:val="center"/>
              <w:rPr>
                <w:rFonts w:ascii="Times New Roman" w:hAnsi="Times New Roman" w:cs="Times New Roman"/>
                <w:sz w:val="26"/>
                <w:szCs w:val="26"/>
              </w:rPr>
            </w:pPr>
          </w:p>
        </w:tc>
        <w:tc>
          <w:tcPr>
            <w:tcW w:w="850" w:type="dxa"/>
            <w:vMerge/>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c>
          <w:tcPr>
            <w:tcW w:w="851" w:type="dxa"/>
            <w:vMerge/>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2014 году</w:t>
            </w:r>
          </w:p>
        </w:tc>
        <w:tc>
          <w:tcPr>
            <w:tcW w:w="992"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к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 году</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2016 году</w:t>
            </w:r>
          </w:p>
        </w:tc>
      </w:tr>
      <w:tr w:rsidR="00D264CB" w:rsidRPr="00940A62" w:rsidTr="0006309D">
        <w:trPr>
          <w:trHeight w:val="613"/>
        </w:trPr>
        <w:tc>
          <w:tcPr>
            <w:tcW w:w="3794"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(на начало года), чел.</w:t>
            </w:r>
          </w:p>
        </w:tc>
        <w:tc>
          <w:tcPr>
            <w:tcW w:w="992"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2198</w:t>
            </w:r>
          </w:p>
        </w:tc>
        <w:tc>
          <w:tcPr>
            <w:tcW w:w="851" w:type="dxa"/>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2211</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2218</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2227</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+29</w:t>
            </w:r>
          </w:p>
        </w:tc>
        <w:tc>
          <w:tcPr>
            <w:tcW w:w="992" w:type="dxa"/>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+16</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+9</w:t>
            </w:r>
          </w:p>
        </w:tc>
      </w:tr>
    </w:tbl>
    <w:p w:rsidR="00D264CB" w:rsidRPr="00940A62" w:rsidRDefault="00D264CB" w:rsidP="00D264CB">
      <w:pPr>
        <w:spacing w:after="0" w:line="240" w:lineRule="auto"/>
        <w:ind w:left="7080" w:firstLine="708"/>
        <w:jc w:val="both"/>
        <w:rPr>
          <w:rFonts w:ascii="Times New Roman" w:hAnsi="Times New Roman" w:cs="Times New Roman"/>
          <w:sz w:val="26"/>
          <w:szCs w:val="26"/>
        </w:rPr>
      </w:pPr>
    </w:p>
    <w:p w:rsidR="00D264CB" w:rsidRPr="00940A62"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Численность населения МО Солнечный сельсовет на 1 января 2018 года  составила  2227 человек  или  5,2 процента от численности населения муниципального образования Усть-Абаканский район Республики Хакасия. При этом  наметилась положительная динамика численности населения, а именно</w:t>
      </w:r>
      <w:r w:rsidRPr="00940A62">
        <w:rPr>
          <w:rFonts w:ascii="Times New Roman" w:hAnsi="Times New Roman" w:cs="Times New Roman"/>
          <w:sz w:val="26"/>
          <w:szCs w:val="26"/>
        </w:rPr>
        <w:t xml:space="preserve"> относительно 2014 года увелич</w:t>
      </w:r>
      <w:r>
        <w:rPr>
          <w:rFonts w:ascii="Times New Roman" w:hAnsi="Times New Roman" w:cs="Times New Roman"/>
          <w:sz w:val="26"/>
          <w:szCs w:val="26"/>
        </w:rPr>
        <w:t>ение</w:t>
      </w:r>
      <w:r w:rsidRPr="00940A62">
        <w:rPr>
          <w:rFonts w:ascii="Times New Roman" w:hAnsi="Times New Roman" w:cs="Times New Roman"/>
          <w:sz w:val="26"/>
          <w:szCs w:val="26"/>
        </w:rPr>
        <w:t xml:space="preserve"> на 29 </w:t>
      </w:r>
      <w:r w:rsidRPr="008C209D">
        <w:rPr>
          <w:rFonts w:ascii="Times New Roman" w:hAnsi="Times New Roman" w:cs="Times New Roman"/>
          <w:sz w:val="26"/>
          <w:szCs w:val="26"/>
        </w:rPr>
        <w:t>человек, относительно</w:t>
      </w:r>
      <w:r w:rsidRPr="00940A62">
        <w:rPr>
          <w:rFonts w:ascii="Times New Roman" w:hAnsi="Times New Roman" w:cs="Times New Roman"/>
          <w:sz w:val="26"/>
          <w:szCs w:val="26"/>
        </w:rPr>
        <w:t xml:space="preserve"> 2015 года на 16 человек, а относительно 2016 года на 9 человек.</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В разрезе населенных пунктов, входящих в состав муниципального образования показатель численности постоянного населения выглядит следующим образом:</w:t>
      </w:r>
    </w:p>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940A62" w:rsidRDefault="00D264CB" w:rsidP="00D264CB">
      <w:pPr>
        <w:spacing w:after="0" w:line="240" w:lineRule="auto"/>
        <w:ind w:left="7788"/>
        <w:jc w:val="both"/>
        <w:rPr>
          <w:rFonts w:ascii="Times New Roman" w:hAnsi="Times New Roman" w:cs="Times New Roman"/>
          <w:sz w:val="26"/>
          <w:szCs w:val="26"/>
        </w:rPr>
      </w:pPr>
      <w:r w:rsidRPr="00940A62">
        <w:rPr>
          <w:rFonts w:ascii="Times New Roman" w:hAnsi="Times New Roman" w:cs="Times New Roman"/>
          <w:sz w:val="26"/>
          <w:szCs w:val="26"/>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993"/>
        <w:gridCol w:w="850"/>
        <w:gridCol w:w="851"/>
        <w:gridCol w:w="850"/>
        <w:gridCol w:w="851"/>
        <w:gridCol w:w="992"/>
        <w:gridCol w:w="850"/>
      </w:tblGrid>
      <w:tr w:rsidR="00D264CB" w:rsidRPr="00940A62" w:rsidTr="0006309D">
        <w:tc>
          <w:tcPr>
            <w:tcW w:w="3510"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Показатели</w:t>
            </w:r>
          </w:p>
        </w:tc>
        <w:tc>
          <w:tcPr>
            <w:tcW w:w="993"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2014</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1"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2016</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vMerge w:val="restart"/>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2693" w:type="dxa"/>
            <w:gridSpan w:val="3"/>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Отклонения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 года</w:t>
            </w:r>
          </w:p>
        </w:tc>
      </w:tr>
      <w:tr w:rsidR="00D264CB" w:rsidRPr="00940A62" w:rsidTr="0006309D">
        <w:tc>
          <w:tcPr>
            <w:tcW w:w="3510"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993"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0"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1"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0" w:type="dxa"/>
            <w:vMerge/>
          </w:tcPr>
          <w:p w:rsidR="00D264CB" w:rsidRPr="00940A62" w:rsidRDefault="00D264CB" w:rsidP="0006309D">
            <w:pPr>
              <w:spacing w:after="0" w:line="240" w:lineRule="auto"/>
              <w:jc w:val="center"/>
              <w:rPr>
                <w:rFonts w:ascii="Times New Roman" w:hAnsi="Times New Roman" w:cs="Times New Roman"/>
                <w:sz w:val="26"/>
                <w:szCs w:val="26"/>
              </w:rPr>
            </w:pP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2014 году</w:t>
            </w:r>
          </w:p>
        </w:tc>
        <w:tc>
          <w:tcPr>
            <w:tcW w:w="992"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к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 году</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2016 году</w:t>
            </w:r>
          </w:p>
        </w:tc>
      </w:tr>
      <w:tr w:rsidR="00D264CB" w:rsidRPr="00940A62" w:rsidTr="0006309D">
        <w:tc>
          <w:tcPr>
            <w:tcW w:w="3510"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(на начало года) – всего, чел.:</w:t>
            </w: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2198</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2211</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2218</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2227</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+29</w:t>
            </w:r>
          </w:p>
        </w:tc>
        <w:tc>
          <w:tcPr>
            <w:tcW w:w="992"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+16</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+9</w:t>
            </w:r>
          </w:p>
        </w:tc>
      </w:tr>
      <w:tr w:rsidR="00D264CB" w:rsidRPr="00940A62" w:rsidTr="0006309D">
        <w:tc>
          <w:tcPr>
            <w:tcW w:w="3510"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в том числе:</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с. Солнечное, чел.;</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993"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1188</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54,1</w:t>
            </w:r>
          </w:p>
        </w:tc>
        <w:tc>
          <w:tcPr>
            <w:tcW w:w="850"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1083</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49</w:t>
            </w:r>
          </w:p>
        </w:tc>
        <w:tc>
          <w:tcPr>
            <w:tcW w:w="851"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1085</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48,9</w:t>
            </w:r>
          </w:p>
        </w:tc>
        <w:tc>
          <w:tcPr>
            <w:tcW w:w="850" w:type="dxa"/>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1094</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49,1</w:t>
            </w:r>
          </w:p>
        </w:tc>
        <w:tc>
          <w:tcPr>
            <w:tcW w:w="851"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-94</w:t>
            </w:r>
          </w:p>
        </w:tc>
        <w:tc>
          <w:tcPr>
            <w:tcW w:w="992"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+11</w:t>
            </w:r>
          </w:p>
        </w:tc>
        <w:tc>
          <w:tcPr>
            <w:tcW w:w="850" w:type="dxa"/>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+9</w:t>
            </w:r>
          </w:p>
        </w:tc>
      </w:tr>
      <w:tr w:rsidR="00D264CB" w:rsidRPr="00940A62" w:rsidTr="0006309D">
        <w:tc>
          <w:tcPr>
            <w:tcW w:w="3510"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с. Краснозерное, чел.;</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993"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684</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31,1</w:t>
            </w:r>
          </w:p>
        </w:tc>
        <w:tc>
          <w:tcPr>
            <w:tcW w:w="850"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785</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35,5</w:t>
            </w:r>
          </w:p>
        </w:tc>
        <w:tc>
          <w:tcPr>
            <w:tcW w:w="851"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791</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35,7</w:t>
            </w:r>
          </w:p>
        </w:tc>
        <w:tc>
          <w:tcPr>
            <w:tcW w:w="850" w:type="dxa"/>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791</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35,5</w:t>
            </w:r>
          </w:p>
        </w:tc>
        <w:tc>
          <w:tcPr>
            <w:tcW w:w="851"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+107</w:t>
            </w:r>
          </w:p>
          <w:p w:rsidR="00D264CB" w:rsidRPr="00F6469C" w:rsidRDefault="00D264CB" w:rsidP="0006309D">
            <w:pPr>
              <w:spacing w:after="0" w:line="240" w:lineRule="auto"/>
              <w:jc w:val="center"/>
              <w:rPr>
                <w:rFonts w:ascii="Times New Roman" w:hAnsi="Times New Roman" w:cs="Times New Roman"/>
                <w:sz w:val="26"/>
                <w:szCs w:val="26"/>
              </w:rPr>
            </w:pPr>
          </w:p>
        </w:tc>
        <w:tc>
          <w:tcPr>
            <w:tcW w:w="992"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+6</w:t>
            </w:r>
          </w:p>
          <w:p w:rsidR="00D264CB" w:rsidRPr="00F6469C" w:rsidRDefault="00D264CB" w:rsidP="0006309D">
            <w:pPr>
              <w:spacing w:after="0" w:line="240" w:lineRule="auto"/>
              <w:jc w:val="center"/>
              <w:rPr>
                <w:rFonts w:ascii="Times New Roman" w:hAnsi="Times New Roman" w:cs="Times New Roman"/>
                <w:sz w:val="26"/>
                <w:szCs w:val="26"/>
              </w:rPr>
            </w:pPr>
          </w:p>
        </w:tc>
        <w:tc>
          <w:tcPr>
            <w:tcW w:w="850" w:type="dxa"/>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w:t>
            </w:r>
          </w:p>
        </w:tc>
      </w:tr>
      <w:tr w:rsidR="00D264CB" w:rsidRPr="00940A62" w:rsidTr="0006309D">
        <w:tc>
          <w:tcPr>
            <w:tcW w:w="3510"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д. Курганная, чел.;</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993"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326</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14,8</w:t>
            </w:r>
          </w:p>
        </w:tc>
        <w:tc>
          <w:tcPr>
            <w:tcW w:w="850"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343</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15,5</w:t>
            </w:r>
          </w:p>
        </w:tc>
        <w:tc>
          <w:tcPr>
            <w:tcW w:w="851"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342</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15,4</w:t>
            </w:r>
          </w:p>
        </w:tc>
        <w:tc>
          <w:tcPr>
            <w:tcW w:w="850" w:type="dxa"/>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342</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15,4</w:t>
            </w:r>
          </w:p>
        </w:tc>
        <w:tc>
          <w:tcPr>
            <w:tcW w:w="851"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+16</w:t>
            </w:r>
          </w:p>
        </w:tc>
        <w:tc>
          <w:tcPr>
            <w:tcW w:w="992"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w:t>
            </w:r>
          </w:p>
        </w:tc>
        <w:tc>
          <w:tcPr>
            <w:tcW w:w="850" w:type="dxa"/>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w:t>
            </w:r>
          </w:p>
        </w:tc>
      </w:tr>
    </w:tbl>
    <w:p w:rsidR="00D264CB" w:rsidRPr="00940A62" w:rsidRDefault="00D264CB" w:rsidP="00D264CB">
      <w:pPr>
        <w:spacing w:after="0" w:line="240" w:lineRule="auto"/>
        <w:ind w:firstLine="708"/>
        <w:jc w:val="center"/>
        <w:rPr>
          <w:rFonts w:ascii="Times New Roman" w:hAnsi="Times New Roman" w:cs="Times New Roman"/>
          <w:sz w:val="26"/>
          <w:szCs w:val="26"/>
        </w:rPr>
      </w:pPr>
      <w:r w:rsidRPr="00940A62">
        <w:rPr>
          <w:rFonts w:ascii="Times New Roman" w:hAnsi="Times New Roman" w:cs="Times New Roman"/>
          <w:sz w:val="26"/>
          <w:szCs w:val="26"/>
        </w:rPr>
        <w:lastRenderedPageBreak/>
        <w:t>Сведения о структуре населения</w:t>
      </w:r>
    </w:p>
    <w:p w:rsidR="00D264CB" w:rsidRPr="00940A62" w:rsidRDefault="00D264CB" w:rsidP="00D264CB">
      <w:pPr>
        <w:spacing w:after="0" w:line="240" w:lineRule="auto"/>
        <w:ind w:firstLine="708"/>
        <w:jc w:val="right"/>
        <w:rPr>
          <w:rFonts w:ascii="Times New Roman" w:hAnsi="Times New Roman" w:cs="Times New Roman"/>
          <w:sz w:val="26"/>
          <w:szCs w:val="26"/>
        </w:rPr>
      </w:pPr>
      <w:r w:rsidRPr="00940A62">
        <w:rPr>
          <w:rFonts w:ascii="Times New Roman" w:hAnsi="Times New Roman" w:cs="Times New Roman"/>
          <w:sz w:val="26"/>
          <w:szCs w:val="26"/>
        </w:rPr>
        <w:t>Таблица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536"/>
        <w:gridCol w:w="1260"/>
        <w:gridCol w:w="1303"/>
      </w:tblGrid>
      <w:tr w:rsidR="00D264CB" w:rsidRPr="00940A62" w:rsidTr="0006309D">
        <w:tc>
          <w:tcPr>
            <w:tcW w:w="648"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п/п</w:t>
            </w:r>
          </w:p>
        </w:tc>
        <w:tc>
          <w:tcPr>
            <w:tcW w:w="6536"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Наименование показателя</w:t>
            </w:r>
          </w:p>
        </w:tc>
        <w:tc>
          <w:tcPr>
            <w:tcW w:w="126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Ед.</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измер.</w:t>
            </w:r>
          </w:p>
        </w:tc>
        <w:tc>
          <w:tcPr>
            <w:tcW w:w="130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На 1.01.18</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2227</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моложе трудоспособного</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519</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3</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трудоспособном возрасте</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1307</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4</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старше трудоспособного</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401</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5</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 мужчины</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1010</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 женщины</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1217</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7</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1-6 лет</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204</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8</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7-15 лет</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230</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9</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7-17 лет</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260</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10</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занятых в экономике</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802</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11</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безработных граждан, зарегистрированных в службе занятости</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15</w:t>
            </w:r>
          </w:p>
        </w:tc>
      </w:tr>
    </w:tbl>
    <w:p w:rsidR="00D264CB" w:rsidRPr="00940A62" w:rsidRDefault="00D264CB" w:rsidP="00D264CB">
      <w:pPr>
        <w:spacing w:after="0" w:line="240" w:lineRule="auto"/>
        <w:ind w:firstLine="708"/>
        <w:jc w:val="right"/>
        <w:rPr>
          <w:rFonts w:ascii="Times New Roman" w:hAnsi="Times New Roman" w:cs="Times New Roman"/>
          <w:sz w:val="26"/>
          <w:szCs w:val="26"/>
        </w:rPr>
      </w:pPr>
    </w:p>
    <w:p w:rsidR="00D264CB" w:rsidRPr="00940A62"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По состоянию </w:t>
      </w:r>
      <w:r w:rsidRPr="00940A62">
        <w:rPr>
          <w:rFonts w:ascii="Times New Roman" w:hAnsi="Times New Roman" w:cs="Times New Roman"/>
          <w:sz w:val="26"/>
          <w:szCs w:val="26"/>
        </w:rPr>
        <w:t>на 1</w:t>
      </w:r>
      <w:r>
        <w:rPr>
          <w:rFonts w:ascii="Times New Roman" w:hAnsi="Times New Roman" w:cs="Times New Roman"/>
          <w:sz w:val="26"/>
          <w:szCs w:val="26"/>
        </w:rPr>
        <w:t xml:space="preserve">января </w:t>
      </w:r>
      <w:r w:rsidRPr="00940A62">
        <w:rPr>
          <w:rFonts w:ascii="Times New Roman" w:hAnsi="Times New Roman" w:cs="Times New Roman"/>
          <w:sz w:val="26"/>
          <w:szCs w:val="26"/>
        </w:rPr>
        <w:t xml:space="preserve">2018 года </w:t>
      </w:r>
      <w:r>
        <w:rPr>
          <w:rFonts w:ascii="Times New Roman" w:hAnsi="Times New Roman" w:cs="Times New Roman"/>
          <w:sz w:val="26"/>
          <w:szCs w:val="26"/>
        </w:rPr>
        <w:t>ч</w:t>
      </w:r>
      <w:r w:rsidRPr="00940A62">
        <w:rPr>
          <w:rFonts w:ascii="Times New Roman" w:hAnsi="Times New Roman" w:cs="Times New Roman"/>
          <w:sz w:val="26"/>
          <w:szCs w:val="26"/>
        </w:rPr>
        <w:t xml:space="preserve">исленность населения </w:t>
      </w:r>
      <w:r>
        <w:rPr>
          <w:rFonts w:ascii="Times New Roman" w:hAnsi="Times New Roman" w:cs="Times New Roman"/>
          <w:sz w:val="26"/>
          <w:szCs w:val="26"/>
        </w:rPr>
        <w:t xml:space="preserve">в возрасте </w:t>
      </w:r>
      <w:r w:rsidRPr="00940A62">
        <w:rPr>
          <w:rFonts w:ascii="Times New Roman" w:hAnsi="Times New Roman" w:cs="Times New Roman"/>
          <w:sz w:val="26"/>
          <w:szCs w:val="26"/>
        </w:rPr>
        <w:t xml:space="preserve">моложе трудоспособного в </w:t>
      </w:r>
      <w:r>
        <w:rPr>
          <w:rFonts w:ascii="Times New Roman" w:hAnsi="Times New Roman" w:cs="Times New Roman"/>
          <w:sz w:val="26"/>
          <w:szCs w:val="26"/>
        </w:rPr>
        <w:t xml:space="preserve">МО </w:t>
      </w:r>
      <w:r w:rsidRPr="00940A62">
        <w:rPr>
          <w:rFonts w:ascii="Times New Roman" w:hAnsi="Times New Roman" w:cs="Times New Roman"/>
          <w:sz w:val="26"/>
          <w:szCs w:val="26"/>
        </w:rPr>
        <w:t>Солнечн</w:t>
      </w:r>
      <w:r>
        <w:rPr>
          <w:rFonts w:ascii="Times New Roman" w:hAnsi="Times New Roman" w:cs="Times New Roman"/>
          <w:sz w:val="26"/>
          <w:szCs w:val="26"/>
        </w:rPr>
        <w:t>ый</w:t>
      </w:r>
      <w:r w:rsidRPr="00940A62">
        <w:rPr>
          <w:rFonts w:ascii="Times New Roman" w:hAnsi="Times New Roman" w:cs="Times New Roman"/>
          <w:sz w:val="26"/>
          <w:szCs w:val="26"/>
        </w:rPr>
        <w:t xml:space="preserve"> сельсовет составляет - 519 человек или 23,3 процента </w:t>
      </w:r>
      <w:r w:rsidR="00611D85" w:rsidRPr="00940A62">
        <w:rPr>
          <w:rFonts w:ascii="Times New Roman" w:hAnsi="Times New Roman" w:cs="Times New Roman"/>
          <w:sz w:val="26"/>
          <w:szCs w:val="26"/>
        </w:rPr>
        <w:t>от общей</w:t>
      </w:r>
      <w:r w:rsidRPr="00940A62">
        <w:rPr>
          <w:rFonts w:ascii="Times New Roman" w:hAnsi="Times New Roman" w:cs="Times New Roman"/>
          <w:sz w:val="26"/>
          <w:szCs w:val="26"/>
        </w:rPr>
        <w:t xml:space="preserve"> численности населения</w:t>
      </w:r>
      <w:r>
        <w:rPr>
          <w:rFonts w:ascii="Times New Roman" w:hAnsi="Times New Roman" w:cs="Times New Roman"/>
          <w:sz w:val="26"/>
          <w:szCs w:val="26"/>
        </w:rPr>
        <w:t xml:space="preserve">, в </w:t>
      </w:r>
      <w:r w:rsidRPr="00940A62">
        <w:rPr>
          <w:rFonts w:ascii="Times New Roman" w:hAnsi="Times New Roman" w:cs="Times New Roman"/>
          <w:sz w:val="26"/>
          <w:szCs w:val="26"/>
        </w:rPr>
        <w:t>трудоспособно</w:t>
      </w:r>
      <w:r>
        <w:rPr>
          <w:rFonts w:ascii="Times New Roman" w:hAnsi="Times New Roman" w:cs="Times New Roman"/>
          <w:sz w:val="26"/>
          <w:szCs w:val="26"/>
        </w:rPr>
        <w:t xml:space="preserve">м </w:t>
      </w:r>
      <w:r w:rsidR="005755B4">
        <w:rPr>
          <w:rFonts w:ascii="Times New Roman" w:hAnsi="Times New Roman" w:cs="Times New Roman"/>
          <w:sz w:val="26"/>
          <w:szCs w:val="26"/>
        </w:rPr>
        <w:t xml:space="preserve">возрасте </w:t>
      </w:r>
      <w:r w:rsidR="005755B4" w:rsidRPr="00940A62">
        <w:rPr>
          <w:rFonts w:ascii="Times New Roman" w:hAnsi="Times New Roman" w:cs="Times New Roman"/>
          <w:sz w:val="26"/>
          <w:szCs w:val="26"/>
        </w:rPr>
        <w:t>–</w:t>
      </w:r>
      <w:r w:rsidRPr="00940A62">
        <w:rPr>
          <w:rFonts w:ascii="Times New Roman" w:hAnsi="Times New Roman" w:cs="Times New Roman"/>
          <w:sz w:val="26"/>
          <w:szCs w:val="26"/>
        </w:rPr>
        <w:t xml:space="preserve"> 1307 человек или 58,7 процента, </w:t>
      </w:r>
      <w:r>
        <w:rPr>
          <w:rFonts w:ascii="Times New Roman" w:hAnsi="Times New Roman" w:cs="Times New Roman"/>
          <w:sz w:val="26"/>
          <w:szCs w:val="26"/>
        </w:rPr>
        <w:t xml:space="preserve">в возрасте </w:t>
      </w:r>
      <w:r w:rsidRPr="00940A62">
        <w:rPr>
          <w:rFonts w:ascii="Times New Roman" w:hAnsi="Times New Roman" w:cs="Times New Roman"/>
          <w:sz w:val="26"/>
          <w:szCs w:val="26"/>
        </w:rPr>
        <w:t>старше трудоспособного - 401 человек или 18 процентов, что в целом благоприятно для экономического развития поселения.</w:t>
      </w:r>
    </w:p>
    <w:p w:rsidR="00D264CB" w:rsidRPr="00940A62" w:rsidRDefault="00D264CB" w:rsidP="00D264CB">
      <w:pPr>
        <w:spacing w:after="0" w:line="240" w:lineRule="auto"/>
        <w:jc w:val="both"/>
        <w:rPr>
          <w:rFonts w:ascii="Times New Roman" w:hAnsi="Times New Roman" w:cs="Times New Roman"/>
          <w:sz w:val="26"/>
          <w:szCs w:val="26"/>
        </w:rPr>
      </w:pPr>
      <w:r w:rsidRPr="00940A62">
        <w:rPr>
          <w:rFonts w:ascii="Times New Roman" w:hAnsi="Times New Roman" w:cs="Times New Roman"/>
          <w:sz w:val="26"/>
          <w:szCs w:val="26"/>
        </w:rPr>
        <w:tab/>
      </w:r>
      <w:r w:rsidRPr="002205C8">
        <w:rPr>
          <w:rFonts w:ascii="Times New Roman" w:hAnsi="Times New Roman" w:cs="Times New Roman"/>
          <w:sz w:val="26"/>
          <w:szCs w:val="26"/>
        </w:rPr>
        <w:t>Однако, доля населения в трудоспособном возрасте в 2017 году сократилась относительно 2014 года на 5,6 процента, относительно 2015 года на 0,8 процента, относительно 2016 года на осталась одном уровне. При этом доля населения в возрасте старше трудоспособного имеет незначительный рост относительно 2014 года – 0,9 процента, 2015-2017 годы остается на одном уровне,  как и доля населения в возрасте моложе трудоспособного (таблица 4).</w:t>
      </w:r>
    </w:p>
    <w:p w:rsidR="00D264CB" w:rsidRPr="00940A62" w:rsidRDefault="00D264CB" w:rsidP="00D264CB">
      <w:pPr>
        <w:spacing w:after="0" w:line="240" w:lineRule="auto"/>
        <w:ind w:firstLine="708"/>
        <w:jc w:val="both"/>
        <w:rPr>
          <w:rFonts w:ascii="Times New Roman" w:hAnsi="Times New Roman" w:cs="Times New Roman"/>
          <w:color w:val="0000FF"/>
          <w:sz w:val="26"/>
          <w:szCs w:val="26"/>
        </w:rPr>
      </w:pPr>
    </w:p>
    <w:p w:rsidR="007F20CA" w:rsidRPr="00940A62" w:rsidRDefault="00D264CB" w:rsidP="007F20CA">
      <w:pPr>
        <w:spacing w:after="0" w:line="240" w:lineRule="auto"/>
        <w:ind w:left="5664" w:firstLine="708"/>
        <w:jc w:val="right"/>
        <w:rPr>
          <w:rFonts w:ascii="Times New Roman" w:hAnsi="Times New Roman" w:cs="Times New Roman"/>
          <w:sz w:val="26"/>
          <w:szCs w:val="26"/>
        </w:rPr>
      </w:pPr>
      <w:r w:rsidRPr="00940A62">
        <w:rPr>
          <w:rFonts w:ascii="Times New Roman" w:hAnsi="Times New Roman" w:cs="Times New Roman"/>
          <w:sz w:val="26"/>
          <w:szCs w:val="26"/>
        </w:rPr>
        <w:t xml:space="preserve">             Таблица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134"/>
        <w:gridCol w:w="850"/>
        <w:gridCol w:w="851"/>
        <w:gridCol w:w="850"/>
        <w:gridCol w:w="851"/>
        <w:gridCol w:w="850"/>
        <w:gridCol w:w="851"/>
        <w:gridCol w:w="708"/>
      </w:tblGrid>
      <w:tr w:rsidR="00D264CB" w:rsidRPr="00940A62" w:rsidTr="0006309D">
        <w:tc>
          <w:tcPr>
            <w:tcW w:w="2802" w:type="dxa"/>
            <w:vMerge w:val="restart"/>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показатели</w:t>
            </w:r>
          </w:p>
        </w:tc>
        <w:tc>
          <w:tcPr>
            <w:tcW w:w="1984" w:type="dxa"/>
            <w:gridSpan w:val="2"/>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2014 год</w:t>
            </w:r>
          </w:p>
        </w:tc>
        <w:tc>
          <w:tcPr>
            <w:tcW w:w="1701" w:type="dxa"/>
            <w:gridSpan w:val="2"/>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 год</w:t>
            </w:r>
          </w:p>
        </w:tc>
        <w:tc>
          <w:tcPr>
            <w:tcW w:w="1701" w:type="dxa"/>
            <w:gridSpan w:val="2"/>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2016 год</w:t>
            </w:r>
          </w:p>
        </w:tc>
        <w:tc>
          <w:tcPr>
            <w:tcW w:w="1559" w:type="dxa"/>
            <w:gridSpan w:val="2"/>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 год</w:t>
            </w:r>
          </w:p>
        </w:tc>
      </w:tr>
      <w:tr w:rsidR="00D264CB" w:rsidRPr="00940A62" w:rsidTr="0006309D">
        <w:tc>
          <w:tcPr>
            <w:tcW w:w="2802" w:type="dxa"/>
            <w:vMerge/>
            <w:tcBorders>
              <w:top w:val="single" w:sz="4" w:space="0" w:color="auto"/>
              <w:left w:val="single" w:sz="4" w:space="0" w:color="auto"/>
              <w:bottom w:val="single" w:sz="4" w:space="0" w:color="auto"/>
              <w:right w:val="single" w:sz="4" w:space="0" w:color="auto"/>
            </w:tcBorders>
            <w:vAlign w:val="center"/>
          </w:tcPr>
          <w:p w:rsidR="00D264CB" w:rsidRPr="00940A62" w:rsidRDefault="00D264CB" w:rsidP="0006309D">
            <w:pPr>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Доля,</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Доля,</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Доля,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Доля,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w:t>
            </w:r>
          </w:p>
        </w:tc>
      </w:tr>
      <w:tr w:rsidR="00D264CB" w:rsidRPr="00940A62" w:rsidTr="0006309D">
        <w:tc>
          <w:tcPr>
            <w:tcW w:w="2802"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моложе трудоспособного</w:t>
            </w: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513</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23,3</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496</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22,4</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516</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23,3</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519</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23,3</w:t>
            </w:r>
          </w:p>
        </w:tc>
      </w:tr>
      <w:tr w:rsidR="00D264CB" w:rsidRPr="00940A62" w:rsidTr="0006309D">
        <w:tc>
          <w:tcPr>
            <w:tcW w:w="2802"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трудоспособном возрасте</w:t>
            </w: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1414</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64,3</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1315</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59,5</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1302</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58,7</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1307</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58,7</w:t>
            </w:r>
          </w:p>
        </w:tc>
      </w:tr>
      <w:tr w:rsidR="00D264CB" w:rsidRPr="00940A62" w:rsidTr="0006309D">
        <w:tc>
          <w:tcPr>
            <w:tcW w:w="2802"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xml:space="preserve">Численность </w:t>
            </w:r>
            <w:r w:rsidRPr="00940A62">
              <w:rPr>
                <w:rFonts w:ascii="Times New Roman" w:hAnsi="Times New Roman" w:cs="Times New Roman"/>
                <w:sz w:val="26"/>
                <w:szCs w:val="26"/>
              </w:rPr>
              <w:lastRenderedPageBreak/>
              <w:t>постоянного  населения в возрасте старше трудоспособного</w:t>
            </w: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375</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17,1</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400</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18,1</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368</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18,0</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401</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18,0</w:t>
            </w:r>
          </w:p>
        </w:tc>
      </w:tr>
      <w:tr w:rsidR="00D264CB" w:rsidRPr="00940A62" w:rsidTr="0006309D">
        <w:tc>
          <w:tcPr>
            <w:tcW w:w="2802"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both"/>
              <w:rPr>
                <w:rFonts w:ascii="Times New Roman" w:hAnsi="Times New Roman" w:cs="Times New Roman"/>
                <w:sz w:val="26"/>
                <w:szCs w:val="26"/>
              </w:rPr>
            </w:pPr>
            <w:r w:rsidRPr="00940A62">
              <w:rPr>
                <w:rFonts w:ascii="Times New Roman" w:hAnsi="Times New Roman" w:cs="Times New Roman"/>
                <w:sz w:val="26"/>
                <w:szCs w:val="26"/>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2198</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2211</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2218</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100 </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2227</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100 </w:t>
            </w:r>
          </w:p>
        </w:tc>
      </w:tr>
    </w:tbl>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940A62" w:rsidRDefault="00D264CB" w:rsidP="005755B4">
      <w:pPr>
        <w:spacing w:after="0" w:line="240" w:lineRule="auto"/>
        <w:ind w:firstLine="709"/>
        <w:jc w:val="both"/>
        <w:rPr>
          <w:rFonts w:ascii="Times New Roman" w:hAnsi="Times New Roman" w:cs="Times New Roman"/>
          <w:sz w:val="26"/>
          <w:szCs w:val="26"/>
        </w:rPr>
      </w:pPr>
      <w:r w:rsidRPr="00940A62">
        <w:rPr>
          <w:rFonts w:ascii="Times New Roman" w:hAnsi="Times New Roman" w:cs="Times New Roman"/>
          <w:sz w:val="26"/>
          <w:szCs w:val="26"/>
        </w:rPr>
        <w:t xml:space="preserve">При этом число лиц нетрудоспособного возраста, приходящихся на население рабочих возрастов, в 2017 году составило </w:t>
      </w:r>
      <w:r w:rsidRPr="001D4A81">
        <w:rPr>
          <w:rFonts w:ascii="Times New Roman" w:hAnsi="Times New Roman" w:cs="Times New Roman"/>
          <w:sz w:val="26"/>
          <w:szCs w:val="26"/>
        </w:rPr>
        <w:t>704 н</w:t>
      </w:r>
      <w:r w:rsidRPr="00940A62">
        <w:rPr>
          <w:rFonts w:ascii="Times New Roman" w:hAnsi="Times New Roman" w:cs="Times New Roman"/>
          <w:sz w:val="26"/>
          <w:szCs w:val="26"/>
        </w:rPr>
        <w:t xml:space="preserve">а 1000 человек населения. </w:t>
      </w:r>
    </w:p>
    <w:p w:rsidR="00D264CB" w:rsidRPr="008413F1" w:rsidRDefault="00D264CB" w:rsidP="005755B4">
      <w:pPr>
        <w:spacing w:after="0" w:line="240" w:lineRule="auto"/>
        <w:ind w:firstLine="709"/>
        <w:jc w:val="both"/>
        <w:rPr>
          <w:rFonts w:ascii="Times New Roman" w:hAnsi="Times New Roman" w:cs="Times New Roman"/>
          <w:iCs/>
          <w:color w:val="FF0000"/>
          <w:sz w:val="26"/>
          <w:szCs w:val="26"/>
        </w:rPr>
      </w:pPr>
      <w:r w:rsidRPr="002205C8">
        <w:rPr>
          <w:rFonts w:ascii="Times New Roman" w:hAnsi="Times New Roman" w:cs="Times New Roman"/>
          <w:sz w:val="26"/>
          <w:szCs w:val="26"/>
        </w:rPr>
        <w:t xml:space="preserve">В период 2014-2017 годов в </w:t>
      </w:r>
      <w:r>
        <w:rPr>
          <w:rFonts w:ascii="Times New Roman" w:hAnsi="Times New Roman" w:cs="Times New Roman"/>
          <w:sz w:val="26"/>
          <w:szCs w:val="26"/>
        </w:rPr>
        <w:t xml:space="preserve">МО Солнечный сельсовет наблюдается снижение рождаемости и незначительное снижение смертности. </w:t>
      </w:r>
      <w:r w:rsidRPr="00940A62">
        <w:rPr>
          <w:rFonts w:ascii="Times New Roman" w:hAnsi="Times New Roman" w:cs="Times New Roman"/>
          <w:sz w:val="26"/>
          <w:szCs w:val="26"/>
        </w:rPr>
        <w:t xml:space="preserve">Как видно из таблицы 5, в целом по муниципальному образованию в 2017 году родилось на 20 человек меньше, чем в 2014 году и на 5 человек меньше, чем в 2015 году и на 6 человек меньше чем в 2016 году. Умерло в 2017 году на </w:t>
      </w:r>
      <w:r w:rsidRPr="00540CE4">
        <w:rPr>
          <w:rFonts w:ascii="Times New Roman" w:hAnsi="Times New Roman" w:cs="Times New Roman"/>
          <w:sz w:val="26"/>
          <w:szCs w:val="26"/>
        </w:rPr>
        <w:t>4 человека меньше, чем в 2014 году</w:t>
      </w:r>
      <w:r w:rsidRPr="002205C8">
        <w:rPr>
          <w:rFonts w:ascii="Times New Roman" w:hAnsi="Times New Roman" w:cs="Times New Roman"/>
          <w:sz w:val="26"/>
          <w:szCs w:val="26"/>
        </w:rPr>
        <w:t>. О</w:t>
      </w:r>
      <w:r w:rsidRPr="002205C8">
        <w:rPr>
          <w:rFonts w:ascii="Times New Roman" w:hAnsi="Times New Roman" w:cs="Times New Roman"/>
          <w:iCs/>
          <w:sz w:val="26"/>
          <w:szCs w:val="26"/>
        </w:rPr>
        <w:t>бщая смертность в 2017 году снизилась по сравнению с 2016 годом на 34,5 процента и ниже  показателя по муниципальному образованию Усть-Абаканский район на 8</w:t>
      </w:r>
      <w:r w:rsidRPr="009B52BB">
        <w:rPr>
          <w:rFonts w:ascii="Times New Roman" w:hAnsi="Times New Roman" w:cs="Times New Roman"/>
          <w:iCs/>
          <w:sz w:val="26"/>
          <w:szCs w:val="26"/>
        </w:rPr>
        <w:t>,3 процента.</w:t>
      </w:r>
      <w:r w:rsidR="00334BFA" w:rsidRPr="009B52BB">
        <w:rPr>
          <w:rFonts w:ascii="Times New Roman" w:hAnsi="Times New Roman" w:cs="Times New Roman"/>
          <w:iCs/>
          <w:sz w:val="26"/>
          <w:szCs w:val="26"/>
        </w:rPr>
        <w:t xml:space="preserve"> </w:t>
      </w:r>
      <w:r w:rsidRPr="009B52BB">
        <w:rPr>
          <w:rFonts w:ascii="Times New Roman" w:hAnsi="Times New Roman" w:cs="Times New Roman"/>
          <w:sz w:val="26"/>
          <w:szCs w:val="26"/>
        </w:rPr>
        <w:t>Наблюдается естественный</w:t>
      </w:r>
      <w:r w:rsidRPr="00940A62">
        <w:rPr>
          <w:rFonts w:ascii="Times New Roman" w:hAnsi="Times New Roman" w:cs="Times New Roman"/>
          <w:sz w:val="26"/>
          <w:szCs w:val="26"/>
        </w:rPr>
        <w:t xml:space="preserve"> прирост населения.</w:t>
      </w:r>
    </w:p>
    <w:p w:rsidR="00D264CB" w:rsidRPr="00940A62" w:rsidRDefault="00D264CB" w:rsidP="00D264CB">
      <w:pPr>
        <w:spacing w:after="0" w:line="240" w:lineRule="auto"/>
        <w:ind w:left="7080" w:firstLine="708"/>
        <w:jc w:val="both"/>
        <w:rPr>
          <w:rFonts w:ascii="Times New Roman" w:hAnsi="Times New Roman" w:cs="Times New Roman"/>
          <w:sz w:val="26"/>
          <w:szCs w:val="26"/>
        </w:rPr>
      </w:pPr>
      <w:r>
        <w:rPr>
          <w:rFonts w:ascii="Times New Roman" w:hAnsi="Times New Roman" w:cs="Times New Roman"/>
          <w:sz w:val="26"/>
          <w:szCs w:val="26"/>
        </w:rPr>
        <w:t xml:space="preserve">Таблица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857"/>
        <w:gridCol w:w="850"/>
        <w:gridCol w:w="993"/>
        <w:gridCol w:w="872"/>
        <w:gridCol w:w="970"/>
        <w:gridCol w:w="1106"/>
        <w:gridCol w:w="986"/>
      </w:tblGrid>
      <w:tr w:rsidR="00D264CB" w:rsidRPr="00940A62" w:rsidTr="0006309D">
        <w:tc>
          <w:tcPr>
            <w:tcW w:w="2937"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Показатели</w:t>
            </w:r>
          </w:p>
        </w:tc>
        <w:tc>
          <w:tcPr>
            <w:tcW w:w="857"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2014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2015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993"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2016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72" w:type="dxa"/>
            <w:vMerge w:val="restart"/>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2017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3062" w:type="dxa"/>
            <w:gridSpan w:val="3"/>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Отклонения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 года</w:t>
            </w:r>
          </w:p>
        </w:tc>
      </w:tr>
      <w:tr w:rsidR="00D264CB" w:rsidRPr="00940A62" w:rsidTr="0006309D">
        <w:tc>
          <w:tcPr>
            <w:tcW w:w="2937"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7"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0"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993"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72" w:type="dxa"/>
            <w:vMerge/>
          </w:tcPr>
          <w:p w:rsidR="00D264CB" w:rsidRPr="00940A62" w:rsidRDefault="00D264CB" w:rsidP="0006309D">
            <w:pPr>
              <w:spacing w:after="0" w:line="240" w:lineRule="auto"/>
              <w:jc w:val="center"/>
              <w:rPr>
                <w:rFonts w:ascii="Times New Roman" w:hAnsi="Times New Roman" w:cs="Times New Roman"/>
                <w:sz w:val="26"/>
                <w:szCs w:val="26"/>
              </w:rPr>
            </w:pPr>
          </w:p>
        </w:tc>
        <w:tc>
          <w:tcPr>
            <w:tcW w:w="97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2014 году</w:t>
            </w:r>
          </w:p>
        </w:tc>
        <w:tc>
          <w:tcPr>
            <w:tcW w:w="1106"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2015 году</w:t>
            </w:r>
          </w:p>
        </w:tc>
        <w:tc>
          <w:tcPr>
            <w:tcW w:w="986"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2016 году</w:t>
            </w:r>
          </w:p>
        </w:tc>
      </w:tr>
      <w:tr w:rsidR="00D264CB" w:rsidRPr="00940A62" w:rsidTr="0006309D">
        <w:tc>
          <w:tcPr>
            <w:tcW w:w="2937"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Количество родившихся, чел.</w:t>
            </w:r>
          </w:p>
        </w:tc>
        <w:tc>
          <w:tcPr>
            <w:tcW w:w="85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50</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35</w:t>
            </w: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36</w:t>
            </w:r>
          </w:p>
        </w:tc>
        <w:tc>
          <w:tcPr>
            <w:tcW w:w="872"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30</w:t>
            </w:r>
          </w:p>
        </w:tc>
        <w:tc>
          <w:tcPr>
            <w:tcW w:w="97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w:t>
            </w:r>
          </w:p>
        </w:tc>
        <w:tc>
          <w:tcPr>
            <w:tcW w:w="1106"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w:t>
            </w:r>
          </w:p>
        </w:tc>
        <w:tc>
          <w:tcPr>
            <w:tcW w:w="986"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-6</w:t>
            </w:r>
          </w:p>
        </w:tc>
      </w:tr>
      <w:tr w:rsidR="00D264CB" w:rsidRPr="00940A62" w:rsidTr="0006309D">
        <w:tc>
          <w:tcPr>
            <w:tcW w:w="2937"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Количество умерших, чел.</w:t>
            </w:r>
          </w:p>
        </w:tc>
        <w:tc>
          <w:tcPr>
            <w:tcW w:w="85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25</w:t>
            </w:r>
          </w:p>
        </w:tc>
        <w:tc>
          <w:tcPr>
            <w:tcW w:w="850" w:type="dxa"/>
            <w:shd w:val="clear" w:color="auto" w:fill="auto"/>
          </w:tcPr>
          <w:p w:rsidR="00D264CB"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w:t>
            </w:r>
          </w:p>
          <w:p w:rsidR="00D264CB" w:rsidRPr="00940A62" w:rsidRDefault="00D264CB" w:rsidP="0006309D">
            <w:pPr>
              <w:spacing w:after="0" w:line="240" w:lineRule="auto"/>
              <w:jc w:val="center"/>
              <w:rPr>
                <w:rFonts w:ascii="Times New Roman" w:hAnsi="Times New Roman" w:cs="Times New Roman"/>
                <w:sz w:val="26"/>
                <w:szCs w:val="26"/>
              </w:rPr>
            </w:pP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28</w:t>
            </w:r>
          </w:p>
        </w:tc>
        <w:tc>
          <w:tcPr>
            <w:tcW w:w="872"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21</w:t>
            </w:r>
          </w:p>
        </w:tc>
        <w:tc>
          <w:tcPr>
            <w:tcW w:w="970" w:type="dxa"/>
            <w:shd w:val="clear" w:color="auto" w:fill="auto"/>
          </w:tcPr>
          <w:p w:rsidR="00D264CB" w:rsidRPr="008C209D" w:rsidRDefault="00D264CB" w:rsidP="0006309D">
            <w:pPr>
              <w:spacing w:after="0" w:line="240" w:lineRule="auto"/>
              <w:jc w:val="center"/>
              <w:rPr>
                <w:rFonts w:ascii="Times New Roman" w:hAnsi="Times New Roman" w:cs="Times New Roman"/>
                <w:sz w:val="26"/>
                <w:szCs w:val="26"/>
              </w:rPr>
            </w:pPr>
            <w:r w:rsidRPr="008C209D">
              <w:rPr>
                <w:rFonts w:ascii="Times New Roman" w:hAnsi="Times New Roman" w:cs="Times New Roman"/>
                <w:sz w:val="26"/>
                <w:szCs w:val="26"/>
              </w:rPr>
              <w:t>-4</w:t>
            </w:r>
          </w:p>
        </w:tc>
        <w:tc>
          <w:tcPr>
            <w:tcW w:w="1106" w:type="dxa"/>
          </w:tcPr>
          <w:p w:rsidR="00D264CB" w:rsidRPr="008C209D" w:rsidRDefault="00D264CB" w:rsidP="0006309D">
            <w:pPr>
              <w:spacing w:after="0" w:line="240" w:lineRule="auto"/>
              <w:jc w:val="center"/>
              <w:rPr>
                <w:rFonts w:ascii="Times New Roman" w:hAnsi="Times New Roman" w:cs="Times New Roman"/>
                <w:sz w:val="26"/>
                <w:szCs w:val="26"/>
              </w:rPr>
            </w:pPr>
            <w:r w:rsidRPr="008C209D">
              <w:rPr>
                <w:rFonts w:ascii="Times New Roman" w:hAnsi="Times New Roman" w:cs="Times New Roman"/>
                <w:sz w:val="26"/>
                <w:szCs w:val="26"/>
              </w:rPr>
              <w:t>-1</w:t>
            </w:r>
          </w:p>
        </w:tc>
        <w:tc>
          <w:tcPr>
            <w:tcW w:w="986" w:type="dxa"/>
            <w:shd w:val="clear" w:color="auto" w:fill="auto"/>
          </w:tcPr>
          <w:p w:rsidR="00D264CB" w:rsidRPr="008C209D" w:rsidRDefault="00D264CB" w:rsidP="0006309D">
            <w:pPr>
              <w:spacing w:after="0" w:line="240" w:lineRule="auto"/>
              <w:jc w:val="center"/>
              <w:rPr>
                <w:rFonts w:ascii="Times New Roman" w:hAnsi="Times New Roman" w:cs="Times New Roman"/>
                <w:sz w:val="26"/>
                <w:szCs w:val="26"/>
              </w:rPr>
            </w:pPr>
            <w:r w:rsidRPr="008C209D">
              <w:rPr>
                <w:rFonts w:ascii="Times New Roman" w:hAnsi="Times New Roman" w:cs="Times New Roman"/>
                <w:sz w:val="26"/>
                <w:szCs w:val="26"/>
              </w:rPr>
              <w:t>-7</w:t>
            </w:r>
          </w:p>
        </w:tc>
      </w:tr>
      <w:tr w:rsidR="00D264CB" w:rsidRPr="00940A62" w:rsidTr="0006309D">
        <w:tc>
          <w:tcPr>
            <w:tcW w:w="2937"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Естественный прирост (+), убыль (-)</w:t>
            </w:r>
          </w:p>
        </w:tc>
        <w:tc>
          <w:tcPr>
            <w:tcW w:w="85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+25</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+13</w:t>
            </w: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+8</w:t>
            </w:r>
          </w:p>
        </w:tc>
        <w:tc>
          <w:tcPr>
            <w:tcW w:w="872"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+9</w:t>
            </w:r>
          </w:p>
        </w:tc>
        <w:tc>
          <w:tcPr>
            <w:tcW w:w="97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c>
          <w:tcPr>
            <w:tcW w:w="1106" w:type="dxa"/>
          </w:tcPr>
          <w:p w:rsidR="00D264CB" w:rsidRPr="00940A62" w:rsidRDefault="00D264CB" w:rsidP="0006309D">
            <w:pPr>
              <w:spacing w:after="0" w:line="240" w:lineRule="auto"/>
              <w:jc w:val="center"/>
              <w:rPr>
                <w:rFonts w:ascii="Times New Roman" w:hAnsi="Times New Roman" w:cs="Times New Roman"/>
                <w:sz w:val="26"/>
                <w:szCs w:val="26"/>
              </w:rPr>
            </w:pPr>
          </w:p>
        </w:tc>
        <w:tc>
          <w:tcPr>
            <w:tcW w:w="986"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r>
    </w:tbl>
    <w:p w:rsidR="00D264CB" w:rsidRPr="00940A62" w:rsidRDefault="00D264CB" w:rsidP="00D264CB">
      <w:pPr>
        <w:spacing w:after="0" w:line="240" w:lineRule="auto"/>
        <w:ind w:left="7080" w:firstLine="708"/>
        <w:jc w:val="both"/>
        <w:rPr>
          <w:rFonts w:ascii="Times New Roman" w:hAnsi="Times New Roman" w:cs="Times New Roman"/>
          <w:sz w:val="26"/>
          <w:szCs w:val="26"/>
        </w:rPr>
      </w:pPr>
    </w:p>
    <w:p w:rsidR="00D264CB" w:rsidRPr="009B52BB" w:rsidRDefault="00D264CB" w:rsidP="00334BFA">
      <w:pPr>
        <w:spacing w:after="0" w:line="240" w:lineRule="auto"/>
        <w:ind w:firstLine="708"/>
        <w:jc w:val="both"/>
        <w:rPr>
          <w:rFonts w:ascii="Times New Roman" w:hAnsi="Times New Roman" w:cs="Times New Roman"/>
          <w:sz w:val="26"/>
          <w:szCs w:val="26"/>
        </w:rPr>
      </w:pPr>
      <w:r w:rsidRPr="002205C8">
        <w:rPr>
          <w:rFonts w:ascii="Times New Roman" w:hAnsi="Times New Roman" w:cs="Times New Roman"/>
          <w:sz w:val="26"/>
          <w:szCs w:val="26"/>
        </w:rPr>
        <w:t>По данным похозяйственных книг наблюдается снижение рождаемости: с 22,7 человека на 1000 человек населения</w:t>
      </w:r>
      <w:r w:rsidRPr="00940A62">
        <w:rPr>
          <w:rFonts w:ascii="Times New Roman" w:hAnsi="Times New Roman" w:cs="Times New Roman"/>
          <w:sz w:val="26"/>
          <w:szCs w:val="26"/>
        </w:rPr>
        <w:t xml:space="preserve"> в 2014 году до 13,5 человек родившихся на 1000 человек населения в 2017 году</w:t>
      </w:r>
      <w:r w:rsidRPr="002205C8">
        <w:rPr>
          <w:rFonts w:ascii="Times New Roman" w:hAnsi="Times New Roman" w:cs="Times New Roman"/>
          <w:sz w:val="26"/>
          <w:szCs w:val="26"/>
        </w:rPr>
        <w:t xml:space="preserve">. </w:t>
      </w:r>
      <w:r w:rsidRPr="002205C8">
        <w:rPr>
          <w:rFonts w:ascii="Times New Roman" w:eastAsia="Times New Roman" w:hAnsi="Times New Roman" w:cs="Times New Roman"/>
          <w:iCs/>
          <w:sz w:val="26"/>
          <w:szCs w:val="26"/>
        </w:rPr>
        <w:t xml:space="preserve">Показатель рождаемости снизился на 13,3 процента, что выше показателя по </w:t>
      </w:r>
      <w:r w:rsidRPr="002205C8">
        <w:rPr>
          <w:rFonts w:ascii="Times New Roman" w:hAnsi="Times New Roman" w:cs="Times New Roman"/>
          <w:sz w:val="26"/>
          <w:szCs w:val="26"/>
        </w:rPr>
        <w:t xml:space="preserve">муниципальному образованию Усть-Абаканский район </w:t>
      </w:r>
      <w:r>
        <w:rPr>
          <w:rFonts w:ascii="Times New Roman" w:eastAsia="Times New Roman" w:hAnsi="Times New Roman" w:cs="Times New Roman"/>
          <w:iCs/>
          <w:sz w:val="26"/>
          <w:szCs w:val="26"/>
        </w:rPr>
        <w:t>на 53,</w:t>
      </w:r>
      <w:r w:rsidRPr="009B52BB">
        <w:rPr>
          <w:rFonts w:ascii="Times New Roman" w:eastAsia="Times New Roman" w:hAnsi="Times New Roman" w:cs="Times New Roman"/>
          <w:iCs/>
          <w:sz w:val="26"/>
          <w:szCs w:val="26"/>
        </w:rPr>
        <w:t>1 процента.</w:t>
      </w:r>
    </w:p>
    <w:p w:rsidR="00D264CB" w:rsidRPr="005123B7" w:rsidRDefault="00D264CB" w:rsidP="00334BFA">
      <w:pPr>
        <w:spacing w:after="0" w:line="240" w:lineRule="auto"/>
        <w:ind w:firstLine="709"/>
        <w:jc w:val="both"/>
        <w:rPr>
          <w:rFonts w:ascii="Times New Roman" w:hAnsi="Times New Roman" w:cs="Times New Roman"/>
          <w:sz w:val="26"/>
          <w:szCs w:val="26"/>
        </w:rPr>
      </w:pPr>
      <w:r w:rsidRPr="009B52BB">
        <w:rPr>
          <w:rFonts w:ascii="Times New Roman" w:hAnsi="Times New Roman" w:cs="Times New Roman"/>
          <w:sz w:val="26"/>
          <w:szCs w:val="26"/>
        </w:rPr>
        <w:t>По данным похозяйственных книг в 2017 году на территории МО Солнечный сельсовет</w:t>
      </w:r>
      <w:r w:rsidRPr="002205C8">
        <w:rPr>
          <w:rFonts w:ascii="Times New Roman" w:hAnsi="Times New Roman" w:cs="Times New Roman"/>
          <w:sz w:val="26"/>
          <w:szCs w:val="26"/>
        </w:rPr>
        <w:t xml:space="preserve"> числится  660 домохозяйств. Их количество ежегодно увеличивается. Рост к 2014 году 1,8 процента. Но при этом в среднем на одно домохозяйство приходится 3,4 человека. Данный показатель в течение последних лет не менялся.</w:t>
      </w:r>
    </w:p>
    <w:p w:rsidR="00D264CB" w:rsidRPr="002205C8" w:rsidRDefault="00D264CB" w:rsidP="00D264CB">
      <w:pPr>
        <w:spacing w:after="0" w:line="240" w:lineRule="auto"/>
        <w:ind w:firstLine="709"/>
        <w:jc w:val="both"/>
        <w:rPr>
          <w:rFonts w:ascii="Times New Roman" w:hAnsi="Times New Roman" w:cs="Times New Roman"/>
          <w:sz w:val="26"/>
          <w:szCs w:val="26"/>
        </w:rPr>
      </w:pPr>
      <w:r w:rsidRPr="002205C8">
        <w:rPr>
          <w:rFonts w:ascii="Times New Roman" w:hAnsi="Times New Roman" w:cs="Times New Roman"/>
          <w:sz w:val="26"/>
          <w:szCs w:val="26"/>
        </w:rPr>
        <w:t>Так, согласно данным, приведенным в таблице 7, в 2017 году на территории муниципального образования 660 домохозяйств, а  в 2016-2015 годах 653 домохозяйств,  в 2014 году 648 домохозяйств.  Но при этом в среднем на одно домохозяйство в 2017 году приходится 3,4 человека, и в последующие  2016 -2014 годы – 3,4 человека.</w:t>
      </w:r>
    </w:p>
    <w:p w:rsidR="00D264CB" w:rsidRPr="00940A62" w:rsidRDefault="00D264CB" w:rsidP="00D264CB">
      <w:pPr>
        <w:spacing w:after="0" w:line="240" w:lineRule="auto"/>
        <w:ind w:firstLine="709"/>
        <w:jc w:val="both"/>
        <w:rPr>
          <w:rFonts w:ascii="Times New Roman" w:hAnsi="Times New Roman" w:cs="Times New Roman"/>
          <w:sz w:val="26"/>
          <w:szCs w:val="26"/>
        </w:rPr>
      </w:pPr>
    </w:p>
    <w:p w:rsidR="00D264CB" w:rsidRPr="00940A62" w:rsidRDefault="00D264CB" w:rsidP="00D264C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Таблица 6</w:t>
      </w:r>
      <w:r w:rsidRPr="00940A62">
        <w:rPr>
          <w:rFonts w:ascii="Times New Roman" w:hAnsi="Times New Roman" w:cs="Times New Roman"/>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7"/>
        <w:gridCol w:w="4211"/>
        <w:gridCol w:w="850"/>
        <w:gridCol w:w="993"/>
        <w:gridCol w:w="850"/>
        <w:gridCol w:w="851"/>
        <w:gridCol w:w="992"/>
      </w:tblGrid>
      <w:tr w:rsidR="00D264CB" w:rsidRPr="00940A62" w:rsidTr="0006309D">
        <w:tc>
          <w:tcPr>
            <w:tcW w:w="717"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п/п</w:t>
            </w:r>
          </w:p>
        </w:tc>
        <w:tc>
          <w:tcPr>
            <w:tcW w:w="421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Наименование показателя</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Ед.</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изм.</w:t>
            </w: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2014</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2016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992"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r>
      <w:tr w:rsidR="00D264CB" w:rsidRPr="00940A62" w:rsidTr="0006309D">
        <w:tc>
          <w:tcPr>
            <w:tcW w:w="71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w:t>
            </w:r>
          </w:p>
        </w:tc>
        <w:tc>
          <w:tcPr>
            <w:tcW w:w="4211"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99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2198</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2211</w:t>
            </w:r>
          </w:p>
        </w:tc>
        <w:tc>
          <w:tcPr>
            <w:tcW w:w="851"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2218</w:t>
            </w:r>
          </w:p>
        </w:tc>
        <w:tc>
          <w:tcPr>
            <w:tcW w:w="992"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2227</w:t>
            </w:r>
          </w:p>
        </w:tc>
      </w:tr>
      <w:tr w:rsidR="00D264CB" w:rsidRPr="00940A62" w:rsidTr="0006309D">
        <w:tc>
          <w:tcPr>
            <w:tcW w:w="71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w:t>
            </w:r>
          </w:p>
        </w:tc>
        <w:tc>
          <w:tcPr>
            <w:tcW w:w="4211"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Количество домохозяйств</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Ед.</w:t>
            </w:r>
          </w:p>
        </w:tc>
        <w:tc>
          <w:tcPr>
            <w:tcW w:w="99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648</w:t>
            </w:r>
          </w:p>
        </w:tc>
        <w:tc>
          <w:tcPr>
            <w:tcW w:w="850" w:type="dxa"/>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653</w:t>
            </w:r>
          </w:p>
        </w:tc>
        <w:tc>
          <w:tcPr>
            <w:tcW w:w="851"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653</w:t>
            </w:r>
          </w:p>
        </w:tc>
        <w:tc>
          <w:tcPr>
            <w:tcW w:w="992"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660</w:t>
            </w:r>
          </w:p>
        </w:tc>
      </w:tr>
    </w:tbl>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2205C8" w:rsidRDefault="00D264CB" w:rsidP="00D264CB">
      <w:pPr>
        <w:spacing w:after="0" w:line="240" w:lineRule="auto"/>
        <w:ind w:firstLine="708"/>
        <w:jc w:val="both"/>
        <w:rPr>
          <w:rFonts w:ascii="Times New Roman" w:hAnsi="Times New Roman" w:cs="Times New Roman"/>
          <w:sz w:val="26"/>
          <w:szCs w:val="26"/>
        </w:rPr>
      </w:pPr>
      <w:r w:rsidRPr="00831149">
        <w:rPr>
          <w:rFonts w:ascii="Times New Roman" w:hAnsi="Times New Roman" w:cs="Times New Roman"/>
          <w:sz w:val="26"/>
          <w:szCs w:val="26"/>
        </w:rPr>
        <w:t xml:space="preserve">В </w:t>
      </w:r>
      <w:r w:rsidRPr="009B52BB">
        <w:rPr>
          <w:rFonts w:ascii="Times New Roman" w:hAnsi="Times New Roman" w:cs="Times New Roman"/>
          <w:sz w:val="26"/>
          <w:szCs w:val="26"/>
        </w:rPr>
        <w:t>МО Солнечный</w:t>
      </w:r>
      <w:r w:rsidR="00164D3B" w:rsidRPr="009B52BB">
        <w:rPr>
          <w:rFonts w:ascii="Times New Roman" w:hAnsi="Times New Roman" w:cs="Times New Roman"/>
          <w:sz w:val="26"/>
          <w:szCs w:val="26"/>
        </w:rPr>
        <w:t xml:space="preserve"> </w:t>
      </w:r>
      <w:r w:rsidRPr="009B52BB">
        <w:rPr>
          <w:rFonts w:ascii="Times New Roman" w:hAnsi="Times New Roman" w:cs="Times New Roman"/>
          <w:sz w:val="26"/>
          <w:szCs w:val="26"/>
        </w:rPr>
        <w:t>сельсовет в</w:t>
      </w:r>
      <w:r w:rsidRPr="00940A62">
        <w:rPr>
          <w:rFonts w:ascii="Times New Roman" w:hAnsi="Times New Roman" w:cs="Times New Roman"/>
          <w:sz w:val="26"/>
          <w:szCs w:val="26"/>
        </w:rPr>
        <w:t xml:space="preserve"> 2017 году по сравнению с 2016 </w:t>
      </w:r>
      <w:r w:rsidRPr="002205C8">
        <w:rPr>
          <w:rFonts w:ascii="Times New Roman" w:hAnsi="Times New Roman" w:cs="Times New Roman"/>
          <w:sz w:val="26"/>
          <w:szCs w:val="26"/>
        </w:rPr>
        <w:t>годом снизилось количество многодетных семей, и количество детей в этих семьях уменьшилось. Так, если в 2014 году в 27 многодетных семьях воспитывалось  82 ребенка, в 2015 году в 31 многодетной семье воспитывалось 100 детей, в 2016 году в 31 многодетной семье воспитывалось 105 детей, то в 2017 году в 27 семьях воспитывалось 85 детей.</w:t>
      </w:r>
    </w:p>
    <w:p w:rsidR="00D264CB" w:rsidRDefault="00D264CB" w:rsidP="00D264CB">
      <w:pPr>
        <w:spacing w:after="0" w:line="240" w:lineRule="auto"/>
        <w:ind w:firstLine="708"/>
        <w:jc w:val="both"/>
        <w:rPr>
          <w:rFonts w:ascii="Times New Roman" w:hAnsi="Times New Roman" w:cs="Times New Roman"/>
          <w:sz w:val="26"/>
          <w:szCs w:val="26"/>
        </w:rPr>
      </w:pPr>
      <w:r w:rsidRPr="002205C8">
        <w:rPr>
          <w:rFonts w:ascii="Times New Roman" w:hAnsi="Times New Roman" w:cs="Times New Roman"/>
          <w:sz w:val="26"/>
          <w:szCs w:val="26"/>
        </w:rPr>
        <w:t>Как известно, качество трудовой жизни отражает уровень занятости</w:t>
      </w:r>
      <w:r w:rsidRPr="00940A62">
        <w:rPr>
          <w:rFonts w:ascii="Times New Roman" w:hAnsi="Times New Roman" w:cs="Times New Roman"/>
          <w:sz w:val="26"/>
          <w:szCs w:val="26"/>
        </w:rPr>
        <w:t xml:space="preserve"> экономически активного населения, среднюю продолжительность поиска работы безработными, уровень производственного травматизма.</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2205C8">
        <w:rPr>
          <w:rFonts w:ascii="Times New Roman" w:hAnsi="Times New Roman" w:cs="Times New Roman"/>
          <w:sz w:val="26"/>
          <w:szCs w:val="26"/>
        </w:rPr>
        <w:t>В анализируемом периоде показатель численности населения, занятого в экономике, оставался на одном уровне, то есть порядка 36 процентов от общей численности постоянного населения.</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Численность населения, занятого в экономике, в 2017 году составила 802 человек или 36,0 процента от общей численности постоянного населения. Численность населения занятого в экономике в 2016-2017 годах осталась на том же  уровне.</w:t>
      </w:r>
    </w:p>
    <w:p w:rsidR="00D264CB" w:rsidRPr="00831149" w:rsidRDefault="00D264CB" w:rsidP="00D264CB">
      <w:pPr>
        <w:spacing w:after="0" w:line="240" w:lineRule="auto"/>
        <w:ind w:firstLine="708"/>
        <w:jc w:val="both"/>
        <w:rPr>
          <w:rFonts w:ascii="Times New Roman" w:hAnsi="Times New Roman" w:cs="Times New Roman"/>
          <w:sz w:val="26"/>
          <w:szCs w:val="26"/>
        </w:rPr>
      </w:pPr>
      <w:r w:rsidRPr="0017327A">
        <w:rPr>
          <w:rFonts w:ascii="Times New Roman" w:hAnsi="Times New Roman" w:cs="Times New Roman"/>
          <w:sz w:val="26"/>
          <w:szCs w:val="26"/>
        </w:rPr>
        <w:t xml:space="preserve">По состоянию на 01.01.2018 численность безработных граждан, зарегистрированных в государственном учреждении службы занятости, составила 15 человек или 1,15 процента от числа трудоспособного населения, проживающего </w:t>
      </w:r>
      <w:r w:rsidRPr="00831149">
        <w:rPr>
          <w:rFonts w:ascii="Times New Roman" w:hAnsi="Times New Roman" w:cs="Times New Roman"/>
          <w:sz w:val="26"/>
          <w:szCs w:val="26"/>
        </w:rPr>
        <w:t>в  МО Солнечный</w:t>
      </w:r>
      <w:r w:rsidRPr="0017327A">
        <w:rPr>
          <w:rFonts w:ascii="Times New Roman" w:hAnsi="Times New Roman" w:cs="Times New Roman"/>
          <w:sz w:val="26"/>
          <w:szCs w:val="26"/>
        </w:rPr>
        <w:t xml:space="preserve"> сельсовет. На 01.01.2017 этот показатель составлял  10 человек или 0,77 процента от числа трудоспособного </w:t>
      </w:r>
      <w:r w:rsidRPr="00831149">
        <w:rPr>
          <w:rFonts w:ascii="Times New Roman" w:hAnsi="Times New Roman" w:cs="Times New Roman"/>
          <w:sz w:val="26"/>
          <w:szCs w:val="26"/>
        </w:rPr>
        <w:t xml:space="preserve">населения. </w:t>
      </w:r>
      <w:r w:rsidRPr="00831149">
        <w:rPr>
          <w:rFonts w:ascii="Times New Roman" w:hAnsi="Times New Roman" w:cs="Times New Roman"/>
          <w:bCs/>
          <w:sz w:val="26"/>
          <w:szCs w:val="26"/>
        </w:rPr>
        <w:t>Динамика зарегистрированной безработицы (к трудоспособному населению в трудоспособном возрасте)  в 2017 году – 1,14 процента, в 2016 году – 0,77 процента, 2015 году -0,99 процента,2014 году- 0,68 процента. Можно сделать вывод, что динамика по уровню зарегистрированной  безработицы по годам отрицательная.</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831149">
        <w:rPr>
          <w:rFonts w:ascii="Times New Roman" w:hAnsi="Times New Roman" w:cs="Times New Roman"/>
          <w:sz w:val="26"/>
          <w:szCs w:val="26"/>
        </w:rPr>
        <w:t xml:space="preserve">С целью организации временного  трудоустройства граждан потерявших работу  в </w:t>
      </w:r>
      <w:r>
        <w:rPr>
          <w:rFonts w:ascii="Times New Roman" w:hAnsi="Times New Roman" w:cs="Times New Roman"/>
          <w:sz w:val="26"/>
          <w:szCs w:val="26"/>
        </w:rPr>
        <w:t xml:space="preserve">МО </w:t>
      </w:r>
      <w:r w:rsidRPr="00831149">
        <w:rPr>
          <w:rFonts w:ascii="Times New Roman" w:hAnsi="Times New Roman" w:cs="Times New Roman"/>
          <w:sz w:val="26"/>
          <w:szCs w:val="26"/>
        </w:rPr>
        <w:t>Солнечн</w:t>
      </w:r>
      <w:r>
        <w:rPr>
          <w:rFonts w:ascii="Times New Roman" w:hAnsi="Times New Roman" w:cs="Times New Roman"/>
          <w:sz w:val="26"/>
          <w:szCs w:val="26"/>
        </w:rPr>
        <w:t>ый</w:t>
      </w:r>
      <w:r w:rsidRPr="00831149">
        <w:rPr>
          <w:rFonts w:ascii="Times New Roman" w:hAnsi="Times New Roman" w:cs="Times New Roman"/>
          <w:sz w:val="26"/>
          <w:szCs w:val="26"/>
        </w:rPr>
        <w:t xml:space="preserve"> сельсовет  была принята муниципальная программа «Организация временных работ в администрации муниципального образования Солнечного сельсовета на 2014-2017 годы». Объем финансирования в 2017 году –</w:t>
      </w:r>
      <w:r w:rsidRPr="00940A62">
        <w:rPr>
          <w:rFonts w:ascii="Times New Roman" w:hAnsi="Times New Roman" w:cs="Times New Roman"/>
          <w:sz w:val="26"/>
          <w:szCs w:val="26"/>
        </w:rPr>
        <w:t xml:space="preserve"> 38,5 тыс. рублей.</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Качество жизни населения во многом зависит от регулярности получения доходов. Задолженность по заработной плате  в бюджетной сфере и отраслях реального сектора экономики в течение анализируемого периода отсутствует.</w:t>
      </w:r>
    </w:p>
    <w:p w:rsidR="00D264CB" w:rsidRPr="00940A62" w:rsidRDefault="00D264CB" w:rsidP="00D264CB">
      <w:pPr>
        <w:spacing w:after="0" w:line="240" w:lineRule="auto"/>
        <w:jc w:val="both"/>
        <w:rPr>
          <w:rFonts w:ascii="Times New Roman" w:hAnsi="Times New Roman" w:cs="Times New Roman"/>
          <w:sz w:val="26"/>
          <w:szCs w:val="26"/>
        </w:rPr>
      </w:pPr>
      <w:r w:rsidRPr="00940A62">
        <w:rPr>
          <w:rFonts w:ascii="Times New Roman" w:hAnsi="Times New Roman" w:cs="Times New Roman"/>
          <w:sz w:val="26"/>
          <w:szCs w:val="26"/>
        </w:rPr>
        <w:tab/>
        <w:t xml:space="preserve">Отсутствие данных о среднемесячной начисленной заработной плате предприятий и организаций, расположенных на </w:t>
      </w:r>
      <w:r w:rsidR="00085BBA" w:rsidRPr="00940A62">
        <w:rPr>
          <w:rFonts w:ascii="Times New Roman" w:hAnsi="Times New Roman" w:cs="Times New Roman"/>
          <w:sz w:val="26"/>
          <w:szCs w:val="26"/>
        </w:rPr>
        <w:t>территории муниципального</w:t>
      </w:r>
      <w:r w:rsidRPr="00940A62">
        <w:rPr>
          <w:rFonts w:ascii="Times New Roman" w:hAnsi="Times New Roman" w:cs="Times New Roman"/>
          <w:sz w:val="26"/>
          <w:szCs w:val="26"/>
        </w:rPr>
        <w:t xml:space="preserve"> образования не позволяет проанализировать динамику доходов населения за </w:t>
      </w:r>
      <w:r w:rsidRPr="00F43A0B">
        <w:rPr>
          <w:rFonts w:ascii="Times New Roman" w:hAnsi="Times New Roman" w:cs="Times New Roman"/>
          <w:sz w:val="26"/>
          <w:szCs w:val="26"/>
        </w:rPr>
        <w:t>2014-2017 годы</w:t>
      </w:r>
      <w:r w:rsidRPr="00940A62">
        <w:rPr>
          <w:rFonts w:ascii="Times New Roman" w:hAnsi="Times New Roman" w:cs="Times New Roman"/>
          <w:sz w:val="26"/>
          <w:szCs w:val="26"/>
        </w:rPr>
        <w:t>.</w:t>
      </w:r>
    </w:p>
    <w:p w:rsidR="005755B4" w:rsidRPr="00940A62" w:rsidRDefault="005755B4" w:rsidP="00D264CB">
      <w:pPr>
        <w:spacing w:after="0" w:line="240" w:lineRule="auto"/>
        <w:jc w:val="both"/>
        <w:rPr>
          <w:rFonts w:ascii="Times New Roman" w:hAnsi="Times New Roman" w:cs="Times New Roman"/>
          <w:sz w:val="26"/>
          <w:szCs w:val="26"/>
        </w:rPr>
      </w:pPr>
    </w:p>
    <w:p w:rsidR="00D264CB" w:rsidRPr="00940A62" w:rsidRDefault="00D264CB" w:rsidP="00D264CB">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1.2.2. Отраслевая структура экономики</w:t>
      </w:r>
    </w:p>
    <w:p w:rsidR="00D264CB" w:rsidRPr="00940A62" w:rsidRDefault="00D264CB" w:rsidP="00D264CB">
      <w:pPr>
        <w:spacing w:after="0" w:line="240" w:lineRule="auto"/>
        <w:jc w:val="center"/>
        <w:rPr>
          <w:rFonts w:ascii="Times New Roman" w:hAnsi="Times New Roman" w:cs="Times New Roman"/>
          <w:sz w:val="26"/>
          <w:szCs w:val="26"/>
        </w:rPr>
      </w:pPr>
    </w:p>
    <w:p w:rsidR="00D264CB" w:rsidRDefault="00D264CB" w:rsidP="00D264CB">
      <w:pPr>
        <w:pStyle w:val="12"/>
        <w:ind w:left="0" w:firstLine="708"/>
        <w:jc w:val="both"/>
        <w:rPr>
          <w:sz w:val="26"/>
          <w:szCs w:val="26"/>
        </w:rPr>
      </w:pPr>
      <w:r w:rsidRPr="00940A62">
        <w:rPr>
          <w:sz w:val="26"/>
          <w:szCs w:val="26"/>
        </w:rPr>
        <w:t xml:space="preserve">При анализе отраслевой структуры экономики </w:t>
      </w:r>
      <w:r w:rsidR="00334BFA" w:rsidRPr="009B52BB">
        <w:rPr>
          <w:sz w:val="26"/>
          <w:szCs w:val="26"/>
        </w:rPr>
        <w:t>МО Солнечный сельсовет</w:t>
      </w:r>
      <w:r w:rsidRPr="009B52BB">
        <w:rPr>
          <w:sz w:val="26"/>
          <w:szCs w:val="26"/>
        </w:rPr>
        <w:t xml:space="preserve"> установлено, что отдельные социально-экономические показатели,</w:t>
      </w:r>
      <w:r w:rsidRPr="00831149">
        <w:rPr>
          <w:sz w:val="26"/>
          <w:szCs w:val="26"/>
        </w:rPr>
        <w:t xml:space="preserve"> характеризующие развитие МО Солнечный сельсовет, сохранили позитивный </w:t>
      </w:r>
      <w:r w:rsidRPr="00831149">
        <w:rPr>
          <w:sz w:val="26"/>
          <w:szCs w:val="26"/>
        </w:rPr>
        <w:lastRenderedPageBreak/>
        <w:t xml:space="preserve">характер. Однако отсутствие ряда данных не позволяют сделать вывод  о темпах изменения показателей.     </w:t>
      </w:r>
    </w:p>
    <w:p w:rsidR="001E4232" w:rsidRPr="00831149" w:rsidRDefault="001E4232" w:rsidP="001E4232">
      <w:pPr>
        <w:spacing w:after="0" w:line="240" w:lineRule="auto"/>
        <w:ind w:right="-2" w:firstLine="708"/>
        <w:jc w:val="both"/>
        <w:rPr>
          <w:rFonts w:ascii="Times New Roman" w:hAnsi="Times New Roman" w:cs="Times New Roman"/>
          <w:sz w:val="26"/>
          <w:szCs w:val="26"/>
        </w:rPr>
      </w:pPr>
      <w:r w:rsidRPr="00831149">
        <w:rPr>
          <w:rFonts w:ascii="Times New Roman" w:hAnsi="Times New Roman" w:cs="Times New Roman"/>
          <w:sz w:val="26"/>
          <w:szCs w:val="26"/>
        </w:rPr>
        <w:t xml:space="preserve">На территории </w:t>
      </w:r>
      <w:r>
        <w:rPr>
          <w:rFonts w:ascii="Times New Roman" w:hAnsi="Times New Roman" w:cs="Times New Roman"/>
          <w:sz w:val="26"/>
          <w:szCs w:val="26"/>
        </w:rPr>
        <w:t>МО Солнечный сельсовет</w:t>
      </w:r>
      <w:r w:rsidRPr="00831149">
        <w:rPr>
          <w:rFonts w:ascii="Times New Roman" w:hAnsi="Times New Roman" w:cs="Times New Roman"/>
          <w:sz w:val="26"/>
          <w:szCs w:val="26"/>
        </w:rPr>
        <w:t xml:space="preserve">  по состоянию на 01.01.2018 года осуществляют свою деятельность организации, занимающиеся промышленными видами деятельности: ООО «Хакасский бентонит», ООО «СУЭК-Хакасия»,</w:t>
      </w:r>
      <w:r>
        <w:rPr>
          <w:rFonts w:ascii="Times New Roman" w:hAnsi="Times New Roman" w:cs="Times New Roman"/>
          <w:sz w:val="26"/>
          <w:szCs w:val="26"/>
        </w:rPr>
        <w:t xml:space="preserve"> АО УК  «Разрез </w:t>
      </w:r>
      <w:r w:rsidRPr="00831149">
        <w:rPr>
          <w:rFonts w:ascii="Times New Roman" w:hAnsi="Times New Roman" w:cs="Times New Roman"/>
          <w:sz w:val="26"/>
          <w:szCs w:val="26"/>
        </w:rPr>
        <w:t xml:space="preserve">Степной». </w:t>
      </w:r>
      <w:r w:rsidR="00611D85" w:rsidRPr="00831149">
        <w:rPr>
          <w:rFonts w:ascii="Times New Roman" w:hAnsi="Times New Roman" w:cs="Times New Roman"/>
          <w:sz w:val="26"/>
          <w:szCs w:val="26"/>
        </w:rPr>
        <w:t>На предприятиях</w:t>
      </w:r>
      <w:r w:rsidRPr="00831149">
        <w:rPr>
          <w:rFonts w:ascii="Times New Roman" w:hAnsi="Times New Roman" w:cs="Times New Roman"/>
          <w:sz w:val="26"/>
          <w:szCs w:val="26"/>
        </w:rPr>
        <w:t xml:space="preserve"> трудятся </w:t>
      </w:r>
      <w:r w:rsidR="00611D85" w:rsidRPr="00831149">
        <w:rPr>
          <w:rFonts w:ascii="Times New Roman" w:hAnsi="Times New Roman" w:cs="Times New Roman"/>
          <w:sz w:val="26"/>
          <w:szCs w:val="26"/>
        </w:rPr>
        <w:t>люди, которые</w:t>
      </w:r>
      <w:r w:rsidRPr="00831149">
        <w:rPr>
          <w:rFonts w:ascii="Times New Roman" w:hAnsi="Times New Roman" w:cs="Times New Roman"/>
          <w:sz w:val="26"/>
          <w:szCs w:val="26"/>
        </w:rPr>
        <w:t xml:space="preserve"> проживают </w:t>
      </w:r>
      <w:r w:rsidR="00611D85" w:rsidRPr="00831149">
        <w:rPr>
          <w:rFonts w:ascii="Times New Roman" w:hAnsi="Times New Roman" w:cs="Times New Roman"/>
          <w:sz w:val="26"/>
          <w:szCs w:val="26"/>
        </w:rPr>
        <w:t>на территории</w:t>
      </w:r>
      <w:r w:rsidRPr="00831149">
        <w:rPr>
          <w:rFonts w:ascii="Times New Roman" w:hAnsi="Times New Roman" w:cs="Times New Roman"/>
          <w:sz w:val="26"/>
          <w:szCs w:val="26"/>
        </w:rPr>
        <w:t xml:space="preserve"> Солнечного сельсовета всего - 52 человека, в том числе по предприятиям: ООО «Хакасский бентонит» - 8 человек, ООО «СУЭК-Хакасия» -30 человек, АО </w:t>
      </w:r>
      <w:r w:rsidR="00611D85" w:rsidRPr="00831149">
        <w:rPr>
          <w:rFonts w:ascii="Times New Roman" w:hAnsi="Times New Roman" w:cs="Times New Roman"/>
          <w:sz w:val="26"/>
          <w:szCs w:val="26"/>
        </w:rPr>
        <w:t>УК «</w:t>
      </w:r>
      <w:r w:rsidRPr="00831149">
        <w:rPr>
          <w:rFonts w:ascii="Times New Roman" w:hAnsi="Times New Roman" w:cs="Times New Roman"/>
          <w:sz w:val="26"/>
          <w:szCs w:val="26"/>
        </w:rPr>
        <w:t xml:space="preserve">Разрез Степной» - 14 человек.  </w:t>
      </w:r>
    </w:p>
    <w:p w:rsidR="001E4232" w:rsidRPr="00940A62" w:rsidRDefault="001E4232" w:rsidP="001E4232">
      <w:pPr>
        <w:spacing w:after="0" w:line="240" w:lineRule="auto"/>
        <w:ind w:right="-2"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Осуществляют свою деятельность малые и средние предприятия, микро- предприятия: ФГУП «Черногорское», ООО «Гранд» Таханова М.Г., Островский Е.А., Островская </w:t>
      </w:r>
      <w:r w:rsidR="00611D85" w:rsidRPr="00940A62">
        <w:rPr>
          <w:rFonts w:ascii="Times New Roman" w:hAnsi="Times New Roman" w:cs="Times New Roman"/>
          <w:sz w:val="26"/>
          <w:szCs w:val="26"/>
        </w:rPr>
        <w:t>Д.В.</w:t>
      </w:r>
    </w:p>
    <w:p w:rsidR="00D264CB" w:rsidRDefault="00D264CB" w:rsidP="00D264CB">
      <w:pPr>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164D3B" w:rsidRPr="00A12F7C" w:rsidRDefault="00164D3B" w:rsidP="00164D3B">
      <w:pPr>
        <w:spacing w:after="0" w:line="240" w:lineRule="auto"/>
        <w:ind w:firstLine="708"/>
        <w:contextualSpacing/>
        <w:jc w:val="center"/>
        <w:rPr>
          <w:rFonts w:ascii="Times New Roman" w:eastAsia="Calibri" w:hAnsi="Times New Roman" w:cs="Times New Roman"/>
          <w:sz w:val="26"/>
          <w:szCs w:val="26"/>
        </w:rPr>
      </w:pPr>
      <w:r w:rsidRPr="00A12F7C">
        <w:rPr>
          <w:rFonts w:ascii="Times New Roman" w:eastAsia="Calibri" w:hAnsi="Times New Roman" w:cs="Times New Roman"/>
          <w:sz w:val="26"/>
          <w:szCs w:val="26"/>
        </w:rPr>
        <w:t>Сельское хозяйство</w:t>
      </w:r>
    </w:p>
    <w:p w:rsidR="00164D3B" w:rsidRPr="00A12F7C" w:rsidRDefault="00164D3B" w:rsidP="00164D3B">
      <w:pPr>
        <w:spacing w:after="0" w:line="240" w:lineRule="auto"/>
        <w:ind w:firstLine="708"/>
        <w:contextualSpacing/>
        <w:jc w:val="both"/>
        <w:rPr>
          <w:rFonts w:ascii="Times New Roman" w:eastAsia="Calibri" w:hAnsi="Times New Roman" w:cs="Times New Roman"/>
          <w:sz w:val="26"/>
          <w:szCs w:val="26"/>
        </w:rPr>
      </w:pPr>
    </w:p>
    <w:p w:rsidR="00164D3B" w:rsidRPr="009B52BB" w:rsidRDefault="00164D3B" w:rsidP="00164D3B">
      <w:pPr>
        <w:spacing w:after="0" w:line="240" w:lineRule="auto"/>
        <w:ind w:firstLine="708"/>
        <w:jc w:val="both"/>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 xml:space="preserve">Производством сельскохозяйственной продукции на территории </w:t>
      </w:r>
      <w:r w:rsidRPr="009B52BB">
        <w:rPr>
          <w:rFonts w:ascii="Times New Roman" w:hAnsi="Times New Roman" w:cs="Times New Roman"/>
          <w:sz w:val="26"/>
          <w:szCs w:val="26"/>
        </w:rPr>
        <w:t xml:space="preserve">МО Солнечный сельсовет </w:t>
      </w:r>
      <w:r w:rsidRPr="009B52BB">
        <w:rPr>
          <w:rFonts w:ascii="Times New Roman" w:eastAsia="Times New Roman" w:hAnsi="Times New Roman" w:cs="Times New Roman"/>
          <w:sz w:val="26"/>
          <w:szCs w:val="26"/>
        </w:rPr>
        <w:t>в настоящее время занимаются: 1 государственное предприятие ФГУП  «Черногорское»,3 крестьянско-фермерских хозяйства и 107 личных подсобных хозяйств. Основным направлением сельского хозяйства является производство молока и разведение КРС.</w:t>
      </w:r>
    </w:p>
    <w:p w:rsidR="00164D3B" w:rsidRPr="009B52BB" w:rsidRDefault="00164D3B" w:rsidP="00164D3B">
      <w:pPr>
        <w:spacing w:after="0" w:line="240" w:lineRule="auto"/>
        <w:ind w:firstLine="708"/>
        <w:jc w:val="both"/>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 xml:space="preserve">Как видно из приведенных в таблице </w:t>
      </w:r>
      <w:r w:rsidR="00D97FE6" w:rsidRPr="009B52BB">
        <w:rPr>
          <w:rFonts w:ascii="Times New Roman" w:eastAsia="Times New Roman" w:hAnsi="Times New Roman" w:cs="Times New Roman"/>
          <w:sz w:val="26"/>
          <w:szCs w:val="26"/>
        </w:rPr>
        <w:t>7</w:t>
      </w:r>
      <w:r w:rsidRPr="009B52BB">
        <w:rPr>
          <w:rFonts w:ascii="Times New Roman" w:eastAsia="Times New Roman" w:hAnsi="Times New Roman" w:cs="Times New Roman"/>
          <w:sz w:val="26"/>
          <w:szCs w:val="26"/>
        </w:rPr>
        <w:t xml:space="preserve"> данных, показатели развития сельского хозяйства не имеют устойчивой положительной динамики.  </w:t>
      </w:r>
    </w:p>
    <w:p w:rsidR="00164D3B" w:rsidRPr="009B52BB" w:rsidRDefault="00164D3B" w:rsidP="00164D3B">
      <w:pPr>
        <w:spacing w:after="0" w:line="240" w:lineRule="auto"/>
        <w:ind w:firstLine="708"/>
        <w:jc w:val="both"/>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 xml:space="preserve">                                                                                                        </w:t>
      </w:r>
      <w:r w:rsidR="00D97FE6" w:rsidRPr="009B52BB">
        <w:rPr>
          <w:rFonts w:ascii="Times New Roman" w:eastAsia="Times New Roman" w:hAnsi="Times New Roman" w:cs="Times New Roman"/>
          <w:sz w:val="26"/>
          <w:szCs w:val="26"/>
        </w:rPr>
        <w:t xml:space="preserve">       </w:t>
      </w:r>
      <w:r w:rsidRPr="009B52BB">
        <w:rPr>
          <w:rFonts w:ascii="Times New Roman" w:eastAsia="Times New Roman" w:hAnsi="Times New Roman" w:cs="Times New Roman"/>
          <w:sz w:val="26"/>
          <w:szCs w:val="26"/>
        </w:rPr>
        <w:t xml:space="preserve"> Таблица </w:t>
      </w:r>
      <w:r w:rsidR="00D97FE6" w:rsidRPr="009B52BB">
        <w:rPr>
          <w:rFonts w:ascii="Times New Roman" w:eastAsia="Times New Roman" w:hAnsi="Times New Roman" w:cs="Times New Roman"/>
          <w:sz w:val="26"/>
          <w:szCs w:val="26"/>
        </w:rPr>
        <w:t>7</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1166"/>
        <w:gridCol w:w="1048"/>
        <w:gridCol w:w="1046"/>
        <w:gridCol w:w="908"/>
        <w:gridCol w:w="967"/>
        <w:gridCol w:w="951"/>
        <w:gridCol w:w="825"/>
      </w:tblGrid>
      <w:tr w:rsidR="00164D3B" w:rsidRPr="00A12F7C" w:rsidTr="00456474">
        <w:tc>
          <w:tcPr>
            <w:tcW w:w="2836"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Наименование</w:t>
            </w: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показателя</w:t>
            </w:r>
          </w:p>
        </w:tc>
        <w:tc>
          <w:tcPr>
            <w:tcW w:w="1166" w:type="dxa"/>
            <w:tcBorders>
              <w:bottom w:val="single" w:sz="4" w:space="0" w:color="auto"/>
            </w:tcBorders>
            <w:shd w:val="clear" w:color="auto" w:fill="auto"/>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2014</w:t>
            </w: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год</w:t>
            </w:r>
          </w:p>
        </w:tc>
        <w:tc>
          <w:tcPr>
            <w:tcW w:w="1048"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2015</w:t>
            </w: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год</w:t>
            </w:r>
          </w:p>
        </w:tc>
        <w:tc>
          <w:tcPr>
            <w:tcW w:w="1046"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2016</w:t>
            </w: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год</w:t>
            </w:r>
          </w:p>
        </w:tc>
        <w:tc>
          <w:tcPr>
            <w:tcW w:w="908" w:type="dxa"/>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2017</w:t>
            </w:r>
          </w:p>
          <w:p w:rsidR="00164D3B" w:rsidRPr="009B52BB" w:rsidRDefault="00164D3B" w:rsidP="00456474">
            <w:pPr>
              <w:spacing w:after="0" w:line="240" w:lineRule="auto"/>
              <w:jc w:val="center"/>
              <w:rPr>
                <w:rFonts w:ascii="Times New Roman" w:eastAsia="Times New Roman" w:hAnsi="Times New Roman" w:cs="Times New Roman"/>
                <w:sz w:val="26"/>
                <w:szCs w:val="26"/>
              </w:rPr>
            </w:pPr>
            <w:r w:rsidRPr="009B52BB">
              <w:rPr>
                <w:rFonts w:ascii="Times New Roman" w:eastAsia="Times New Roman" w:hAnsi="Times New Roman" w:cs="Times New Roman"/>
                <w:bCs/>
                <w:iCs/>
                <w:sz w:val="26"/>
                <w:szCs w:val="26"/>
              </w:rPr>
              <w:t>год</w:t>
            </w:r>
          </w:p>
        </w:tc>
        <w:tc>
          <w:tcPr>
            <w:tcW w:w="967"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2015 год к 2014 году</w:t>
            </w:r>
          </w:p>
        </w:tc>
        <w:tc>
          <w:tcPr>
            <w:tcW w:w="951"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2016 год к 2015 году</w:t>
            </w:r>
          </w:p>
        </w:tc>
        <w:tc>
          <w:tcPr>
            <w:tcW w:w="825" w:type="dxa"/>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2017 год к 2016 году</w:t>
            </w: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Посевные площади, га – всего:</w:t>
            </w:r>
          </w:p>
        </w:tc>
        <w:tc>
          <w:tcPr>
            <w:tcW w:w="116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p>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1550</w:t>
            </w: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1648</w:t>
            </w: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1650</w:t>
            </w:r>
          </w:p>
        </w:tc>
        <w:tc>
          <w:tcPr>
            <w:tcW w:w="908"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1640</w:t>
            </w: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106,3</w:t>
            </w: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100,1</w:t>
            </w: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99,4</w:t>
            </w: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в том числе под:</w:t>
            </w:r>
          </w:p>
        </w:tc>
        <w:tc>
          <w:tcPr>
            <w:tcW w:w="1166"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908"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зерновыми культурами</w:t>
            </w:r>
          </w:p>
        </w:tc>
        <w:tc>
          <w:tcPr>
            <w:tcW w:w="1166"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450</w:t>
            </w: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530</w:t>
            </w: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540</w:t>
            </w:r>
          </w:p>
        </w:tc>
        <w:tc>
          <w:tcPr>
            <w:tcW w:w="908"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p>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540</w:t>
            </w: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117,8</w:t>
            </w: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101,9</w:t>
            </w: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100</w:t>
            </w: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Производство зерна (в весе после доработки), тн.</w:t>
            </w:r>
          </w:p>
        </w:tc>
        <w:tc>
          <w:tcPr>
            <w:tcW w:w="1166"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450</w:t>
            </w: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320</w:t>
            </w: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290</w:t>
            </w:r>
          </w:p>
        </w:tc>
        <w:tc>
          <w:tcPr>
            <w:tcW w:w="908"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443</w:t>
            </w: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71,1</w:t>
            </w: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90,6</w:t>
            </w: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152,8</w:t>
            </w: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Урожайность зерновых культур, ц/га</w:t>
            </w:r>
          </w:p>
        </w:tc>
        <w:tc>
          <w:tcPr>
            <w:tcW w:w="1166"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10,0</w:t>
            </w: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9,1</w:t>
            </w: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10,0</w:t>
            </w:r>
          </w:p>
        </w:tc>
        <w:tc>
          <w:tcPr>
            <w:tcW w:w="908"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8,2</w:t>
            </w: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91</w:t>
            </w: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109,9</w:t>
            </w: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82</w:t>
            </w:r>
          </w:p>
        </w:tc>
      </w:tr>
    </w:tbl>
    <w:p w:rsidR="00164D3B" w:rsidRPr="00A12F7C" w:rsidRDefault="00164D3B" w:rsidP="00164D3B">
      <w:pPr>
        <w:spacing w:after="0" w:line="240" w:lineRule="auto"/>
        <w:ind w:firstLine="708"/>
        <w:jc w:val="both"/>
        <w:rPr>
          <w:rFonts w:ascii="Times New Roman" w:eastAsia="Times New Roman" w:hAnsi="Times New Roman" w:cs="Times New Roman"/>
          <w:bCs/>
          <w:iCs/>
          <w:sz w:val="26"/>
          <w:szCs w:val="26"/>
        </w:rPr>
      </w:pPr>
    </w:p>
    <w:p w:rsidR="00164D3B" w:rsidRPr="000D5C41" w:rsidRDefault="00164D3B" w:rsidP="00164D3B">
      <w:pPr>
        <w:spacing w:after="0" w:line="240" w:lineRule="auto"/>
        <w:ind w:firstLine="708"/>
        <w:jc w:val="both"/>
        <w:rPr>
          <w:rFonts w:ascii="Times New Roman" w:eastAsia="Times New Roman" w:hAnsi="Times New Roman" w:cs="Times New Roman"/>
          <w:bCs/>
          <w:iCs/>
          <w:sz w:val="26"/>
          <w:szCs w:val="26"/>
        </w:rPr>
      </w:pPr>
      <w:r w:rsidRPr="00EE32DC">
        <w:rPr>
          <w:rFonts w:ascii="Times New Roman" w:eastAsia="Times New Roman" w:hAnsi="Times New Roman" w:cs="Times New Roman"/>
          <w:sz w:val="26"/>
          <w:szCs w:val="26"/>
        </w:rPr>
        <w:t>Посевные площади занимают по состоянию на 01 января 2018 года 1640 га.</w:t>
      </w:r>
      <w:r w:rsidR="00FB45EE">
        <w:rPr>
          <w:rFonts w:ascii="Times New Roman" w:eastAsia="Times New Roman" w:hAnsi="Times New Roman" w:cs="Times New Roman"/>
          <w:sz w:val="26"/>
          <w:szCs w:val="26"/>
        </w:rPr>
        <w:t xml:space="preserve"> </w:t>
      </w:r>
      <w:r w:rsidRPr="00EE32DC">
        <w:rPr>
          <w:rFonts w:ascii="Times New Roman" w:eastAsia="Times New Roman" w:hAnsi="Times New Roman" w:cs="Times New Roman"/>
          <w:sz w:val="26"/>
          <w:szCs w:val="26"/>
        </w:rPr>
        <w:t xml:space="preserve">За </w:t>
      </w:r>
      <w:r w:rsidRPr="00EE32DC">
        <w:rPr>
          <w:rFonts w:ascii="Times New Roman" w:eastAsia="Times New Roman" w:hAnsi="Times New Roman" w:cs="Times New Roman"/>
          <w:bCs/>
          <w:iCs/>
          <w:sz w:val="26"/>
          <w:szCs w:val="26"/>
        </w:rPr>
        <w:t>последние чет</w:t>
      </w:r>
      <w:r w:rsidR="009B52BB" w:rsidRPr="00EE32DC">
        <w:rPr>
          <w:rFonts w:ascii="Times New Roman" w:eastAsia="Times New Roman" w:hAnsi="Times New Roman" w:cs="Times New Roman"/>
          <w:bCs/>
          <w:iCs/>
          <w:sz w:val="26"/>
          <w:szCs w:val="26"/>
        </w:rPr>
        <w:t>ыре года произошло их увеличение</w:t>
      </w:r>
      <w:r w:rsidRPr="00EE32DC">
        <w:rPr>
          <w:rFonts w:ascii="Times New Roman" w:eastAsia="Times New Roman" w:hAnsi="Times New Roman" w:cs="Times New Roman"/>
          <w:bCs/>
          <w:iCs/>
          <w:sz w:val="26"/>
          <w:szCs w:val="26"/>
        </w:rPr>
        <w:t xml:space="preserve"> </w:t>
      </w:r>
      <w:r w:rsidR="009B52BB" w:rsidRPr="00C73DF4">
        <w:rPr>
          <w:rFonts w:ascii="Times New Roman" w:eastAsia="Times New Roman" w:hAnsi="Times New Roman" w:cs="Times New Roman"/>
          <w:bCs/>
          <w:iCs/>
          <w:sz w:val="26"/>
          <w:szCs w:val="26"/>
        </w:rPr>
        <w:t>на 9</w:t>
      </w:r>
      <w:r w:rsidRPr="00C73DF4">
        <w:rPr>
          <w:rFonts w:ascii="Times New Roman" w:eastAsia="Times New Roman" w:hAnsi="Times New Roman" w:cs="Times New Roman"/>
          <w:bCs/>
          <w:iCs/>
          <w:sz w:val="26"/>
          <w:szCs w:val="26"/>
        </w:rPr>
        <w:t>0 га</w:t>
      </w:r>
      <w:r w:rsidR="00EE32DC" w:rsidRPr="00C73DF4">
        <w:rPr>
          <w:rFonts w:ascii="Times New Roman" w:eastAsia="Times New Roman" w:hAnsi="Times New Roman" w:cs="Times New Roman"/>
          <w:bCs/>
          <w:iCs/>
          <w:sz w:val="26"/>
          <w:szCs w:val="26"/>
        </w:rPr>
        <w:t xml:space="preserve">, </w:t>
      </w:r>
      <w:r w:rsidRPr="00C73DF4">
        <w:rPr>
          <w:rFonts w:ascii="Times New Roman" w:eastAsia="Times New Roman" w:hAnsi="Times New Roman" w:cs="Times New Roman"/>
          <w:bCs/>
          <w:iCs/>
          <w:sz w:val="26"/>
          <w:szCs w:val="26"/>
        </w:rPr>
        <w:t>или</w:t>
      </w:r>
      <w:r w:rsidRPr="00EE32DC">
        <w:rPr>
          <w:rFonts w:ascii="Times New Roman" w:eastAsia="Times New Roman" w:hAnsi="Times New Roman" w:cs="Times New Roman"/>
          <w:bCs/>
          <w:iCs/>
          <w:sz w:val="26"/>
          <w:szCs w:val="26"/>
        </w:rPr>
        <w:t xml:space="preserve"> 5,81 процента.</w:t>
      </w:r>
      <w:r w:rsidR="009B52BB" w:rsidRPr="00EE32DC">
        <w:rPr>
          <w:rFonts w:ascii="Times New Roman" w:eastAsia="Times New Roman" w:hAnsi="Times New Roman" w:cs="Times New Roman"/>
          <w:bCs/>
          <w:iCs/>
          <w:sz w:val="26"/>
          <w:szCs w:val="26"/>
        </w:rPr>
        <w:t xml:space="preserve"> </w:t>
      </w:r>
      <w:r w:rsidRPr="00EE32DC">
        <w:rPr>
          <w:rFonts w:ascii="Times New Roman" w:eastAsia="Times New Roman" w:hAnsi="Times New Roman" w:cs="Times New Roman"/>
          <w:bCs/>
          <w:iCs/>
          <w:sz w:val="26"/>
          <w:szCs w:val="26"/>
        </w:rPr>
        <w:t>При этом зерновыми культурами засажено 540 га,</w:t>
      </w:r>
      <w:r w:rsidR="00FB45EE">
        <w:rPr>
          <w:rFonts w:ascii="Times New Roman" w:eastAsia="Times New Roman" w:hAnsi="Times New Roman" w:cs="Times New Roman"/>
          <w:bCs/>
          <w:iCs/>
          <w:sz w:val="26"/>
          <w:szCs w:val="26"/>
        </w:rPr>
        <w:t xml:space="preserve"> </w:t>
      </w:r>
      <w:r w:rsidR="009B52BB" w:rsidRPr="00EE32DC">
        <w:rPr>
          <w:rFonts w:ascii="Times New Roman" w:eastAsia="Times New Roman" w:hAnsi="Times New Roman" w:cs="Times New Roman"/>
          <w:bCs/>
          <w:iCs/>
          <w:sz w:val="26"/>
          <w:szCs w:val="26"/>
        </w:rPr>
        <w:t xml:space="preserve">посевные площади (однолетние </w:t>
      </w:r>
      <w:r w:rsidR="00FB45EE">
        <w:rPr>
          <w:rFonts w:ascii="Times New Roman" w:eastAsia="Times New Roman" w:hAnsi="Times New Roman" w:cs="Times New Roman"/>
          <w:bCs/>
          <w:iCs/>
          <w:sz w:val="26"/>
          <w:szCs w:val="26"/>
        </w:rPr>
        <w:t>травы 300га, многолетние 350 га</w:t>
      </w:r>
      <w:r w:rsidR="009B52BB" w:rsidRPr="00EE32DC">
        <w:rPr>
          <w:rFonts w:ascii="Times New Roman" w:eastAsia="Times New Roman" w:hAnsi="Times New Roman" w:cs="Times New Roman"/>
          <w:bCs/>
          <w:iCs/>
          <w:sz w:val="26"/>
          <w:szCs w:val="26"/>
        </w:rPr>
        <w:t>,</w:t>
      </w:r>
      <w:r w:rsidR="00FB45EE">
        <w:rPr>
          <w:rFonts w:ascii="Times New Roman" w:eastAsia="Times New Roman" w:hAnsi="Times New Roman" w:cs="Times New Roman"/>
          <w:bCs/>
          <w:iCs/>
          <w:sz w:val="26"/>
          <w:szCs w:val="26"/>
        </w:rPr>
        <w:t xml:space="preserve"> </w:t>
      </w:r>
      <w:r w:rsidR="009B52BB" w:rsidRPr="00EE32DC">
        <w:rPr>
          <w:rFonts w:ascii="Times New Roman" w:eastAsia="Times New Roman" w:hAnsi="Times New Roman" w:cs="Times New Roman"/>
          <w:bCs/>
          <w:iCs/>
          <w:sz w:val="26"/>
          <w:szCs w:val="26"/>
        </w:rPr>
        <w:t>кукуруза 450 га</w:t>
      </w:r>
      <w:r w:rsidR="00FB45EE">
        <w:rPr>
          <w:rFonts w:ascii="Times New Roman" w:eastAsia="Times New Roman" w:hAnsi="Times New Roman" w:cs="Times New Roman"/>
          <w:bCs/>
          <w:iCs/>
          <w:sz w:val="26"/>
          <w:szCs w:val="26"/>
        </w:rPr>
        <w:t xml:space="preserve">. </w:t>
      </w:r>
      <w:r w:rsidRPr="005B48A0">
        <w:rPr>
          <w:rFonts w:ascii="Times New Roman" w:eastAsia="Times New Roman" w:hAnsi="Times New Roman" w:cs="Times New Roman"/>
          <w:bCs/>
          <w:iCs/>
          <w:sz w:val="26"/>
          <w:szCs w:val="26"/>
        </w:rPr>
        <w:t>Увеличение посевных площадей под зерновые культуры по сравнению с 2014 годом составило 90 га.</w:t>
      </w:r>
      <w:r w:rsidR="009B52BB">
        <w:rPr>
          <w:rFonts w:ascii="Times New Roman" w:eastAsia="Times New Roman" w:hAnsi="Times New Roman" w:cs="Times New Roman"/>
          <w:bCs/>
          <w:iCs/>
          <w:sz w:val="26"/>
          <w:szCs w:val="26"/>
        </w:rPr>
        <w:t xml:space="preserve"> </w:t>
      </w:r>
      <w:r w:rsidRPr="005B48A0">
        <w:rPr>
          <w:rFonts w:ascii="Times New Roman" w:eastAsia="Times New Roman" w:hAnsi="Times New Roman" w:cs="Times New Roman"/>
          <w:bCs/>
          <w:iCs/>
          <w:sz w:val="26"/>
          <w:szCs w:val="26"/>
        </w:rPr>
        <w:t>Собственных земель   ФГУП «Черногорское» не имеет, осуществляют свою деятельность на землях института</w:t>
      </w:r>
      <w:r w:rsidR="009B52BB">
        <w:rPr>
          <w:rFonts w:ascii="Times New Roman" w:eastAsia="Times New Roman" w:hAnsi="Times New Roman" w:cs="Times New Roman"/>
          <w:bCs/>
          <w:iCs/>
          <w:sz w:val="26"/>
          <w:szCs w:val="26"/>
        </w:rPr>
        <w:t xml:space="preserve"> ФГБНУ </w:t>
      </w:r>
      <w:r w:rsidR="000D5C41">
        <w:rPr>
          <w:rFonts w:ascii="Times New Roman" w:eastAsia="Times New Roman" w:hAnsi="Times New Roman" w:cs="Times New Roman"/>
          <w:bCs/>
          <w:iCs/>
          <w:sz w:val="26"/>
          <w:szCs w:val="26"/>
        </w:rPr>
        <w:t>НИИ АП</w:t>
      </w:r>
      <w:r w:rsidR="009B52BB">
        <w:rPr>
          <w:rFonts w:ascii="Times New Roman" w:eastAsia="Times New Roman" w:hAnsi="Times New Roman" w:cs="Times New Roman"/>
          <w:bCs/>
          <w:iCs/>
          <w:sz w:val="26"/>
          <w:szCs w:val="26"/>
        </w:rPr>
        <w:t xml:space="preserve"> </w:t>
      </w:r>
      <w:r w:rsidR="009B52BB" w:rsidRPr="000D5C41">
        <w:rPr>
          <w:rFonts w:ascii="Times New Roman" w:eastAsia="Times New Roman" w:hAnsi="Times New Roman" w:cs="Times New Roman"/>
          <w:bCs/>
          <w:iCs/>
          <w:sz w:val="26"/>
          <w:szCs w:val="26"/>
        </w:rPr>
        <w:t>Хакасии.</w:t>
      </w:r>
    </w:p>
    <w:p w:rsidR="00164D3B" w:rsidRPr="000D5C41" w:rsidRDefault="00164D3B" w:rsidP="00164D3B">
      <w:pPr>
        <w:spacing w:after="0" w:line="240" w:lineRule="auto"/>
        <w:ind w:left="708"/>
        <w:jc w:val="both"/>
        <w:rPr>
          <w:rFonts w:ascii="Times New Roman" w:eastAsia="Times New Roman" w:hAnsi="Times New Roman" w:cs="Times New Roman"/>
          <w:bCs/>
          <w:iCs/>
          <w:sz w:val="26"/>
          <w:szCs w:val="26"/>
        </w:rPr>
      </w:pPr>
      <w:r w:rsidRPr="000D5C41">
        <w:rPr>
          <w:rFonts w:ascii="Times New Roman" w:eastAsia="Times New Roman" w:hAnsi="Times New Roman" w:cs="Times New Roman"/>
          <w:bCs/>
          <w:iCs/>
          <w:sz w:val="26"/>
          <w:szCs w:val="26"/>
        </w:rPr>
        <w:t>Увеличилось в 2017 году по сравнению с 2016 годом производство зерна (в</w:t>
      </w:r>
    </w:p>
    <w:p w:rsidR="00164D3B" w:rsidRPr="000D5C41" w:rsidRDefault="00164D3B" w:rsidP="00164D3B">
      <w:pPr>
        <w:spacing w:after="0" w:line="240" w:lineRule="auto"/>
        <w:jc w:val="both"/>
        <w:rPr>
          <w:rFonts w:ascii="Times New Roman" w:eastAsia="Times New Roman" w:hAnsi="Times New Roman" w:cs="Times New Roman"/>
          <w:bCs/>
          <w:iCs/>
          <w:sz w:val="26"/>
          <w:szCs w:val="26"/>
        </w:rPr>
      </w:pPr>
      <w:r w:rsidRPr="000D5C41">
        <w:rPr>
          <w:rFonts w:ascii="Times New Roman" w:eastAsia="Times New Roman" w:hAnsi="Times New Roman" w:cs="Times New Roman"/>
          <w:bCs/>
          <w:iCs/>
          <w:sz w:val="26"/>
          <w:szCs w:val="26"/>
        </w:rPr>
        <w:t xml:space="preserve">весе после доработки) на 153 тонны. </w:t>
      </w:r>
    </w:p>
    <w:p w:rsidR="00164D3B" w:rsidRPr="005B48A0" w:rsidRDefault="000D5C41" w:rsidP="00164D3B">
      <w:pPr>
        <w:spacing w:after="0" w:line="240" w:lineRule="auto"/>
        <w:ind w:firstLine="708"/>
        <w:jc w:val="both"/>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lastRenderedPageBreak/>
        <w:t>Снизилась урожайность</w:t>
      </w:r>
      <w:r w:rsidR="00164D3B" w:rsidRPr="00A12F7C">
        <w:rPr>
          <w:rFonts w:ascii="Times New Roman" w:eastAsia="Times New Roman" w:hAnsi="Times New Roman" w:cs="Times New Roman"/>
          <w:bCs/>
          <w:iCs/>
          <w:sz w:val="26"/>
          <w:szCs w:val="26"/>
        </w:rPr>
        <w:t xml:space="preserve"> зерновых культур в </w:t>
      </w:r>
      <w:r w:rsidRPr="00A12F7C">
        <w:rPr>
          <w:rFonts w:ascii="Times New Roman" w:eastAsia="Times New Roman" w:hAnsi="Times New Roman" w:cs="Times New Roman"/>
          <w:bCs/>
          <w:iCs/>
          <w:sz w:val="26"/>
          <w:szCs w:val="26"/>
        </w:rPr>
        <w:t>хозяйствах на</w:t>
      </w:r>
      <w:r w:rsidR="00164D3B" w:rsidRPr="00A12F7C">
        <w:rPr>
          <w:rFonts w:ascii="Times New Roman" w:eastAsia="Times New Roman" w:hAnsi="Times New Roman" w:cs="Times New Roman"/>
          <w:bCs/>
          <w:iCs/>
          <w:sz w:val="26"/>
          <w:szCs w:val="26"/>
        </w:rPr>
        <w:t xml:space="preserve"> 1,8 центнера с гектара</w:t>
      </w:r>
      <w:r w:rsidR="00164D3B">
        <w:rPr>
          <w:rFonts w:ascii="Times New Roman" w:eastAsia="Times New Roman" w:hAnsi="Times New Roman" w:cs="Times New Roman"/>
          <w:bCs/>
          <w:iCs/>
          <w:color w:val="FF0000"/>
          <w:sz w:val="26"/>
          <w:szCs w:val="26"/>
        </w:rPr>
        <w:t xml:space="preserve">.  </w:t>
      </w:r>
      <w:r w:rsidR="00164D3B" w:rsidRPr="008D60FF">
        <w:rPr>
          <w:rFonts w:ascii="Times New Roman" w:eastAsia="Times New Roman" w:hAnsi="Times New Roman" w:cs="Times New Roman"/>
          <w:bCs/>
          <w:iCs/>
          <w:sz w:val="26"/>
          <w:szCs w:val="26"/>
        </w:rPr>
        <w:t>Производство зерна увеличилось при снижении урожайности.</w:t>
      </w:r>
      <w:r w:rsidR="00164D3B">
        <w:rPr>
          <w:rFonts w:ascii="Times New Roman" w:eastAsia="Times New Roman" w:hAnsi="Times New Roman" w:cs="Times New Roman"/>
          <w:bCs/>
          <w:iCs/>
          <w:color w:val="FF0000"/>
          <w:sz w:val="26"/>
          <w:szCs w:val="26"/>
        </w:rPr>
        <w:t xml:space="preserve"> </w:t>
      </w:r>
      <w:r w:rsidR="009B52BB">
        <w:rPr>
          <w:rFonts w:ascii="Times New Roman" w:eastAsia="Times New Roman" w:hAnsi="Times New Roman" w:cs="Times New Roman"/>
          <w:bCs/>
          <w:iCs/>
          <w:sz w:val="26"/>
          <w:szCs w:val="26"/>
        </w:rPr>
        <w:t>В 2016</w:t>
      </w:r>
      <w:r w:rsidR="00164D3B" w:rsidRPr="005B48A0">
        <w:rPr>
          <w:rFonts w:ascii="Times New Roman" w:eastAsia="Times New Roman" w:hAnsi="Times New Roman" w:cs="Times New Roman"/>
          <w:bCs/>
          <w:iCs/>
          <w:sz w:val="26"/>
          <w:szCs w:val="26"/>
        </w:rPr>
        <w:t xml:space="preserve"> году связи с неблагоприятными климатическими условиями часть зерновых культур были переведены в кормовые. </w:t>
      </w:r>
    </w:p>
    <w:p w:rsidR="00164D3B" w:rsidRPr="00EE32DC" w:rsidRDefault="00164D3B" w:rsidP="00164D3B">
      <w:pPr>
        <w:spacing w:after="0" w:line="240" w:lineRule="auto"/>
        <w:ind w:firstLine="709"/>
        <w:jc w:val="both"/>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Отдельные </w:t>
      </w:r>
      <w:r w:rsidRPr="00A12F7C">
        <w:rPr>
          <w:rFonts w:ascii="Times New Roman" w:eastAsia="Times New Roman" w:hAnsi="Times New Roman" w:cs="Times New Roman"/>
          <w:sz w:val="26"/>
          <w:szCs w:val="26"/>
        </w:rPr>
        <w:t>показатели развития сельского</w:t>
      </w:r>
      <w:r>
        <w:rPr>
          <w:rFonts w:ascii="Times New Roman" w:eastAsia="Times New Roman" w:hAnsi="Times New Roman" w:cs="Times New Roman"/>
          <w:sz w:val="26"/>
          <w:szCs w:val="26"/>
        </w:rPr>
        <w:t xml:space="preserve"> хозяйства приведены </w:t>
      </w:r>
      <w:r w:rsidRPr="00EE32DC">
        <w:rPr>
          <w:rFonts w:ascii="Times New Roman" w:eastAsia="Times New Roman" w:hAnsi="Times New Roman" w:cs="Times New Roman"/>
          <w:sz w:val="26"/>
          <w:szCs w:val="26"/>
        </w:rPr>
        <w:t xml:space="preserve">в таблице </w:t>
      </w:r>
      <w:r w:rsidR="00D97FE6" w:rsidRPr="00EE32DC">
        <w:rPr>
          <w:rFonts w:ascii="Times New Roman" w:eastAsia="Times New Roman" w:hAnsi="Times New Roman" w:cs="Times New Roman"/>
          <w:sz w:val="26"/>
          <w:szCs w:val="26"/>
        </w:rPr>
        <w:t>8</w:t>
      </w:r>
      <w:r w:rsidRPr="00EE32DC">
        <w:rPr>
          <w:rFonts w:ascii="Times New Roman" w:eastAsia="Times New Roman" w:hAnsi="Times New Roman" w:cs="Times New Roman"/>
          <w:sz w:val="26"/>
          <w:szCs w:val="26"/>
        </w:rPr>
        <w:t xml:space="preserve"> (данные по хозяйствам всех категорий).</w:t>
      </w:r>
    </w:p>
    <w:p w:rsidR="00164D3B" w:rsidRPr="00A12F7C" w:rsidRDefault="00164D3B" w:rsidP="00D97FE6">
      <w:pPr>
        <w:spacing w:after="0" w:line="240" w:lineRule="auto"/>
        <w:ind w:firstLine="708"/>
        <w:jc w:val="right"/>
        <w:rPr>
          <w:rFonts w:ascii="Times New Roman" w:eastAsia="Times New Roman" w:hAnsi="Times New Roman" w:cs="Times New Roman"/>
          <w:sz w:val="26"/>
          <w:szCs w:val="26"/>
        </w:rPr>
      </w:pPr>
      <w:r w:rsidRPr="00EE32DC">
        <w:rPr>
          <w:rFonts w:ascii="Times New Roman" w:eastAsia="Times New Roman" w:hAnsi="Times New Roman" w:cs="Times New Roman"/>
          <w:bCs/>
          <w:iCs/>
          <w:sz w:val="26"/>
          <w:szCs w:val="26"/>
        </w:rPr>
        <w:tab/>
      </w:r>
      <w:r w:rsidRPr="00EE32DC">
        <w:rPr>
          <w:rFonts w:ascii="Times New Roman" w:eastAsia="Times New Roman" w:hAnsi="Times New Roman" w:cs="Times New Roman"/>
          <w:bCs/>
          <w:iCs/>
          <w:sz w:val="26"/>
          <w:szCs w:val="26"/>
        </w:rPr>
        <w:tab/>
        <w:t xml:space="preserve">Таблица </w:t>
      </w:r>
      <w:r w:rsidR="00D97FE6" w:rsidRPr="00EE32DC">
        <w:rPr>
          <w:rFonts w:ascii="Times New Roman" w:eastAsia="Times New Roman" w:hAnsi="Times New Roman" w:cs="Times New Roman"/>
          <w:bCs/>
          <w:iCs/>
          <w:sz w:val="26"/>
          <w:szCs w:val="26"/>
        </w:rPr>
        <w:t>8</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1"/>
        <w:gridCol w:w="819"/>
        <w:gridCol w:w="840"/>
        <w:gridCol w:w="1047"/>
        <w:gridCol w:w="840"/>
        <w:gridCol w:w="976"/>
        <w:gridCol w:w="1105"/>
        <w:gridCol w:w="1073"/>
      </w:tblGrid>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Наименование</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показателя</w:t>
            </w:r>
          </w:p>
        </w:tc>
        <w:tc>
          <w:tcPr>
            <w:tcW w:w="819"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2014</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год</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2015</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год</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2016</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год</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2017</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год</w:t>
            </w:r>
          </w:p>
        </w:tc>
        <w:tc>
          <w:tcPr>
            <w:tcW w:w="976"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2015 г. </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к 2014 г., в %</w:t>
            </w:r>
          </w:p>
        </w:tc>
        <w:tc>
          <w:tcPr>
            <w:tcW w:w="1105"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2016 г.</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к 2015 г., в %</w:t>
            </w:r>
          </w:p>
        </w:tc>
        <w:tc>
          <w:tcPr>
            <w:tcW w:w="1073"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2017 г.</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к 2016 г., в %</w:t>
            </w:r>
          </w:p>
        </w:tc>
      </w:tr>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Поголовье крупного рогатого скота, голов – всего:</w:t>
            </w:r>
          </w:p>
        </w:tc>
        <w:tc>
          <w:tcPr>
            <w:tcW w:w="819"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1703</w:t>
            </w:r>
          </w:p>
        </w:tc>
        <w:tc>
          <w:tcPr>
            <w:tcW w:w="840"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1789</w:t>
            </w:r>
          </w:p>
        </w:tc>
        <w:tc>
          <w:tcPr>
            <w:tcW w:w="1047"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1611</w:t>
            </w:r>
          </w:p>
        </w:tc>
        <w:tc>
          <w:tcPr>
            <w:tcW w:w="840"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1732</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105,1</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90,1</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107,5</w:t>
            </w:r>
          </w:p>
        </w:tc>
      </w:tr>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в том числе: коров</w:t>
            </w:r>
          </w:p>
        </w:tc>
        <w:tc>
          <w:tcPr>
            <w:tcW w:w="819"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673</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741</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720</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753</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110,1</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97,2</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104,6</w:t>
            </w:r>
          </w:p>
        </w:tc>
      </w:tr>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Поголовье свиней, голов</w:t>
            </w:r>
          </w:p>
        </w:tc>
        <w:tc>
          <w:tcPr>
            <w:tcW w:w="819"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297</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329</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292</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color w:val="FF0000"/>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190</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110,8</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88,8</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65,1</w:t>
            </w:r>
          </w:p>
        </w:tc>
      </w:tr>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Поголовье овец, коз</w:t>
            </w:r>
          </w:p>
        </w:tc>
        <w:tc>
          <w:tcPr>
            <w:tcW w:w="819"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1517</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1601</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1794</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2343</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105,5</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112,1</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130,6</w:t>
            </w:r>
          </w:p>
        </w:tc>
      </w:tr>
      <w:tr w:rsidR="00164D3B" w:rsidRPr="00A12F7C" w:rsidTr="00456474">
        <w:trPr>
          <w:trHeight w:val="367"/>
        </w:trPr>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Поголовье птицы, голов</w:t>
            </w:r>
          </w:p>
        </w:tc>
        <w:tc>
          <w:tcPr>
            <w:tcW w:w="819" w:type="dxa"/>
            <w:tcBorders>
              <w:top w:val="single" w:sz="4" w:space="0" w:color="auto"/>
              <w:left w:val="single" w:sz="4" w:space="0" w:color="auto"/>
              <w:bottom w:val="single" w:sz="4" w:space="0" w:color="auto"/>
              <w:right w:val="single" w:sz="4" w:space="0" w:color="auto"/>
            </w:tcBorders>
            <w:vAlign w:val="bottom"/>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526</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289</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181</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7</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54,9</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62,6</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3,9</w:t>
            </w:r>
          </w:p>
        </w:tc>
      </w:tr>
    </w:tbl>
    <w:p w:rsidR="00164D3B" w:rsidRDefault="00164D3B" w:rsidP="00164D3B">
      <w:pPr>
        <w:spacing w:after="0" w:line="240" w:lineRule="auto"/>
        <w:ind w:firstLine="709"/>
        <w:jc w:val="both"/>
        <w:rPr>
          <w:rFonts w:ascii="Times New Roman" w:eastAsia="Times New Roman" w:hAnsi="Times New Roman" w:cs="Times New Roman"/>
          <w:sz w:val="26"/>
          <w:szCs w:val="26"/>
        </w:rPr>
      </w:pPr>
    </w:p>
    <w:p w:rsidR="00164D3B" w:rsidRPr="00E318D2" w:rsidRDefault="00164D3B" w:rsidP="00164D3B">
      <w:pPr>
        <w:spacing w:after="0" w:line="240" w:lineRule="auto"/>
        <w:ind w:firstLine="709"/>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 xml:space="preserve">Как видно из приведенных данных, поголовье крупного рогатого скота  в хозяйствах всех категорий составляет 1732 головы, в том числе коров – 753 головы. В целом поголовье крупного рогатого относительно стабильное. Сокращение наблюдалось только в 2016 году. Увеличение в 2017 году поголовья крупного рогатого скота к 2016 году составило на 121 голову, в том числе коров на 33 головы. </w:t>
      </w:r>
    </w:p>
    <w:p w:rsidR="00164D3B" w:rsidRPr="00E318D2" w:rsidRDefault="00164D3B" w:rsidP="00164D3B">
      <w:pPr>
        <w:spacing w:after="0" w:line="240" w:lineRule="auto"/>
        <w:ind w:left="708" w:firstLine="1"/>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В тоже время за последние четыре года уменьшилось поголовье свиней. Поголовье овец  ежегодно растет и в 2017 году их количество составило 2343</w:t>
      </w:r>
    </w:p>
    <w:p w:rsidR="00164D3B" w:rsidRPr="00E318D2" w:rsidRDefault="00164D3B" w:rsidP="00164D3B">
      <w:pPr>
        <w:spacing w:after="0" w:line="240" w:lineRule="auto"/>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 xml:space="preserve">головы или рост  к 2014 году  – 826 голов. </w:t>
      </w:r>
    </w:p>
    <w:p w:rsidR="00164D3B" w:rsidRPr="00E318D2" w:rsidRDefault="00164D3B" w:rsidP="00164D3B">
      <w:pPr>
        <w:spacing w:after="0" w:line="240" w:lineRule="auto"/>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ab/>
        <w:t xml:space="preserve">Доминирующее положение  в производстве продукции животноводства занимает  ФГУП  «Черногорское», в котором трудится 40 человек. </w:t>
      </w:r>
    </w:p>
    <w:p w:rsidR="00164D3B" w:rsidRPr="00E318D2" w:rsidRDefault="00164D3B" w:rsidP="00164D3B">
      <w:pPr>
        <w:spacing w:after="0" w:line="240" w:lineRule="auto"/>
        <w:ind w:firstLine="708"/>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 xml:space="preserve">Данное предприятие является одним из лучших по производству молока. </w:t>
      </w:r>
    </w:p>
    <w:p w:rsidR="00FB45EE" w:rsidRDefault="00164D3B" w:rsidP="00164D3B">
      <w:pPr>
        <w:spacing w:after="0" w:line="240" w:lineRule="auto"/>
        <w:ind w:firstLine="708"/>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В хозяйстве на 1 января 2018 года поголовье крупно рогатого с</w:t>
      </w:r>
      <w:r w:rsidR="00FB45EE">
        <w:rPr>
          <w:rFonts w:ascii="Times New Roman" w:eastAsia="Times New Roman" w:hAnsi="Times New Roman" w:cs="Times New Roman"/>
          <w:sz w:val="26"/>
          <w:szCs w:val="26"/>
        </w:rPr>
        <w:t>кота 1187 голов, в том числе 401</w:t>
      </w:r>
      <w:r w:rsidRPr="00E318D2">
        <w:rPr>
          <w:rFonts w:ascii="Times New Roman" w:eastAsia="Times New Roman" w:hAnsi="Times New Roman" w:cs="Times New Roman"/>
          <w:sz w:val="26"/>
          <w:szCs w:val="26"/>
        </w:rPr>
        <w:t xml:space="preserve"> коров. </w:t>
      </w:r>
    </w:p>
    <w:p w:rsidR="00164D3B" w:rsidRDefault="00164D3B" w:rsidP="00164D3B">
      <w:pPr>
        <w:spacing w:after="0" w:line="240" w:lineRule="auto"/>
        <w:ind w:firstLine="708"/>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 xml:space="preserve">Суточный </w:t>
      </w:r>
      <w:r w:rsidR="00FB45EE">
        <w:rPr>
          <w:rFonts w:ascii="Times New Roman" w:eastAsia="Times New Roman" w:hAnsi="Times New Roman" w:cs="Times New Roman"/>
          <w:sz w:val="26"/>
          <w:szCs w:val="26"/>
        </w:rPr>
        <w:t>удой от 1 коровы составляет 12,6</w:t>
      </w:r>
      <w:r w:rsidRPr="00E318D2">
        <w:rPr>
          <w:rFonts w:ascii="Times New Roman" w:eastAsia="Times New Roman" w:hAnsi="Times New Roman" w:cs="Times New Roman"/>
          <w:sz w:val="26"/>
          <w:szCs w:val="26"/>
        </w:rPr>
        <w:t xml:space="preserve"> кг.</w:t>
      </w:r>
      <w:r w:rsidR="00FB45EE">
        <w:rPr>
          <w:rFonts w:ascii="Times New Roman" w:eastAsia="Times New Roman" w:hAnsi="Times New Roman" w:cs="Times New Roman"/>
          <w:sz w:val="26"/>
          <w:szCs w:val="26"/>
        </w:rPr>
        <w:t xml:space="preserve"> </w:t>
      </w:r>
    </w:p>
    <w:p w:rsidR="00FB45EE" w:rsidRPr="00E318D2" w:rsidRDefault="005755B4" w:rsidP="00164D3B">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хозяйстве также имеются животные герефордской</w:t>
      </w:r>
      <w:r w:rsidR="00FB45EE">
        <w:rPr>
          <w:rFonts w:ascii="Times New Roman" w:eastAsia="Times New Roman" w:hAnsi="Times New Roman" w:cs="Times New Roman"/>
          <w:sz w:val="26"/>
          <w:szCs w:val="26"/>
        </w:rPr>
        <w:t xml:space="preserve"> </w:t>
      </w:r>
      <w:r w:rsidR="000D5C41">
        <w:rPr>
          <w:rFonts w:ascii="Times New Roman" w:eastAsia="Times New Roman" w:hAnsi="Times New Roman" w:cs="Times New Roman"/>
          <w:sz w:val="26"/>
          <w:szCs w:val="26"/>
        </w:rPr>
        <w:t>породы 81</w:t>
      </w:r>
      <w:r>
        <w:rPr>
          <w:rFonts w:ascii="Times New Roman" w:eastAsia="Times New Roman" w:hAnsi="Times New Roman" w:cs="Times New Roman"/>
          <w:sz w:val="26"/>
          <w:szCs w:val="26"/>
        </w:rPr>
        <w:t xml:space="preserve"> голова</w:t>
      </w:r>
      <w:r w:rsidR="00FB45EE">
        <w:rPr>
          <w:rFonts w:ascii="Times New Roman" w:eastAsia="Times New Roman" w:hAnsi="Times New Roman" w:cs="Times New Roman"/>
          <w:sz w:val="26"/>
          <w:szCs w:val="26"/>
        </w:rPr>
        <w:t>.</w:t>
      </w:r>
    </w:p>
    <w:p w:rsidR="00164D3B" w:rsidRDefault="00164D3B" w:rsidP="00D264CB">
      <w:pPr>
        <w:spacing w:after="0" w:line="240" w:lineRule="auto"/>
        <w:rPr>
          <w:rFonts w:ascii="Times New Roman" w:hAnsi="Times New Roman" w:cs="Times New Roman"/>
          <w:sz w:val="26"/>
          <w:szCs w:val="26"/>
        </w:rPr>
      </w:pPr>
    </w:p>
    <w:p w:rsidR="002E198B" w:rsidRPr="00FA6FAA" w:rsidRDefault="002E198B" w:rsidP="002E198B">
      <w:pPr>
        <w:spacing w:after="0" w:line="240" w:lineRule="auto"/>
        <w:ind w:firstLine="708"/>
        <w:contextualSpacing/>
        <w:jc w:val="center"/>
        <w:rPr>
          <w:rFonts w:ascii="Times New Roman" w:eastAsia="Calibri" w:hAnsi="Times New Roman" w:cs="Times New Roman"/>
          <w:sz w:val="26"/>
          <w:szCs w:val="26"/>
        </w:rPr>
      </w:pPr>
      <w:r w:rsidRPr="00EE32DC">
        <w:rPr>
          <w:rFonts w:ascii="Times New Roman" w:eastAsia="Calibri" w:hAnsi="Times New Roman" w:cs="Times New Roman"/>
          <w:sz w:val="26"/>
          <w:szCs w:val="26"/>
        </w:rPr>
        <w:t>Транспорт</w:t>
      </w:r>
      <w:r w:rsidR="002F5313" w:rsidRPr="00EE32DC">
        <w:rPr>
          <w:rFonts w:ascii="Times New Roman" w:eastAsia="Calibri" w:hAnsi="Times New Roman" w:cs="Times New Roman"/>
          <w:sz w:val="26"/>
          <w:szCs w:val="26"/>
        </w:rPr>
        <w:t>ная инфраструктура</w:t>
      </w:r>
      <w:r w:rsidRPr="00FA6FAA">
        <w:rPr>
          <w:rFonts w:ascii="Times New Roman" w:eastAsia="Calibri" w:hAnsi="Times New Roman" w:cs="Times New Roman"/>
          <w:sz w:val="26"/>
          <w:szCs w:val="26"/>
        </w:rPr>
        <w:t xml:space="preserve"> </w:t>
      </w:r>
    </w:p>
    <w:p w:rsidR="002E198B" w:rsidRPr="00FA6FAA" w:rsidRDefault="002E198B" w:rsidP="002E198B">
      <w:pPr>
        <w:spacing w:after="0" w:line="240" w:lineRule="auto"/>
        <w:ind w:firstLine="708"/>
        <w:contextualSpacing/>
        <w:jc w:val="center"/>
        <w:rPr>
          <w:rFonts w:ascii="Times New Roman" w:eastAsia="Calibri" w:hAnsi="Times New Roman" w:cs="Times New Roman"/>
          <w:sz w:val="26"/>
          <w:szCs w:val="26"/>
        </w:rPr>
      </w:pPr>
    </w:p>
    <w:p w:rsidR="002E198B" w:rsidRPr="00EE32DC" w:rsidRDefault="002E198B" w:rsidP="002E198B">
      <w:pPr>
        <w:shd w:val="clear" w:color="auto" w:fill="FFFFFF"/>
        <w:spacing w:after="0" w:line="240" w:lineRule="auto"/>
        <w:ind w:firstLine="709"/>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Транспорт - важнейшая составная часть инфраструктуры муниципального образования,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учреждений  </w:t>
      </w:r>
      <w:r w:rsidRPr="00EE32DC">
        <w:rPr>
          <w:rFonts w:ascii="Times New Roman" w:eastAsia="Times New Roman" w:hAnsi="Times New Roman" w:cs="Times New Roman"/>
          <w:sz w:val="26"/>
          <w:szCs w:val="26"/>
        </w:rPr>
        <w:t>муниципального образования.</w:t>
      </w:r>
    </w:p>
    <w:p w:rsidR="002E198B" w:rsidRPr="00BE4CD3" w:rsidRDefault="002E198B" w:rsidP="002E198B">
      <w:pPr>
        <w:shd w:val="clear" w:color="auto" w:fill="FFFFFF"/>
        <w:spacing w:after="0" w:line="240" w:lineRule="auto"/>
        <w:ind w:firstLine="709"/>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lastRenderedPageBreak/>
        <w:t xml:space="preserve">Транспортная система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sz w:val="26"/>
          <w:szCs w:val="26"/>
        </w:rPr>
        <w:t>представлена автомобильными дорогами и автомобильным транспортом.</w:t>
      </w:r>
    </w:p>
    <w:p w:rsidR="002E198B" w:rsidRPr="00FA6FAA" w:rsidRDefault="002E198B" w:rsidP="002E198B">
      <w:pPr>
        <w:shd w:val="clear" w:color="auto" w:fill="FFFFFF"/>
        <w:spacing w:after="0"/>
        <w:ind w:firstLine="709"/>
        <w:jc w:val="both"/>
        <w:rPr>
          <w:rFonts w:ascii="Times New Roman" w:eastAsia="Times New Roman" w:hAnsi="Times New Roman" w:cs="Times New Roman"/>
          <w:sz w:val="26"/>
          <w:szCs w:val="26"/>
          <w:lang w:eastAsia="ar-SA"/>
        </w:rPr>
      </w:pPr>
      <w:r w:rsidRPr="00BE4CD3">
        <w:rPr>
          <w:rFonts w:ascii="Times New Roman" w:eastAsia="Times New Roman" w:hAnsi="Times New Roman" w:cs="Times New Roman"/>
          <w:sz w:val="26"/>
          <w:szCs w:val="26"/>
        </w:rPr>
        <w:t xml:space="preserve">Основным видом пассажирского транспорта поселения является автобусное </w:t>
      </w:r>
      <w:r w:rsidRPr="00831149">
        <w:rPr>
          <w:rFonts w:ascii="Times New Roman" w:eastAsia="Times New Roman" w:hAnsi="Times New Roman" w:cs="Times New Roman"/>
          <w:sz w:val="26"/>
          <w:szCs w:val="26"/>
        </w:rPr>
        <w:t xml:space="preserve">сообщение. Транспортные предприятия на территории поселения отсутствуют. </w:t>
      </w:r>
      <w:r w:rsidRPr="00831149">
        <w:rPr>
          <w:rFonts w:ascii="Times New Roman" w:eastAsia="Times New Roman" w:hAnsi="Times New Roman" w:cs="Times New Roman"/>
          <w:sz w:val="26"/>
          <w:szCs w:val="26"/>
          <w:lang w:eastAsia="ar-SA"/>
        </w:rPr>
        <w:t xml:space="preserve">Пассажирские перевозки на территории </w:t>
      </w:r>
      <w:r>
        <w:rPr>
          <w:rFonts w:ascii="Times New Roman" w:eastAsia="Times New Roman" w:hAnsi="Times New Roman" w:cs="Times New Roman"/>
          <w:sz w:val="26"/>
          <w:szCs w:val="26"/>
          <w:lang w:eastAsia="ar-SA"/>
        </w:rPr>
        <w:t xml:space="preserve">МО </w:t>
      </w:r>
      <w:r w:rsidRPr="00831149">
        <w:rPr>
          <w:rFonts w:ascii="Times New Roman" w:eastAsia="Times New Roman" w:hAnsi="Times New Roman" w:cs="Times New Roman"/>
          <w:sz w:val="26"/>
          <w:szCs w:val="26"/>
          <w:lang w:eastAsia="ar-SA"/>
        </w:rPr>
        <w:t>Солнечн</w:t>
      </w:r>
      <w:r>
        <w:rPr>
          <w:rFonts w:ascii="Times New Roman" w:eastAsia="Times New Roman" w:hAnsi="Times New Roman" w:cs="Times New Roman"/>
          <w:sz w:val="26"/>
          <w:szCs w:val="26"/>
          <w:lang w:eastAsia="ar-SA"/>
        </w:rPr>
        <w:t>ый</w:t>
      </w:r>
      <w:r w:rsidRPr="00831149">
        <w:rPr>
          <w:rFonts w:ascii="Times New Roman" w:eastAsia="Times New Roman" w:hAnsi="Times New Roman" w:cs="Times New Roman"/>
          <w:sz w:val="26"/>
          <w:szCs w:val="26"/>
          <w:lang w:eastAsia="ar-SA"/>
        </w:rPr>
        <w:t xml:space="preserve"> сельсовет</w:t>
      </w:r>
      <w:r w:rsidRPr="00FA6FAA">
        <w:rPr>
          <w:rFonts w:ascii="Times New Roman" w:eastAsia="Times New Roman" w:hAnsi="Times New Roman" w:cs="Times New Roman"/>
          <w:sz w:val="26"/>
          <w:szCs w:val="26"/>
          <w:lang w:eastAsia="ar-SA"/>
        </w:rPr>
        <w:t xml:space="preserve"> осуществляют предприниматели из г. Абакана. Каждый день выполняется 3 рейса по маршруту  Абакан-Красноозерное-Солнечное.</w:t>
      </w:r>
    </w:p>
    <w:p w:rsidR="002E198B" w:rsidRPr="00FA6FAA" w:rsidRDefault="002E198B" w:rsidP="002E198B">
      <w:pPr>
        <w:autoSpaceDE w:val="0"/>
        <w:autoSpaceDN w:val="0"/>
        <w:adjustRightInd w:val="0"/>
        <w:spacing w:after="0"/>
        <w:ind w:firstLine="709"/>
        <w:jc w:val="both"/>
        <w:outlineLvl w:val="3"/>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За период 2014-2017 годы отмечается рост транспортных средств рост и уровня автомобилизации населения. В связи с увеличением количества транспортных средств, увеличивается транспортная нагрузка на улично-дорожную сеть.</w:t>
      </w:r>
    </w:p>
    <w:p w:rsidR="002E198B" w:rsidRPr="00FA6FAA" w:rsidRDefault="002E198B" w:rsidP="002E198B">
      <w:pPr>
        <w:autoSpaceDE w:val="0"/>
        <w:autoSpaceDN w:val="0"/>
        <w:adjustRightInd w:val="0"/>
        <w:spacing w:after="0"/>
        <w:ind w:firstLine="709"/>
        <w:jc w:val="both"/>
        <w:outlineLvl w:val="3"/>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 осуществляется в гаражах и на открытых площадках предприятий</w:t>
      </w:r>
      <w:r w:rsidRPr="00FA6FAA">
        <w:rPr>
          <w:rFonts w:ascii="Times New Roman" w:eastAsia="Times New Roman" w:hAnsi="Times New Roman" w:cs="Times New Roman"/>
          <w:bCs/>
          <w:color w:val="FF0000"/>
          <w:sz w:val="26"/>
          <w:szCs w:val="26"/>
        </w:rPr>
        <w:t xml:space="preserve">. </w:t>
      </w:r>
      <w:r w:rsidRPr="00FA6FAA">
        <w:rPr>
          <w:rFonts w:ascii="Times New Roman" w:eastAsia="Times New Roman" w:hAnsi="Times New Roman" w:cs="Times New Roman"/>
          <w:bCs/>
          <w:sz w:val="26"/>
          <w:szCs w:val="26"/>
        </w:rPr>
        <w:t>Грузовой транспорт в основном представлен сельскохозяйственной техникой.</w:t>
      </w:r>
    </w:p>
    <w:p w:rsidR="002E198B" w:rsidRPr="00FA6FAA" w:rsidRDefault="002E198B" w:rsidP="002E198B">
      <w:pPr>
        <w:suppressAutoHyphens/>
        <w:spacing w:after="0" w:line="240" w:lineRule="auto"/>
        <w:ind w:firstLine="52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Перевозка технических грузов выполняется автотранспортом администрации Солнечного сельсовета.</w:t>
      </w:r>
    </w:p>
    <w:p w:rsidR="002E198B" w:rsidRDefault="002E198B" w:rsidP="002E198B">
      <w:pPr>
        <w:suppressAutoHyphens/>
        <w:spacing w:after="0" w:line="240" w:lineRule="auto"/>
        <w:ind w:firstLine="52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xml:space="preserve">Доступность транспортного сообщения с другими муниципальными образованиями является одной из острых проблем. Это возможно осуществить только из города Абакан. Воспользоваться железнодорожным сообщением тоже можно только из республиканского центра. </w:t>
      </w:r>
    </w:p>
    <w:p w:rsidR="002E198B" w:rsidRPr="00F6469C" w:rsidRDefault="002E198B" w:rsidP="002E198B">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8D60FF">
        <w:rPr>
          <w:rFonts w:ascii="Times New Roman" w:eastAsia="Times New Roman" w:hAnsi="Times New Roman" w:cs="Times New Roman"/>
          <w:sz w:val="26"/>
          <w:szCs w:val="26"/>
        </w:rPr>
        <w:t xml:space="preserve">Общая протяжённость автомобильных дорог общего пользования местного значения на 01.01.2018г. составляет 20,6км,  в том числе: дороги в асфальтобетонном исполнении – 17 км, гравийные – 3,6 км. Все автомобильные дороги общего пользования местного значения </w:t>
      </w:r>
      <w:r w:rsidRPr="008D60FF">
        <w:rPr>
          <w:rFonts w:ascii="Times New Roman" w:eastAsia="Times New Roman" w:hAnsi="Times New Roman" w:cs="Times New Roman"/>
          <w:color w:val="000000" w:themeColor="text1"/>
          <w:sz w:val="26"/>
          <w:szCs w:val="26"/>
        </w:rPr>
        <w:t>не отвечают нормативным требованиям.</w:t>
      </w:r>
    </w:p>
    <w:p w:rsidR="002E198B" w:rsidRPr="00FA6FAA" w:rsidRDefault="002E198B" w:rsidP="002E198B">
      <w:pPr>
        <w:suppressAutoHyphens/>
        <w:spacing w:after="0" w:line="240" w:lineRule="auto"/>
        <w:ind w:firstLine="527"/>
        <w:jc w:val="both"/>
        <w:rPr>
          <w:rFonts w:ascii="Times New Roman" w:eastAsia="Times New Roman" w:hAnsi="Times New Roman" w:cs="Times New Roman"/>
          <w:bCs/>
          <w:iCs/>
          <w:sz w:val="26"/>
          <w:szCs w:val="26"/>
          <w:lang w:eastAsia="ar-SA"/>
        </w:rPr>
      </w:pPr>
      <w:r w:rsidRPr="00FA6FAA">
        <w:rPr>
          <w:rFonts w:ascii="Times New Roman" w:eastAsia="Times New Roman" w:hAnsi="Times New Roman" w:cs="Times New Roman"/>
          <w:bCs/>
          <w:iCs/>
          <w:sz w:val="26"/>
          <w:szCs w:val="26"/>
          <w:lang w:eastAsia="ar-SA"/>
        </w:rPr>
        <w:t xml:space="preserve">Одной из </w:t>
      </w:r>
      <w:r w:rsidRPr="00FE368A">
        <w:rPr>
          <w:rFonts w:ascii="Times New Roman" w:eastAsia="Times New Roman" w:hAnsi="Times New Roman" w:cs="Times New Roman"/>
          <w:bCs/>
          <w:iCs/>
          <w:sz w:val="26"/>
          <w:szCs w:val="26"/>
          <w:lang w:eastAsia="ar-SA"/>
        </w:rPr>
        <w:t>программ, принятых в МО Солнечный сельсовет является «Программа комплексного развития транспортной инфраструктуры</w:t>
      </w:r>
      <w:r w:rsidRPr="00FA6FAA">
        <w:rPr>
          <w:rFonts w:ascii="Times New Roman" w:eastAsia="Times New Roman" w:hAnsi="Times New Roman" w:cs="Times New Roman"/>
          <w:bCs/>
          <w:iCs/>
          <w:sz w:val="26"/>
          <w:szCs w:val="26"/>
          <w:lang w:eastAsia="ar-SA"/>
        </w:rPr>
        <w:t xml:space="preserve"> муниципального      образования Солнечный сельсовет на 2018- 2027 годы». Мероприятия данной программы предусматривают содержание существующих дорог, ремонты, отсыпка и строительство дорог</w:t>
      </w:r>
      <w:r w:rsidRPr="00FA6FAA">
        <w:rPr>
          <w:rFonts w:ascii="Times New Roman" w:eastAsia="Times New Roman" w:hAnsi="Times New Roman" w:cs="Times New Roman"/>
          <w:bCs/>
          <w:iCs/>
          <w:color w:val="0000FF"/>
          <w:sz w:val="26"/>
          <w:szCs w:val="26"/>
          <w:lang w:eastAsia="ar-SA"/>
        </w:rPr>
        <w:t>.</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 xml:space="preserve">За 2017 год  проведены мероприятия на 677,3 тыс. рублей, в том числе: </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отсыпка дорог на новых строящихся участках на сумму 294,2 тыс. рублей;</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изготовление и установка дорожных знаков,  дорожных ограждений на сумму 311,6 тыс. рублей;</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содержание дорог, нанесение дорожной разметки, услуги трактора на сумму 32,0тыс. рублей;</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приобретение строительных материалов на сумму 39,5 тыс. рублей.</w:t>
      </w:r>
    </w:p>
    <w:p w:rsidR="003D3FB6" w:rsidRPr="00940A62" w:rsidRDefault="003D3FB6" w:rsidP="003D3FB6">
      <w:pPr>
        <w:spacing w:after="0" w:line="240" w:lineRule="auto"/>
        <w:jc w:val="center"/>
        <w:rPr>
          <w:rFonts w:ascii="Times New Roman" w:hAnsi="Times New Roman" w:cs="Times New Roman"/>
          <w:sz w:val="26"/>
          <w:szCs w:val="26"/>
        </w:rPr>
      </w:pPr>
    </w:p>
    <w:p w:rsidR="00D264CB" w:rsidRPr="00FA6FAA" w:rsidRDefault="00D264CB" w:rsidP="00D264CB">
      <w:pPr>
        <w:suppressAutoHyphens/>
        <w:spacing w:after="0" w:line="240" w:lineRule="auto"/>
        <w:ind w:firstLine="525"/>
        <w:jc w:val="center"/>
        <w:rPr>
          <w:rFonts w:ascii="Times New Roman" w:eastAsia="Times New Roman" w:hAnsi="Times New Roman" w:cs="Times New Roman"/>
          <w:bCs/>
          <w:iCs/>
          <w:sz w:val="26"/>
          <w:szCs w:val="26"/>
          <w:lang w:eastAsia="ar-SA"/>
        </w:rPr>
      </w:pPr>
      <w:r w:rsidRPr="00FA6FAA">
        <w:rPr>
          <w:rFonts w:ascii="Times New Roman" w:eastAsia="Times New Roman" w:hAnsi="Times New Roman" w:cs="Times New Roman"/>
          <w:bCs/>
          <w:iCs/>
          <w:sz w:val="26"/>
          <w:szCs w:val="26"/>
          <w:lang w:eastAsia="ar-SA"/>
        </w:rPr>
        <w:t xml:space="preserve">Связь </w:t>
      </w:r>
    </w:p>
    <w:p w:rsidR="00D264CB" w:rsidRPr="00FA6FAA" w:rsidRDefault="00D264CB" w:rsidP="00D264CB">
      <w:pPr>
        <w:suppressAutoHyphens/>
        <w:spacing w:after="0" w:line="240" w:lineRule="auto"/>
        <w:ind w:firstLine="525"/>
        <w:jc w:val="center"/>
        <w:rPr>
          <w:rFonts w:ascii="Times New Roman" w:eastAsia="Times New Roman" w:hAnsi="Times New Roman" w:cs="Times New Roman"/>
          <w:bCs/>
          <w:iCs/>
          <w:sz w:val="26"/>
          <w:szCs w:val="26"/>
          <w:lang w:eastAsia="ar-SA"/>
        </w:rPr>
      </w:pPr>
    </w:p>
    <w:p w:rsidR="00D264CB" w:rsidRPr="00FA6FAA" w:rsidRDefault="00D264CB" w:rsidP="00D264CB">
      <w:pPr>
        <w:suppressAutoHyphens/>
        <w:spacing w:after="0" w:line="240" w:lineRule="auto"/>
        <w:ind w:firstLine="567"/>
        <w:jc w:val="both"/>
        <w:rPr>
          <w:rFonts w:ascii="Times New Roman" w:eastAsia="Times New Roman" w:hAnsi="Times New Roman" w:cs="Times New Roman"/>
          <w:sz w:val="26"/>
          <w:szCs w:val="26"/>
          <w:lang w:eastAsia="ar-SA"/>
        </w:rPr>
      </w:pPr>
      <w:r w:rsidRPr="00831149">
        <w:rPr>
          <w:rFonts w:ascii="Times New Roman" w:eastAsia="Times New Roman" w:hAnsi="Times New Roman" w:cs="Times New Roman"/>
          <w:sz w:val="26"/>
          <w:szCs w:val="26"/>
          <w:lang w:eastAsia="ar-SA"/>
        </w:rPr>
        <w:t>В МО Солнечный сельсовет</w:t>
      </w:r>
      <w:r w:rsidRPr="00FA6FAA">
        <w:rPr>
          <w:rFonts w:ascii="Times New Roman" w:eastAsia="Times New Roman" w:hAnsi="Times New Roman" w:cs="Times New Roman"/>
          <w:sz w:val="26"/>
          <w:szCs w:val="26"/>
          <w:lang w:eastAsia="ar-SA"/>
        </w:rPr>
        <w:t xml:space="preserve"> оказанием услуг связи занимается одно стационарное отделение УФСП Почта России ОПС с. Солнечное. </w:t>
      </w:r>
    </w:p>
    <w:p w:rsidR="00D264CB" w:rsidRPr="00FA6FAA" w:rsidRDefault="00D264CB" w:rsidP="00D264CB">
      <w:pPr>
        <w:suppressAutoHyphens/>
        <w:spacing w:after="0" w:line="240" w:lineRule="auto"/>
        <w:ind w:firstLine="567"/>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Почтовым отделением связи оказываются следующие виды услуг:</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подписка на газеты и журналы;</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lastRenderedPageBreak/>
        <w:t>- доставка на дом почтовых отправлений и переводов;</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прием почтовых отправлений и переводов с оплаченной доставкой по России;</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доставка подписчикам различной литературы;</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упаковка, доставка посылок и бандеролей;</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оказание услуг на дому;</w:t>
      </w:r>
    </w:p>
    <w:p w:rsidR="00D264CB" w:rsidRPr="00FA6FAA" w:rsidRDefault="00D264CB" w:rsidP="00D264CB">
      <w:pPr>
        <w:suppressAutoHyphens/>
        <w:spacing w:after="0" w:line="240" w:lineRule="auto"/>
        <w:ind w:left="75"/>
        <w:jc w:val="both"/>
        <w:rPr>
          <w:rFonts w:ascii="Times New Roman" w:eastAsia="Times New Roman" w:hAnsi="Times New Roman" w:cs="Times New Roman"/>
          <w:color w:val="FF0000"/>
          <w:sz w:val="26"/>
          <w:szCs w:val="26"/>
          <w:lang w:eastAsia="ar-SA"/>
        </w:rPr>
      </w:pPr>
      <w:r w:rsidRPr="00FA6FAA">
        <w:rPr>
          <w:rFonts w:ascii="Times New Roman" w:eastAsia="Times New Roman" w:hAnsi="Times New Roman" w:cs="Times New Roman"/>
          <w:sz w:val="26"/>
          <w:szCs w:val="26"/>
          <w:lang w:eastAsia="ar-SA"/>
        </w:rPr>
        <w:t>- выплата пенсий всем категориям пенсионеров поселения.</w:t>
      </w:r>
    </w:p>
    <w:p w:rsidR="00D264CB" w:rsidRPr="00EE32DC"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ab/>
      </w:r>
      <w:r w:rsidRPr="00EE32DC">
        <w:rPr>
          <w:rFonts w:ascii="Times New Roman" w:eastAsia="Times New Roman" w:hAnsi="Times New Roman" w:cs="Times New Roman"/>
          <w:sz w:val="26"/>
          <w:szCs w:val="26"/>
          <w:lang w:eastAsia="ar-SA"/>
        </w:rPr>
        <w:t xml:space="preserve">Телефонизированы все населенные пункты, входящие в состав </w:t>
      </w:r>
      <w:r w:rsidR="00FA00A2" w:rsidRPr="00EE32DC">
        <w:rPr>
          <w:rFonts w:ascii="Times New Roman" w:hAnsi="Times New Roman" w:cs="Times New Roman"/>
          <w:sz w:val="26"/>
          <w:szCs w:val="26"/>
        </w:rPr>
        <w:t>МО Солнечный сельсовет</w:t>
      </w:r>
      <w:r w:rsidRPr="00EE32DC">
        <w:rPr>
          <w:rFonts w:ascii="Times New Roman" w:eastAsia="Times New Roman" w:hAnsi="Times New Roman" w:cs="Times New Roman"/>
          <w:sz w:val="26"/>
          <w:szCs w:val="26"/>
          <w:lang w:eastAsia="ar-SA"/>
        </w:rPr>
        <w:t xml:space="preserve">. Количество абонентов сети общего пользования юридических лиц – 9, физических лиц - 5. Установлено три таксофона. </w:t>
      </w:r>
    </w:p>
    <w:p w:rsidR="00D264CB" w:rsidRPr="00EE32DC" w:rsidRDefault="00D264CB" w:rsidP="00D264CB">
      <w:pPr>
        <w:spacing w:after="0" w:line="240" w:lineRule="auto"/>
        <w:ind w:left="75" w:firstLine="633"/>
        <w:contextualSpacing/>
        <w:jc w:val="both"/>
        <w:rPr>
          <w:rFonts w:ascii="Times New Roman" w:eastAsia="Calibri" w:hAnsi="Times New Roman" w:cs="Times New Roman"/>
          <w:color w:val="000000" w:themeColor="text1"/>
          <w:sz w:val="26"/>
          <w:szCs w:val="26"/>
        </w:rPr>
      </w:pPr>
      <w:r w:rsidRPr="00EE32DC">
        <w:rPr>
          <w:rFonts w:ascii="Times New Roman" w:eastAsia="Calibri" w:hAnsi="Times New Roman" w:cs="Times New Roman"/>
          <w:color w:val="000000" w:themeColor="text1"/>
          <w:sz w:val="26"/>
          <w:szCs w:val="26"/>
        </w:rPr>
        <w:t>За последние несколько лет быстрыми темпами развивается сеть сотовой связи. Установлены базовые станции сотовой мобильной связи на территории муниципального образования: «Мегафон», «МТС».</w:t>
      </w:r>
    </w:p>
    <w:p w:rsidR="00D264CB" w:rsidRPr="0005396F" w:rsidRDefault="00D264CB" w:rsidP="00D264CB">
      <w:pPr>
        <w:spacing w:after="0" w:line="240" w:lineRule="auto"/>
        <w:ind w:left="75" w:firstLine="633"/>
        <w:contextualSpacing/>
        <w:jc w:val="both"/>
        <w:rPr>
          <w:rFonts w:ascii="Times New Roman" w:eastAsia="Calibri" w:hAnsi="Times New Roman" w:cs="Times New Roman"/>
          <w:color w:val="000000" w:themeColor="text1"/>
          <w:sz w:val="26"/>
          <w:szCs w:val="26"/>
        </w:rPr>
      </w:pPr>
      <w:r w:rsidRPr="00EE32DC">
        <w:rPr>
          <w:rFonts w:ascii="Times New Roman" w:eastAsia="Calibri" w:hAnsi="Times New Roman" w:cs="Times New Roman"/>
          <w:color w:val="000000" w:themeColor="text1"/>
          <w:sz w:val="26"/>
          <w:szCs w:val="26"/>
        </w:rPr>
        <w:t xml:space="preserve">На территории </w:t>
      </w:r>
      <w:r w:rsidR="00FA00A2" w:rsidRPr="00EE32DC">
        <w:rPr>
          <w:rFonts w:ascii="Times New Roman" w:hAnsi="Times New Roman" w:cs="Times New Roman"/>
          <w:sz w:val="26"/>
          <w:szCs w:val="26"/>
        </w:rPr>
        <w:t xml:space="preserve">МО Солнечный сельсовет </w:t>
      </w:r>
      <w:r w:rsidRPr="00EE32DC">
        <w:rPr>
          <w:rFonts w:ascii="Times New Roman" w:eastAsia="Calibri" w:hAnsi="Times New Roman" w:cs="Times New Roman"/>
          <w:color w:val="000000" w:themeColor="text1"/>
          <w:sz w:val="26"/>
          <w:szCs w:val="26"/>
        </w:rPr>
        <w:t>оказывают услуги оператора сотовой связи: Публичное Акционерное Общество «Мегафон», Общество ограниченной ответственностью «Электрон-М».</w:t>
      </w:r>
    </w:p>
    <w:p w:rsidR="00D264CB" w:rsidRPr="0005396F" w:rsidRDefault="00D264CB" w:rsidP="00D264CB">
      <w:pPr>
        <w:spacing w:after="0" w:line="240" w:lineRule="auto"/>
        <w:ind w:left="75" w:firstLine="633"/>
        <w:contextualSpacing/>
        <w:jc w:val="both"/>
        <w:rPr>
          <w:rFonts w:ascii="Times New Roman" w:eastAsia="Calibri" w:hAnsi="Times New Roman" w:cs="Times New Roman"/>
          <w:color w:val="000000" w:themeColor="text1"/>
          <w:sz w:val="26"/>
          <w:szCs w:val="26"/>
        </w:rPr>
      </w:pPr>
      <w:r w:rsidRPr="0005396F">
        <w:rPr>
          <w:rFonts w:ascii="Times New Roman" w:eastAsia="Calibri" w:hAnsi="Times New Roman" w:cs="Times New Roman"/>
          <w:color w:val="000000" w:themeColor="text1"/>
          <w:sz w:val="26"/>
          <w:szCs w:val="26"/>
        </w:rPr>
        <w:t>Все населенные пункты поселения обеспечены доступом к сети Интернет.</w:t>
      </w:r>
    </w:p>
    <w:p w:rsidR="00D264CB" w:rsidRPr="0005396F" w:rsidRDefault="00D264CB" w:rsidP="00D264CB">
      <w:pPr>
        <w:spacing w:after="0" w:line="240" w:lineRule="auto"/>
        <w:contextualSpacing/>
        <w:jc w:val="both"/>
        <w:rPr>
          <w:rFonts w:ascii="Times New Roman" w:eastAsia="Calibri" w:hAnsi="Times New Roman" w:cs="Times New Roman"/>
          <w:color w:val="000000" w:themeColor="text1"/>
          <w:sz w:val="26"/>
          <w:szCs w:val="26"/>
        </w:rPr>
      </w:pPr>
    </w:p>
    <w:p w:rsidR="002C70F5" w:rsidRDefault="002C70F5" w:rsidP="002C70F5">
      <w:pPr>
        <w:spacing w:after="0" w:line="240" w:lineRule="auto"/>
        <w:jc w:val="center"/>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Жилищно-коммунальное хозяйство</w:t>
      </w:r>
    </w:p>
    <w:p w:rsidR="002C70F5" w:rsidRDefault="002C70F5" w:rsidP="002C70F5">
      <w:pPr>
        <w:spacing w:after="0" w:line="240" w:lineRule="auto"/>
        <w:rPr>
          <w:rFonts w:ascii="Times New Roman" w:eastAsia="Times New Roman" w:hAnsi="Times New Roman" w:cs="Times New Roman"/>
          <w:iCs/>
          <w:sz w:val="26"/>
          <w:szCs w:val="26"/>
        </w:rPr>
      </w:pPr>
    </w:p>
    <w:p w:rsidR="002C70F5" w:rsidRPr="00610167" w:rsidRDefault="002C70F5" w:rsidP="002C70F5">
      <w:pPr>
        <w:spacing w:after="0" w:line="240" w:lineRule="auto"/>
        <w:jc w:val="both"/>
        <w:rPr>
          <w:rFonts w:ascii="Times New Roman" w:eastAsia="Times New Roman" w:hAnsi="Times New Roman" w:cs="Times New Roman"/>
          <w:iCs/>
          <w:color w:val="000000" w:themeColor="text1"/>
          <w:sz w:val="26"/>
          <w:szCs w:val="26"/>
        </w:rPr>
      </w:pPr>
      <w:r>
        <w:rPr>
          <w:rFonts w:ascii="Times New Roman" w:eastAsia="Times New Roman" w:hAnsi="Times New Roman" w:cs="Times New Roman"/>
          <w:iCs/>
          <w:sz w:val="26"/>
          <w:szCs w:val="26"/>
        </w:rPr>
        <w:tab/>
      </w:r>
      <w:r w:rsidRPr="00610167">
        <w:rPr>
          <w:rFonts w:ascii="Times New Roman" w:eastAsia="Times New Roman" w:hAnsi="Times New Roman" w:cs="Times New Roman"/>
          <w:iCs/>
          <w:color w:val="000000" w:themeColor="text1"/>
          <w:sz w:val="26"/>
          <w:szCs w:val="26"/>
        </w:rPr>
        <w:t>Решение вопросов устойчивого функционирования объектов жизнеобеспечения является приоритетной задачей. Но ее выполнение связано с определенными проблемами.  Текущее состояние объектов коммунальной инфраструктуры муниципального образования характеризуется высокой степенью изношенности имеющегося оборудования.</w:t>
      </w:r>
    </w:p>
    <w:p w:rsidR="002C70F5" w:rsidRPr="00EE32DC" w:rsidRDefault="002C70F5" w:rsidP="002C70F5">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r>
      <w:r w:rsidRPr="00EE32DC">
        <w:rPr>
          <w:rFonts w:ascii="Times New Roman" w:eastAsia="Times New Roman" w:hAnsi="Times New Roman" w:cs="Times New Roman"/>
          <w:iCs/>
          <w:sz w:val="26"/>
          <w:szCs w:val="26"/>
        </w:rPr>
        <w:t xml:space="preserve">Услуги жилищно-коммунального хозяйства на территории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sz w:val="26"/>
          <w:szCs w:val="26"/>
        </w:rPr>
        <w:t>оказывает БАУ «Теплоснаб», МБУ «Доркомунхоз».</w:t>
      </w:r>
      <w:r w:rsidRPr="00EE32DC">
        <w:rPr>
          <w:rFonts w:ascii="Times New Roman" w:eastAsia="Times New Roman" w:hAnsi="Times New Roman" w:cs="Times New Roman"/>
          <w:iCs/>
          <w:sz w:val="26"/>
          <w:szCs w:val="26"/>
        </w:rPr>
        <w:tab/>
      </w:r>
    </w:p>
    <w:p w:rsidR="002C70F5" w:rsidRPr="00EE32DC" w:rsidRDefault="002C70F5" w:rsidP="002C70F5">
      <w:pPr>
        <w:spacing w:after="0" w:line="240" w:lineRule="auto"/>
        <w:ind w:firstLine="708"/>
        <w:jc w:val="both"/>
        <w:rPr>
          <w:rFonts w:ascii="Times New Roman" w:eastAsia="Times New Roman" w:hAnsi="Times New Roman" w:cs="Times New Roman"/>
          <w:iCs/>
          <w:color w:val="000000" w:themeColor="text1"/>
          <w:sz w:val="26"/>
          <w:szCs w:val="26"/>
        </w:rPr>
      </w:pPr>
      <w:r w:rsidRPr="00EE32DC">
        <w:rPr>
          <w:rFonts w:ascii="Times New Roman" w:eastAsia="Times New Roman" w:hAnsi="Times New Roman" w:cs="Times New Roman"/>
          <w:iCs/>
          <w:color w:val="000000" w:themeColor="text1"/>
          <w:sz w:val="26"/>
          <w:szCs w:val="26"/>
        </w:rPr>
        <w:t xml:space="preserve">В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color w:val="000000" w:themeColor="text1"/>
          <w:sz w:val="26"/>
          <w:szCs w:val="26"/>
        </w:rPr>
        <w:t>функционирует один водозабор и одна котельная. Протяженность водопроводных сетей – 1,4 км.</w:t>
      </w:r>
    </w:p>
    <w:p w:rsidR="002C70F5" w:rsidRPr="00EE32DC" w:rsidRDefault="002C70F5" w:rsidP="002C70F5">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Общая площадь жилищного фонда по состоянию на 01.01.2018 года – 32350 кв. метров. </w:t>
      </w:r>
    </w:p>
    <w:p w:rsidR="002C70F5" w:rsidRPr="00EE32DC" w:rsidRDefault="002C70F5" w:rsidP="002C70F5">
      <w:pPr>
        <w:spacing w:after="0" w:line="240" w:lineRule="auto"/>
        <w:ind w:firstLine="708"/>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На территории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sz w:val="26"/>
          <w:szCs w:val="26"/>
        </w:rPr>
        <w:t>290 многоквартирных жилых домов, их площадь составляет 331264 кв. метров.</w:t>
      </w:r>
    </w:p>
    <w:p w:rsidR="002C70F5" w:rsidRPr="00EE32DC" w:rsidRDefault="002C70F5" w:rsidP="002C70F5">
      <w:pPr>
        <w:spacing w:after="0" w:line="240" w:lineRule="auto"/>
        <w:ind w:firstLine="708"/>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Средняя обеспеченность населения </w:t>
      </w:r>
      <w:r w:rsidRPr="00EE32DC">
        <w:rPr>
          <w:rFonts w:ascii="Times New Roman" w:hAnsi="Times New Roman" w:cs="Times New Roman"/>
          <w:sz w:val="26"/>
          <w:szCs w:val="26"/>
        </w:rPr>
        <w:t>МО Солнечный сельсовет</w:t>
      </w:r>
      <w:r w:rsidRPr="00EE32DC">
        <w:rPr>
          <w:rFonts w:ascii="Times New Roman" w:eastAsia="Times New Roman" w:hAnsi="Times New Roman" w:cs="Times New Roman"/>
          <w:iCs/>
          <w:sz w:val="26"/>
          <w:szCs w:val="26"/>
        </w:rPr>
        <w:t xml:space="preserve"> жильем по отчету за 2017 год – 15,98 </w:t>
      </w:r>
      <w:r w:rsidR="000D5C41" w:rsidRPr="00EE32DC">
        <w:rPr>
          <w:rFonts w:ascii="Times New Roman" w:eastAsia="Times New Roman" w:hAnsi="Times New Roman" w:cs="Times New Roman"/>
          <w:iCs/>
          <w:sz w:val="26"/>
          <w:szCs w:val="26"/>
        </w:rPr>
        <w:t>кв. метров</w:t>
      </w:r>
      <w:r w:rsidRPr="00EE32DC">
        <w:rPr>
          <w:rFonts w:ascii="Times New Roman" w:eastAsia="Times New Roman" w:hAnsi="Times New Roman" w:cs="Times New Roman"/>
          <w:iCs/>
          <w:sz w:val="26"/>
          <w:szCs w:val="26"/>
        </w:rPr>
        <w:t>.</w:t>
      </w:r>
    </w:p>
    <w:p w:rsidR="002C70F5" w:rsidRPr="000724B3" w:rsidRDefault="002C70F5" w:rsidP="002C70F5">
      <w:pPr>
        <w:spacing w:after="0" w:line="240" w:lineRule="auto"/>
        <w:ind w:firstLine="708"/>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По состоянию на 01.01.2018г. аварийным  является 1 дом  площадью 175 кв. метров.</w:t>
      </w:r>
    </w:p>
    <w:p w:rsidR="002C70F5" w:rsidRPr="000724B3" w:rsidRDefault="002C70F5" w:rsidP="002C70F5">
      <w:pPr>
        <w:spacing w:after="0" w:line="240" w:lineRule="auto"/>
        <w:ind w:firstLine="708"/>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Удельный вес площади оборудованной:  отоплением составляет - 99,52 процента, в том числе централизованным отоплением – 0,48 процента, централизованным горячим водоснабжением – 0,48 процента, электроснабжением – 100 процентов.</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Для выполнения возложенных на органы местного самоуправления функций в области жилищно-коммунального хозяйства разработана  и принята  «Программа комплексного развития систем коммунальной инфраструктуры МО Солнечный сельсовет  на 2017-2027 годы» (далее – программа).</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Основной целью программы является обеспечение развития коммунальных систем и объектов в соответствии с потребностями жилищного и сельскохозяйственного строительства, повышение качества производимых для потребителей коммунальных услуг, улучшение экологической ситуации.</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lastRenderedPageBreak/>
        <w:t xml:space="preserve">Реализация мероприятий программы  будет реализована в два этапа: </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первый этап-с 2017 года по 2022 год;</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второй этап- с 2023 года по 2027 год.</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Объем финансирования программы составляет 14409,6 тыс. рублей</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Исполнение данных мероприятий за 2017 год составили в сумме 119,8 тыс. рублей  (план 211,1 тыс. руб.).</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Для обеспечения чистоты и порядка, создание комфортных условий для проживания населения МО Солнечный сельсовет, повышение эстетической выразительности объектов благоустройства  принята муниципальная программа «Благоустройство территории муниципального образования Солнечный сельсовет Усть Абаканского района Республики Хакасия на 2015-2020 гг.»</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Основными задачами программы являются:</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охрана и улучшение санитарно-гигиенических условий проживания населения;</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проведение месячника весенней санитарной очистки и благоустройства территории;</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искусственное освещение улиц территории в вечернее и ночное время с целью создан</w:t>
      </w:r>
      <w:r>
        <w:rPr>
          <w:rFonts w:ascii="Times New Roman" w:eastAsia="Times New Roman" w:hAnsi="Times New Roman" w:cs="Times New Roman"/>
          <w:iCs/>
          <w:sz w:val="26"/>
          <w:szCs w:val="26"/>
        </w:rPr>
        <w:t xml:space="preserve">ия благоприятных  </w:t>
      </w:r>
      <w:r w:rsidRPr="00E02B27">
        <w:rPr>
          <w:rFonts w:ascii="Times New Roman" w:eastAsia="Times New Roman" w:hAnsi="Times New Roman" w:cs="Times New Roman"/>
          <w:iCs/>
          <w:sz w:val="26"/>
          <w:szCs w:val="26"/>
        </w:rPr>
        <w:t xml:space="preserve"> и безопасных условий для жителей;</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содержание и текущее обслуживание существующих объектов благоустройства.</w:t>
      </w:r>
    </w:p>
    <w:p w:rsidR="002C70F5" w:rsidRPr="008D60FF"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 xml:space="preserve">Общий объем финансирования программы составляет в сумме  8720,4тыс. </w:t>
      </w:r>
      <w:r w:rsidRPr="008D60FF">
        <w:rPr>
          <w:rFonts w:ascii="Times New Roman" w:eastAsia="Times New Roman" w:hAnsi="Times New Roman" w:cs="Times New Roman"/>
          <w:iCs/>
          <w:sz w:val="26"/>
          <w:szCs w:val="26"/>
        </w:rPr>
        <w:t>рублей.</w:t>
      </w:r>
    </w:p>
    <w:p w:rsidR="002C70F5" w:rsidRPr="008D60FF" w:rsidRDefault="002C70F5" w:rsidP="002C70F5">
      <w:pPr>
        <w:spacing w:after="0" w:line="240" w:lineRule="auto"/>
        <w:ind w:firstLine="708"/>
        <w:jc w:val="both"/>
        <w:rPr>
          <w:rFonts w:ascii="Times New Roman" w:eastAsia="Times New Roman" w:hAnsi="Times New Roman" w:cs="Times New Roman"/>
          <w:iCs/>
          <w:sz w:val="26"/>
          <w:szCs w:val="26"/>
        </w:rPr>
      </w:pPr>
      <w:r w:rsidRPr="008D60FF">
        <w:rPr>
          <w:rFonts w:ascii="Times New Roman" w:eastAsia="Times New Roman" w:hAnsi="Times New Roman" w:cs="Times New Roman"/>
          <w:iCs/>
          <w:sz w:val="26"/>
          <w:szCs w:val="26"/>
        </w:rPr>
        <w:t xml:space="preserve">Исполнение программных мероприятий за период 2015- 2017 году составило 1471,1 тыс. рублей. </w:t>
      </w:r>
    </w:p>
    <w:p w:rsidR="002C70F5" w:rsidRDefault="002C70F5" w:rsidP="00D264CB">
      <w:pPr>
        <w:suppressAutoHyphens/>
        <w:spacing w:after="0" w:line="240" w:lineRule="auto"/>
        <w:ind w:firstLine="525"/>
        <w:jc w:val="center"/>
        <w:rPr>
          <w:rFonts w:ascii="Times New Roman" w:eastAsia="Times New Roman" w:hAnsi="Times New Roman" w:cs="Times New Roman"/>
          <w:sz w:val="26"/>
          <w:szCs w:val="26"/>
          <w:lang w:eastAsia="ar-SA"/>
        </w:rPr>
      </w:pPr>
    </w:p>
    <w:p w:rsidR="00D264CB" w:rsidRPr="00FA6FAA" w:rsidRDefault="00D264CB" w:rsidP="00D264CB">
      <w:pPr>
        <w:suppressAutoHyphens/>
        <w:spacing w:after="0" w:line="240" w:lineRule="auto"/>
        <w:ind w:firstLine="525"/>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Малое предпринимательство и потребительский рынок</w:t>
      </w:r>
    </w:p>
    <w:p w:rsidR="00D264CB" w:rsidRPr="00FA6FAA" w:rsidRDefault="00D264CB" w:rsidP="00D264CB">
      <w:pPr>
        <w:suppressAutoHyphens/>
        <w:spacing w:after="0" w:line="240" w:lineRule="auto"/>
        <w:ind w:firstLine="525"/>
        <w:jc w:val="center"/>
        <w:rPr>
          <w:rFonts w:ascii="Times New Roman" w:eastAsia="Times New Roman" w:hAnsi="Times New Roman" w:cs="Times New Roman"/>
          <w:sz w:val="26"/>
          <w:szCs w:val="26"/>
          <w:lang w:eastAsia="ar-SA"/>
        </w:rPr>
      </w:pPr>
    </w:p>
    <w:p w:rsidR="00D264CB" w:rsidRDefault="00D264CB" w:rsidP="00D264CB">
      <w:pPr>
        <w:suppressAutoHyphens/>
        <w:spacing w:after="0" w:line="240" w:lineRule="auto"/>
        <w:ind w:firstLine="708"/>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Малое и среднее предпринимательство является важной составной частью современной рыночной экономики. Это один из эффективных способов создания новых рабочих мест, способных обеспечить не только производство необходимых населению товаров и услуг, но и приемлемый доход работающим.</w:t>
      </w:r>
    </w:p>
    <w:p w:rsidR="00D264CB" w:rsidRPr="00FE368A" w:rsidRDefault="00D264CB" w:rsidP="00D264CB">
      <w:pPr>
        <w:suppressAutoHyphens/>
        <w:spacing w:after="0" w:line="240" w:lineRule="auto"/>
        <w:ind w:firstLine="708"/>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xml:space="preserve">В отраслевой структуре малого бизнеса преобладают предприятия торговли (9 ед.). Также он представлен 1 учреждением общественного питания. Численность работающих на </w:t>
      </w:r>
      <w:r w:rsidRPr="00FE368A">
        <w:rPr>
          <w:rFonts w:ascii="Times New Roman" w:eastAsia="Times New Roman" w:hAnsi="Times New Roman" w:cs="Times New Roman"/>
          <w:sz w:val="26"/>
          <w:szCs w:val="26"/>
          <w:lang w:eastAsia="ar-SA"/>
        </w:rPr>
        <w:t>них 20 человек.</w:t>
      </w:r>
    </w:p>
    <w:p w:rsidR="00D264CB" w:rsidRPr="00FE368A" w:rsidRDefault="00D264CB" w:rsidP="00D264CB">
      <w:pPr>
        <w:suppressAutoHyphens/>
        <w:spacing w:after="0" w:line="240" w:lineRule="auto"/>
        <w:ind w:firstLine="708"/>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На развитие малого предпринимательства в МО Солнечный сельсовет оказывает влияние близость нахождения административных центров: Республики Хакасия г. Абакана - 32 км., муниципального образования Усть-Абаканский район п. Усть-Абакан - 45 км.</w:t>
      </w: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 xml:space="preserve">Жители </w:t>
      </w:r>
      <w:r>
        <w:rPr>
          <w:rFonts w:ascii="Times New Roman" w:eastAsia="Times New Roman" w:hAnsi="Times New Roman" w:cs="Times New Roman"/>
          <w:sz w:val="26"/>
          <w:szCs w:val="26"/>
          <w:lang w:eastAsia="ar-SA"/>
        </w:rPr>
        <w:t xml:space="preserve">МО </w:t>
      </w:r>
      <w:r w:rsidRPr="00FE368A">
        <w:rPr>
          <w:rFonts w:ascii="Times New Roman" w:eastAsia="Times New Roman" w:hAnsi="Times New Roman" w:cs="Times New Roman"/>
          <w:sz w:val="26"/>
          <w:szCs w:val="26"/>
          <w:lang w:eastAsia="ar-SA"/>
        </w:rPr>
        <w:t>Солнечн</w:t>
      </w:r>
      <w:r>
        <w:rPr>
          <w:rFonts w:ascii="Times New Roman" w:eastAsia="Times New Roman" w:hAnsi="Times New Roman" w:cs="Times New Roman"/>
          <w:sz w:val="26"/>
          <w:szCs w:val="26"/>
          <w:lang w:eastAsia="ar-SA"/>
        </w:rPr>
        <w:t>ый</w:t>
      </w:r>
      <w:r w:rsidRPr="00FE368A">
        <w:rPr>
          <w:rFonts w:ascii="Times New Roman" w:eastAsia="Times New Roman" w:hAnsi="Times New Roman" w:cs="Times New Roman"/>
          <w:sz w:val="26"/>
          <w:szCs w:val="26"/>
          <w:lang w:eastAsia="ar-SA"/>
        </w:rPr>
        <w:t xml:space="preserve"> сельсовет пользуются услугами предприятий, расположенных в указанных выше муниципальных образованиях. В частности товарами и услугами строительных и снабженческих организаций. </w:t>
      </w:r>
    </w:p>
    <w:p w:rsidR="00D264CB"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Создание благоприятных условий для эффективного развития малого</w:t>
      </w:r>
      <w:r w:rsidRPr="00FA6FAA">
        <w:rPr>
          <w:rFonts w:ascii="Times New Roman" w:eastAsia="Times New Roman" w:hAnsi="Times New Roman" w:cs="Times New Roman"/>
          <w:sz w:val="26"/>
          <w:szCs w:val="26"/>
          <w:lang w:eastAsia="ar-SA"/>
        </w:rPr>
        <w:t xml:space="preserve"> и среднего предпринимательства должно стать для муниципальной власти одной из основных задач. Для решения этой задачи разработана и принята муниципальная программа «Содействие и развитие малого и среднего предпринимательства на территории муниципального образования Солнечный сельсовет на 2017-2020 г.г.».  </w:t>
      </w: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В данной  программе предусмотрен перечень следующих мероприятий:</w:t>
      </w: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оказание консультационной поддержки начинающим предпринимателям;</w:t>
      </w: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lastRenderedPageBreak/>
        <w:t>предоставление муниципального имущества субъектам малого и среднего предпринимательству в аренду.</w:t>
      </w:r>
    </w:p>
    <w:p w:rsidR="00D264CB"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81383A">
        <w:rPr>
          <w:rFonts w:ascii="Times New Roman" w:eastAsia="Times New Roman" w:hAnsi="Times New Roman" w:cs="Times New Roman"/>
          <w:sz w:val="26"/>
          <w:szCs w:val="26"/>
          <w:lang w:eastAsia="ar-SA"/>
        </w:rPr>
        <w:t>Реализация мероприятий программы позволит  создать благоприятные условия, способствующие активизации предпринимательской деятельности, созданию новых рабочих мест и повышению благосостояния вовлеченных в предпринимательство жителей</w:t>
      </w:r>
      <w:r>
        <w:rPr>
          <w:rFonts w:ascii="Times New Roman" w:eastAsia="Times New Roman" w:hAnsi="Times New Roman" w:cs="Times New Roman"/>
          <w:sz w:val="26"/>
          <w:szCs w:val="26"/>
          <w:lang w:eastAsia="ar-SA"/>
        </w:rPr>
        <w:t xml:space="preserve"> МО  Солнечный сельсовет</w:t>
      </w:r>
      <w:r w:rsidRPr="0081383A">
        <w:rPr>
          <w:rFonts w:ascii="Times New Roman" w:eastAsia="Times New Roman" w:hAnsi="Times New Roman" w:cs="Times New Roman"/>
          <w:sz w:val="26"/>
          <w:szCs w:val="26"/>
          <w:lang w:eastAsia="ar-SA"/>
        </w:rPr>
        <w:t xml:space="preserve">. </w:t>
      </w:r>
    </w:p>
    <w:p w:rsidR="00D264CB"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p>
    <w:p w:rsidR="00D264CB" w:rsidRDefault="00D264CB" w:rsidP="00D264CB">
      <w:pPr>
        <w:suppressAutoHyphens/>
        <w:spacing w:after="0" w:line="240" w:lineRule="auto"/>
        <w:ind w:firstLine="525"/>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Инвестиционная деятельность и финансовая инфраструктура</w:t>
      </w:r>
    </w:p>
    <w:p w:rsidR="001C1580" w:rsidRPr="00FA6FAA" w:rsidRDefault="001C1580" w:rsidP="00D264CB">
      <w:pPr>
        <w:suppressAutoHyphens/>
        <w:spacing w:after="0" w:line="240" w:lineRule="auto"/>
        <w:ind w:firstLine="525"/>
        <w:jc w:val="center"/>
        <w:rPr>
          <w:rFonts w:ascii="Times New Roman" w:eastAsia="Times New Roman" w:hAnsi="Times New Roman" w:cs="Times New Roman"/>
          <w:sz w:val="26"/>
          <w:szCs w:val="26"/>
          <w:lang w:eastAsia="ar-SA"/>
        </w:rPr>
      </w:pP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ab/>
      </w:r>
      <w:r w:rsidRPr="00FE368A">
        <w:rPr>
          <w:rFonts w:ascii="Times New Roman" w:eastAsia="Times New Roman" w:hAnsi="Times New Roman" w:cs="Times New Roman"/>
          <w:sz w:val="26"/>
          <w:szCs w:val="26"/>
          <w:lang w:eastAsia="ar-SA"/>
        </w:rPr>
        <w:t>Основными факторами, сдерживающими инвестиционную активность на территории МО Солнечный сельсовет является отсутствие готовых инвестиционных проектов, действенных механизмов стимулирования инвестиционной активности и целый ряд других факторов.</w:t>
      </w:r>
    </w:p>
    <w:p w:rsidR="00D264CB" w:rsidRDefault="00D264CB" w:rsidP="00D264CB">
      <w:pPr>
        <w:suppressAutoHyphens/>
        <w:spacing w:after="0" w:line="240" w:lineRule="auto"/>
        <w:ind w:firstLine="525"/>
        <w:jc w:val="both"/>
        <w:rPr>
          <w:rFonts w:ascii="Times New Roman" w:eastAsia="Times New Roman" w:hAnsi="Times New Roman" w:cs="Times New Roman"/>
          <w:color w:val="FF0000"/>
          <w:sz w:val="26"/>
          <w:szCs w:val="26"/>
          <w:lang w:eastAsia="ar-SA"/>
        </w:rPr>
      </w:pPr>
      <w:r w:rsidRPr="00FE368A">
        <w:rPr>
          <w:rFonts w:ascii="Times New Roman" w:eastAsia="Times New Roman" w:hAnsi="Times New Roman" w:cs="Times New Roman"/>
          <w:sz w:val="26"/>
          <w:szCs w:val="26"/>
          <w:lang w:eastAsia="ar-SA"/>
        </w:rPr>
        <w:tab/>
        <w:t>Финансовая инфраструктура в МО Солнечный сельсовет  не развита. Рынок банковских услуг отсутствует.</w:t>
      </w:r>
    </w:p>
    <w:p w:rsidR="00D264CB" w:rsidRPr="00FA6FAA" w:rsidRDefault="00D264CB" w:rsidP="00D264CB">
      <w:pPr>
        <w:suppressAutoHyphens/>
        <w:spacing w:after="0" w:line="240" w:lineRule="auto"/>
        <w:ind w:firstLine="525"/>
        <w:jc w:val="center"/>
        <w:rPr>
          <w:rFonts w:ascii="Times New Roman" w:eastAsia="Times New Roman" w:hAnsi="Times New Roman" w:cs="Times New Roman"/>
          <w:sz w:val="26"/>
          <w:szCs w:val="26"/>
          <w:lang w:eastAsia="ar-SA"/>
        </w:rPr>
      </w:pPr>
    </w:p>
    <w:p w:rsidR="002251A9" w:rsidRPr="00EE32DC" w:rsidRDefault="008C18A7" w:rsidP="00D264CB">
      <w:pPr>
        <w:spacing w:after="0" w:line="240" w:lineRule="auto"/>
        <w:jc w:val="center"/>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1.2.3. Социальная сфера </w:t>
      </w:r>
    </w:p>
    <w:p w:rsidR="008C18A7" w:rsidRPr="00EE32DC" w:rsidRDefault="008C18A7" w:rsidP="00D264CB">
      <w:pPr>
        <w:spacing w:after="0" w:line="240" w:lineRule="auto"/>
        <w:jc w:val="center"/>
        <w:rPr>
          <w:rFonts w:ascii="Times New Roman" w:eastAsia="Times New Roman" w:hAnsi="Times New Roman" w:cs="Times New Roman"/>
          <w:iCs/>
          <w:sz w:val="26"/>
          <w:szCs w:val="26"/>
        </w:rPr>
      </w:pPr>
    </w:p>
    <w:p w:rsidR="00A76C9D" w:rsidRPr="00EE32DC" w:rsidRDefault="00A76C9D" w:rsidP="00A76C9D">
      <w:pPr>
        <w:spacing w:after="0" w:line="240" w:lineRule="auto"/>
        <w:jc w:val="center"/>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Образование </w:t>
      </w:r>
    </w:p>
    <w:p w:rsidR="00A76C9D" w:rsidRPr="00EE32DC" w:rsidRDefault="00A76C9D" w:rsidP="00A76C9D">
      <w:pPr>
        <w:spacing w:after="0" w:line="240" w:lineRule="auto"/>
        <w:jc w:val="center"/>
        <w:rPr>
          <w:rFonts w:ascii="Times New Roman" w:eastAsia="Times New Roman" w:hAnsi="Times New Roman" w:cs="Times New Roman"/>
          <w:iCs/>
          <w:sz w:val="26"/>
          <w:szCs w:val="26"/>
        </w:rPr>
      </w:pP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b/>
          <w:iCs/>
          <w:sz w:val="26"/>
          <w:szCs w:val="26"/>
        </w:rPr>
        <w:tab/>
      </w:r>
      <w:r w:rsidRPr="00EE32DC">
        <w:rPr>
          <w:rFonts w:ascii="Times New Roman" w:eastAsia="Times New Roman" w:hAnsi="Times New Roman" w:cs="Times New Roman"/>
          <w:iCs/>
          <w:sz w:val="26"/>
          <w:szCs w:val="26"/>
        </w:rPr>
        <w:t>Основные задачи развития системы образования направлены на обеспечение доступности образования, предоставление качественных образовательных услуг, в соответствии с требованиями государственных стандартов.</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В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sz w:val="26"/>
          <w:szCs w:val="26"/>
        </w:rPr>
        <w:t>функционирует 5 образовательных организаций:</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МБОУ Солнечная СОШ СПДО ДС «Солнышко»;</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МБОУ Красноозерная СОШ СПДО ДС «Аленушка»;</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МБОУ Солнечная СОШ;</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МБОУ Красноозерная ООШ;</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МБОУ Солнечная СОШ филиал Курганная НОШ.</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Всего в учреждениях образования воспитываются и обуча</w:t>
      </w:r>
      <w:r w:rsidR="00611D85">
        <w:rPr>
          <w:rFonts w:ascii="Times New Roman" w:eastAsia="Times New Roman" w:hAnsi="Times New Roman" w:cs="Times New Roman"/>
          <w:iCs/>
          <w:sz w:val="26"/>
          <w:szCs w:val="26"/>
        </w:rPr>
        <w:t xml:space="preserve">ются   348 человек, в том числе </w:t>
      </w:r>
      <w:r w:rsidRPr="00EE32DC">
        <w:rPr>
          <w:rFonts w:ascii="Times New Roman" w:eastAsia="Times New Roman" w:hAnsi="Times New Roman" w:cs="Times New Roman"/>
          <w:iCs/>
          <w:sz w:val="26"/>
          <w:szCs w:val="26"/>
        </w:rPr>
        <w:t>количество обучающихся 222 человека.</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Дошкольное образование является составной ступенью муниципальной системы образования. В 2017 году  учреждения дошкольного образования посещали 126 детей, что на 6 детей меньше чем в 2014 году, на  3 ребенка больше чем 2015 году, на 6 детей больше, чем в 2016 году.</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 Сохраняется очередь для устройства детей в дошкольное учреждение. По состоянию на 01.05.2018 их численность составляла 12 детей, а относительно 01.09.2018 года уменьшилась  на 7  детей.</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На качество образования, сохранение и укрепление жизни и здоровья воспитанников влияет состояние материально-технической базы учреждений</w:t>
      </w:r>
      <w:r w:rsidRPr="000724B3">
        <w:rPr>
          <w:rFonts w:ascii="Times New Roman" w:eastAsia="Times New Roman" w:hAnsi="Times New Roman" w:cs="Times New Roman"/>
          <w:iCs/>
          <w:sz w:val="26"/>
          <w:szCs w:val="26"/>
        </w:rPr>
        <w:t xml:space="preserve"> дошкольного образования.</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t>Цель образования сегодня – это развитие ребенка, его способностей к успешной адаптации и социализации в изменяющемся обществе. Именно на совершенствование процесса развития личности обучающихся должны быть направлены все педагогические инновации и нововведения.</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t>В образовательных учреждениях занято 57 работников, из них 32 или 56,1 процент – педагогические работники.</w:t>
      </w:r>
    </w:p>
    <w:p w:rsidR="00A76C9D" w:rsidRPr="000724B3" w:rsidRDefault="00A76C9D" w:rsidP="00A76C9D">
      <w:pPr>
        <w:spacing w:after="0" w:line="240" w:lineRule="auto"/>
        <w:ind w:firstLine="708"/>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Средняя наполняемость классов составляет 11 человек.</w:t>
      </w:r>
    </w:p>
    <w:p w:rsidR="00A76C9D" w:rsidRPr="00E02B27" w:rsidRDefault="00A76C9D" w:rsidP="00A76C9D">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b/>
          <w:iCs/>
          <w:sz w:val="26"/>
          <w:szCs w:val="26"/>
        </w:rPr>
        <w:lastRenderedPageBreak/>
        <w:tab/>
      </w:r>
      <w:r w:rsidRPr="00E02B27">
        <w:rPr>
          <w:rFonts w:ascii="Times New Roman" w:eastAsia="Times New Roman" w:hAnsi="Times New Roman" w:cs="Times New Roman"/>
          <w:iCs/>
          <w:sz w:val="26"/>
          <w:szCs w:val="26"/>
        </w:rPr>
        <w:t>В местном бюджете с 2014 года предусматривается финансирование на реализацию мероприятий  муниципальных программы в разделе «Образование»:</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ab/>
        <w:t>По муниципальной программе «Здоровое питание</w:t>
      </w:r>
      <w:r w:rsidRPr="000724B3">
        <w:rPr>
          <w:rFonts w:ascii="Times New Roman" w:eastAsia="Times New Roman" w:hAnsi="Times New Roman" w:cs="Times New Roman"/>
          <w:iCs/>
          <w:sz w:val="26"/>
          <w:szCs w:val="26"/>
        </w:rPr>
        <w:t xml:space="preserve"> школьников и воспитанников дошкольных учреждений на 2014-2016 год</w:t>
      </w:r>
      <w:r>
        <w:rPr>
          <w:rFonts w:ascii="Times New Roman" w:eastAsia="Times New Roman" w:hAnsi="Times New Roman" w:cs="Times New Roman"/>
          <w:iCs/>
          <w:sz w:val="26"/>
          <w:szCs w:val="26"/>
        </w:rPr>
        <w:t>ы» общая сумма расходов составила в сумме 529,1тыс. рублей</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 xml:space="preserve">Общая сумма </w:t>
      </w:r>
      <w:r w:rsidRPr="000724B3">
        <w:rPr>
          <w:rFonts w:ascii="Times New Roman" w:eastAsia="Times New Roman" w:hAnsi="Times New Roman" w:cs="Times New Roman"/>
          <w:iCs/>
          <w:sz w:val="26"/>
          <w:szCs w:val="26"/>
        </w:rPr>
        <w:t xml:space="preserve"> расходов по муниципальной программе «Улучшение к</w:t>
      </w:r>
      <w:r>
        <w:rPr>
          <w:rFonts w:ascii="Times New Roman" w:eastAsia="Times New Roman" w:hAnsi="Times New Roman" w:cs="Times New Roman"/>
          <w:iCs/>
          <w:sz w:val="26"/>
          <w:szCs w:val="26"/>
        </w:rPr>
        <w:t>ачества образования на 2014-2017</w:t>
      </w:r>
      <w:r w:rsidRPr="000724B3">
        <w:rPr>
          <w:rFonts w:ascii="Times New Roman" w:eastAsia="Times New Roman" w:hAnsi="Times New Roman" w:cs="Times New Roman"/>
          <w:iCs/>
          <w:sz w:val="26"/>
          <w:szCs w:val="26"/>
        </w:rPr>
        <w:t xml:space="preserve">г.г.» </w:t>
      </w:r>
      <w:r>
        <w:rPr>
          <w:rFonts w:ascii="Times New Roman" w:eastAsia="Times New Roman" w:hAnsi="Times New Roman" w:cs="Times New Roman"/>
          <w:iCs/>
          <w:sz w:val="26"/>
          <w:szCs w:val="26"/>
        </w:rPr>
        <w:t>составила в  сумме 74,4 тыс. рублей.</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p>
    <w:p w:rsidR="0062495C" w:rsidRPr="00A12F7C" w:rsidRDefault="0062495C" w:rsidP="0062495C">
      <w:pPr>
        <w:spacing w:after="0" w:line="240" w:lineRule="auto"/>
        <w:jc w:val="center"/>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Культура</w:t>
      </w:r>
    </w:p>
    <w:p w:rsidR="0062495C" w:rsidRPr="00A12F7C" w:rsidRDefault="0062495C" w:rsidP="0062495C">
      <w:pPr>
        <w:spacing w:after="0" w:line="240" w:lineRule="auto"/>
        <w:jc w:val="center"/>
        <w:rPr>
          <w:rFonts w:ascii="Times New Roman" w:eastAsia="Times New Roman" w:hAnsi="Times New Roman" w:cs="Times New Roman"/>
          <w:iCs/>
          <w:sz w:val="26"/>
          <w:szCs w:val="26"/>
        </w:rPr>
      </w:pPr>
    </w:p>
    <w:p w:rsidR="0062495C" w:rsidRPr="00E318D2" w:rsidRDefault="0062495C" w:rsidP="0062495C">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r>
      <w:r w:rsidRPr="00E318D2">
        <w:rPr>
          <w:rFonts w:ascii="Times New Roman" w:eastAsia="Times New Roman" w:hAnsi="Times New Roman" w:cs="Times New Roman"/>
          <w:iCs/>
          <w:sz w:val="26"/>
          <w:szCs w:val="26"/>
        </w:rPr>
        <w:t xml:space="preserve">На территории </w:t>
      </w:r>
      <w:r w:rsidRPr="00986152">
        <w:rPr>
          <w:rFonts w:ascii="Times New Roman" w:eastAsia="Times New Roman" w:hAnsi="Times New Roman" w:cs="Times New Roman"/>
          <w:iCs/>
          <w:sz w:val="26"/>
          <w:szCs w:val="26"/>
        </w:rPr>
        <w:t xml:space="preserve">МО </w:t>
      </w:r>
      <w:r w:rsidRPr="00986152">
        <w:rPr>
          <w:rFonts w:ascii="Times New Roman" w:eastAsia="Times New Roman" w:hAnsi="Times New Roman" w:cs="Times New Roman"/>
          <w:color w:val="000000" w:themeColor="text1"/>
          <w:sz w:val="26"/>
          <w:szCs w:val="26"/>
        </w:rPr>
        <w:t xml:space="preserve">Солнечный сельсовет </w:t>
      </w:r>
      <w:r w:rsidRPr="00986152">
        <w:rPr>
          <w:rFonts w:ascii="Times New Roman" w:eastAsia="Times New Roman" w:hAnsi="Times New Roman" w:cs="Times New Roman"/>
          <w:iCs/>
          <w:sz w:val="26"/>
          <w:szCs w:val="26"/>
        </w:rPr>
        <w:t>представляет</w:t>
      </w:r>
      <w:r w:rsidRPr="00E318D2">
        <w:rPr>
          <w:rFonts w:ascii="Times New Roman" w:eastAsia="Times New Roman" w:hAnsi="Times New Roman" w:cs="Times New Roman"/>
          <w:iCs/>
          <w:sz w:val="26"/>
          <w:szCs w:val="26"/>
        </w:rPr>
        <w:t xml:space="preserve"> сферу культуры и спорта  муниципальное казенное учреждение «Центр культуры, творчества и спорта» администрации Солнечного сельсовета, структурные подразделения которого:</w:t>
      </w:r>
    </w:p>
    <w:p w:rsidR="0062495C" w:rsidRPr="00E318D2" w:rsidRDefault="0062495C" w:rsidP="0062495C">
      <w:pPr>
        <w:spacing w:after="0" w:line="240" w:lineRule="auto"/>
        <w:ind w:firstLine="708"/>
        <w:jc w:val="both"/>
        <w:rPr>
          <w:rFonts w:ascii="Times New Roman" w:eastAsia="Times New Roman" w:hAnsi="Times New Roman" w:cs="Times New Roman"/>
          <w:iCs/>
          <w:sz w:val="26"/>
          <w:szCs w:val="26"/>
        </w:rPr>
      </w:pPr>
      <w:r w:rsidRPr="00E318D2">
        <w:rPr>
          <w:rFonts w:ascii="Times New Roman" w:eastAsia="Times New Roman" w:hAnsi="Times New Roman" w:cs="Times New Roman"/>
          <w:iCs/>
          <w:sz w:val="26"/>
          <w:szCs w:val="26"/>
        </w:rPr>
        <w:t>Сельский Дом Культуры с. Солнечное (далее – СДК с. Солнечное) с численностью работающих 4 человека;</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Сельский Дом Культуры с. Красноозерное (далее – СДК с. Красноозерное) с численностью работающих 2 человека;</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Клуб д. Курганная с численностью    работающих 1 человек;</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 xml:space="preserve">Три библиотеки с численностью работающих 5 человек. </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 xml:space="preserve">Технический персонал, обслуживающий сферу культуры и спорта, составляет  5 человек. </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Муниципальная политика в сфере культурно - досуговой деятельности направлена на создание условий для культурно-массового обслуживания населения.</w:t>
      </w:r>
    </w:p>
    <w:p w:rsidR="0062495C" w:rsidRPr="00986152" w:rsidRDefault="0062495C" w:rsidP="0062495C">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 xml:space="preserve">В МО </w:t>
      </w:r>
      <w:r w:rsidRPr="00986152">
        <w:rPr>
          <w:rFonts w:ascii="Times New Roman" w:eastAsia="Times New Roman" w:hAnsi="Times New Roman" w:cs="Times New Roman"/>
          <w:color w:val="000000" w:themeColor="text1"/>
          <w:sz w:val="26"/>
          <w:szCs w:val="26"/>
        </w:rPr>
        <w:t xml:space="preserve">Солнечный сельсовет </w:t>
      </w:r>
      <w:r w:rsidRPr="00986152">
        <w:rPr>
          <w:rFonts w:ascii="Times New Roman" w:eastAsia="Times New Roman" w:hAnsi="Times New Roman" w:cs="Times New Roman"/>
          <w:sz w:val="26"/>
          <w:szCs w:val="26"/>
          <w:lang w:eastAsia="zh-CN"/>
        </w:rPr>
        <w:t xml:space="preserve">с 2015 года действует муниципальная программа «Поддержка и развитие культуры на территории муниципального  образования Солнечный сельсовет на 2015-2020 годы». </w:t>
      </w:r>
    </w:p>
    <w:p w:rsidR="0062495C" w:rsidRPr="00A12F7C" w:rsidRDefault="0062495C" w:rsidP="0062495C">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rPr>
        <w:t>Программные мероприятия направлены на все  категории населения муниципального образования. Используя многообразие форм клубной работы: праздники, фестивали театральные, игровые и конкурсные</w:t>
      </w:r>
      <w:r w:rsidRPr="00A12F7C">
        <w:rPr>
          <w:rFonts w:ascii="Times New Roman" w:eastAsia="Times New Roman" w:hAnsi="Times New Roman" w:cs="Times New Roman"/>
          <w:sz w:val="26"/>
          <w:szCs w:val="26"/>
        </w:rPr>
        <w:t xml:space="preserve"> программы, тематические вечера, концерты, митинги, дискотеки и прочее. Для  привлечения  населения к занятиям народным творчеством, культурные работники организуют работу клубных формирований в  целях выявления талантливых людей, поддержания их творческой инициативы.</w:t>
      </w:r>
    </w:p>
    <w:p w:rsidR="0062495C" w:rsidRPr="00643097" w:rsidRDefault="0062495C" w:rsidP="0062495C">
      <w:pPr>
        <w:spacing w:after="0" w:line="240" w:lineRule="auto"/>
        <w:ind w:firstLine="708"/>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 xml:space="preserve">Работники учреждений культуры принимают участие в мероприятиях разного уровня, проводимых не только на нашей территории, но и далеко за ее </w:t>
      </w:r>
      <w:r w:rsidRPr="00643097">
        <w:rPr>
          <w:rFonts w:ascii="Times New Roman" w:eastAsia="Times New Roman" w:hAnsi="Times New Roman" w:cs="Times New Roman"/>
          <w:iCs/>
          <w:sz w:val="26"/>
          <w:szCs w:val="26"/>
        </w:rPr>
        <w:t xml:space="preserve">приделами. </w:t>
      </w:r>
    </w:p>
    <w:p w:rsidR="0062495C" w:rsidRPr="00643097" w:rsidRDefault="0062495C" w:rsidP="0062495C">
      <w:pPr>
        <w:spacing w:after="0" w:line="240" w:lineRule="auto"/>
        <w:ind w:firstLine="708"/>
        <w:jc w:val="both"/>
        <w:rPr>
          <w:rFonts w:ascii="Times New Roman" w:eastAsia="Times New Roman" w:hAnsi="Times New Roman" w:cs="Times New Roman"/>
          <w:iCs/>
          <w:sz w:val="26"/>
          <w:szCs w:val="26"/>
        </w:rPr>
      </w:pPr>
      <w:r w:rsidRPr="00643097">
        <w:rPr>
          <w:rFonts w:ascii="Times New Roman" w:eastAsia="Times New Roman" w:hAnsi="Times New Roman" w:cs="Times New Roman"/>
          <w:iCs/>
          <w:sz w:val="26"/>
          <w:szCs w:val="26"/>
        </w:rPr>
        <w:t>Для улучшения качества проводимых мероприятий и дальнейшего развития необходимо укрепление материально-технической базы: приобретение инструментов, современного оборудования, костюмов.</w:t>
      </w:r>
    </w:p>
    <w:p w:rsidR="0062495C" w:rsidRPr="00A12F7C" w:rsidRDefault="0062495C" w:rsidP="0062495C">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t xml:space="preserve">Так, в  настоящее время в Доме культуры с. Солнечное работают два хоровых коллектива «Русский Народный хор МКУ ЦКТС » и «Калинушки», кружки эстрадной песни, танцевальная студия танца «Мириданс», кружковая работа декоративно – прикладного творчества. В Доме культуры села Красноозерное работают две разновозрастные группы вокалистов, «Художественное слов» и «Национальные праздники и традиции» кружки, </w:t>
      </w:r>
      <w:r w:rsidRPr="00A12F7C">
        <w:rPr>
          <w:rFonts w:ascii="Times New Roman" w:eastAsia="Times New Roman" w:hAnsi="Times New Roman" w:cs="Times New Roman"/>
          <w:iCs/>
          <w:sz w:val="26"/>
          <w:szCs w:val="26"/>
        </w:rPr>
        <w:lastRenderedPageBreak/>
        <w:t>женский клуб «Каприз». В клубе д. Курганная работают кружки «Красочный мир», «Вокальный детский», «Вокальный взрослый».</w:t>
      </w:r>
    </w:p>
    <w:p w:rsidR="0062495C" w:rsidRPr="00986152" w:rsidRDefault="0062495C" w:rsidP="0062495C">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r>
      <w:r w:rsidRPr="00A5099C">
        <w:rPr>
          <w:rFonts w:ascii="Times New Roman" w:eastAsia="Times New Roman" w:hAnsi="Times New Roman" w:cs="Times New Roman"/>
          <w:iCs/>
          <w:sz w:val="26"/>
          <w:szCs w:val="26"/>
        </w:rPr>
        <w:t>На обеспечение деятельности домов культуры в 2017 году направлено 4803,4 тыс</w:t>
      </w:r>
      <w:r w:rsidRPr="00986152">
        <w:rPr>
          <w:rFonts w:ascii="Times New Roman" w:eastAsia="Times New Roman" w:hAnsi="Times New Roman" w:cs="Times New Roman"/>
          <w:iCs/>
          <w:sz w:val="26"/>
          <w:szCs w:val="26"/>
        </w:rPr>
        <w:t>. рублей. В центральном парке СДК с. Солнечное проведены работы по устройству наружного электроосвещения на сумму 171,9 тыс. рублей. В парке СДК с. Солнечное пробурена скважина для полива насаждений на сумму 29,7 тыс. рублей. Проведены работы по укладке трубы  в парке СДК с. Красноозерное в целях безопасного движения транспортных средств и безопасности детей на сумму 290,7тыс. руб.</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На проведение мероприятий по поддержке и развитию культуры,</w:t>
      </w:r>
      <w:r w:rsidRPr="00986152">
        <w:rPr>
          <w:rFonts w:ascii="Times New Roman" w:eastAsia="Times New Roman" w:hAnsi="Times New Roman" w:cs="Times New Roman"/>
          <w:sz w:val="26"/>
          <w:szCs w:val="26"/>
          <w:lang w:eastAsia="zh-CN"/>
        </w:rPr>
        <w:t xml:space="preserve"> в том числе  на приобретение подарочной и сувенирной продукции, оплату по договорам  хормейстерам, оплату за проживание хорового коллектива, взнос за участие в мероприятиях, приобретение материалов для оформления  направлено 1390,5тыс. рублей.</w:t>
      </w:r>
    </w:p>
    <w:p w:rsidR="0062495C" w:rsidRPr="00986152" w:rsidRDefault="0062495C" w:rsidP="0062495C">
      <w:pPr>
        <w:spacing w:after="0" w:line="240" w:lineRule="auto"/>
        <w:ind w:firstLine="708"/>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 xml:space="preserve">За счет гранта за лучшее муниципальное образование в рамках  проекта  «Память» проведены работы по устройству брусчатки и ступеней к «Обелиску Победы»  в сумме  83,4тыс. рублей. Приобретены звезды к «Обелиску Победы», сумма расходов составила 61,3тыс. рублей. Проведены работы по устройству брусчатки у «Обелиска д.Курганная» на сумму 55,6 тыс. рублей. На территории </w:t>
      </w:r>
      <w:r w:rsidRPr="00986152">
        <w:rPr>
          <w:rFonts w:ascii="Times New Roman" w:eastAsia="Times New Roman" w:hAnsi="Times New Roman" w:cs="Times New Roman"/>
          <w:iCs/>
          <w:sz w:val="26"/>
          <w:szCs w:val="26"/>
        </w:rPr>
        <w:t>СДК с. Красноозерное</w:t>
      </w:r>
      <w:r w:rsidRPr="00986152">
        <w:rPr>
          <w:rFonts w:ascii="Times New Roman" w:eastAsia="Times New Roman" w:hAnsi="Times New Roman" w:cs="Times New Roman"/>
          <w:sz w:val="26"/>
          <w:szCs w:val="26"/>
          <w:lang w:eastAsia="zh-CN"/>
        </w:rPr>
        <w:t>проведен ремонт «Мемориальной доски памятника» на сумму 38,4тыс. рублей.</w:t>
      </w:r>
    </w:p>
    <w:p w:rsidR="0062495C" w:rsidRPr="00986152" w:rsidRDefault="0062495C" w:rsidP="0062495C">
      <w:pPr>
        <w:spacing w:after="0" w:line="240" w:lineRule="auto"/>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ab/>
        <w:t xml:space="preserve">Библиотечный фонд по состоянию на 01.01.2018 года составляет 27618 тыс. экземпляров книг. По сравнению с предыдущим годом библиотечный фонд увеличился на 2670 экземпляров. Но  проблема пополнения книжных фондов библиотек остается. </w:t>
      </w:r>
    </w:p>
    <w:p w:rsidR="0062495C" w:rsidRPr="00643097" w:rsidRDefault="0062495C" w:rsidP="0062495C">
      <w:pPr>
        <w:spacing w:after="0" w:line="240" w:lineRule="auto"/>
        <w:ind w:firstLine="708"/>
        <w:jc w:val="both"/>
        <w:rPr>
          <w:rFonts w:ascii="Times New Roman" w:eastAsia="Times New Roman" w:hAnsi="Times New Roman" w:cs="Times New Roman"/>
          <w:iCs/>
          <w:sz w:val="26"/>
          <w:szCs w:val="26"/>
        </w:rPr>
      </w:pPr>
      <w:r w:rsidRPr="00643097">
        <w:rPr>
          <w:rFonts w:ascii="Times New Roman" w:eastAsia="Times New Roman" w:hAnsi="Times New Roman" w:cs="Times New Roman"/>
          <w:iCs/>
          <w:sz w:val="26"/>
          <w:szCs w:val="26"/>
        </w:rPr>
        <w:t>Численность пользователей общедоступных библиотек  составила на 01.01.2018 года 1074 человека.</w:t>
      </w:r>
    </w:p>
    <w:p w:rsidR="0062495C" w:rsidRPr="00643097" w:rsidRDefault="0062495C" w:rsidP="0062495C">
      <w:pPr>
        <w:spacing w:after="0" w:line="240" w:lineRule="auto"/>
        <w:ind w:firstLine="708"/>
        <w:jc w:val="both"/>
        <w:rPr>
          <w:rFonts w:ascii="Times New Roman" w:eastAsia="Times New Roman" w:hAnsi="Times New Roman" w:cs="Times New Roman"/>
          <w:iCs/>
          <w:sz w:val="26"/>
          <w:szCs w:val="26"/>
        </w:rPr>
      </w:pPr>
      <w:r w:rsidRPr="00643097">
        <w:rPr>
          <w:rFonts w:ascii="Times New Roman" w:eastAsia="Times New Roman" w:hAnsi="Times New Roman" w:cs="Times New Roman"/>
          <w:iCs/>
          <w:sz w:val="26"/>
          <w:szCs w:val="26"/>
        </w:rPr>
        <w:t>В Солнечной сельской библиотеке работает клуб по интересам для младших школьников «Окно в природу». В Краснозерной сельской библиотеке – «Следопыт» и «Муравейник», так как одно из главных направлений в работе библиотеки - краеведение.</w:t>
      </w:r>
    </w:p>
    <w:p w:rsidR="0062495C" w:rsidRPr="00A12F7C" w:rsidRDefault="0062495C" w:rsidP="0062495C">
      <w:pPr>
        <w:spacing w:after="0" w:line="240" w:lineRule="auto"/>
        <w:jc w:val="both"/>
        <w:rPr>
          <w:rFonts w:ascii="Times New Roman" w:eastAsia="Times New Roman" w:hAnsi="Times New Roman" w:cs="Times New Roman"/>
          <w:iCs/>
          <w:color w:val="FF0000"/>
          <w:sz w:val="26"/>
          <w:szCs w:val="26"/>
        </w:rPr>
      </w:pPr>
      <w:r w:rsidRPr="00A12F7C">
        <w:rPr>
          <w:rFonts w:ascii="Times New Roman" w:eastAsia="Times New Roman" w:hAnsi="Times New Roman" w:cs="Times New Roman"/>
          <w:iCs/>
          <w:sz w:val="26"/>
          <w:szCs w:val="26"/>
        </w:rPr>
        <w:tab/>
        <w:t xml:space="preserve">За 2017 год учреждениями культуры муниципального образования Солнечный сельсовет получено доходов от </w:t>
      </w:r>
      <w:r w:rsidRPr="00A12F7C">
        <w:rPr>
          <w:rFonts w:ascii="Times New Roman" w:eastAsia="Times New Roman" w:hAnsi="Times New Roman" w:cs="Times New Roman"/>
          <w:iCs/>
          <w:sz w:val="26"/>
          <w:szCs w:val="26"/>
        </w:rPr>
        <w:tab/>
        <w:t xml:space="preserve">оказания платных услуг – 9,0 тыс. рублей. </w:t>
      </w:r>
    </w:p>
    <w:p w:rsidR="008C18A7" w:rsidRDefault="008C18A7" w:rsidP="00D264CB">
      <w:pPr>
        <w:spacing w:after="0" w:line="240" w:lineRule="auto"/>
        <w:jc w:val="center"/>
        <w:rPr>
          <w:rFonts w:ascii="Times New Roman" w:eastAsia="Times New Roman" w:hAnsi="Times New Roman" w:cs="Times New Roman"/>
          <w:iCs/>
          <w:sz w:val="26"/>
          <w:szCs w:val="26"/>
        </w:rPr>
      </w:pPr>
    </w:p>
    <w:p w:rsidR="00F21860" w:rsidRPr="000724B3" w:rsidRDefault="00F21860" w:rsidP="00F21860">
      <w:pPr>
        <w:spacing w:after="0" w:line="240" w:lineRule="auto"/>
        <w:jc w:val="center"/>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Здравоохранение</w:t>
      </w:r>
    </w:p>
    <w:p w:rsidR="00F21860" w:rsidRPr="000724B3" w:rsidRDefault="00F21860" w:rsidP="00F21860">
      <w:pPr>
        <w:spacing w:after="0" w:line="240" w:lineRule="auto"/>
        <w:jc w:val="center"/>
        <w:rPr>
          <w:rFonts w:ascii="Times New Roman" w:eastAsia="Times New Roman" w:hAnsi="Times New Roman" w:cs="Times New Roman"/>
          <w:iCs/>
          <w:sz w:val="26"/>
          <w:szCs w:val="26"/>
        </w:rPr>
      </w:pPr>
    </w:p>
    <w:p w:rsidR="00F21860" w:rsidRPr="000724B3" w:rsidRDefault="00F21860" w:rsidP="00F21860">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r>
      <w:r w:rsidRPr="00EE32DC">
        <w:rPr>
          <w:rFonts w:ascii="Times New Roman" w:eastAsia="Times New Roman" w:hAnsi="Times New Roman" w:cs="Times New Roman"/>
          <w:iCs/>
          <w:sz w:val="26"/>
          <w:szCs w:val="26"/>
        </w:rPr>
        <w:t>Медицинскую помощь населению МО Солнечный</w:t>
      </w:r>
      <w:r w:rsidRPr="00986152">
        <w:rPr>
          <w:rFonts w:ascii="Times New Roman" w:eastAsia="Times New Roman" w:hAnsi="Times New Roman" w:cs="Times New Roman"/>
          <w:iCs/>
          <w:sz w:val="26"/>
          <w:szCs w:val="26"/>
        </w:rPr>
        <w:t xml:space="preserve"> сельсовет оказывают: ГБУЗ РХ «Усть-Абаканская РБ» Солнечная амбулатория», ГБУЗ РХ «Усть-</w:t>
      </w:r>
      <w:r w:rsidRPr="000724B3">
        <w:rPr>
          <w:rFonts w:ascii="Times New Roman" w:eastAsia="Times New Roman" w:hAnsi="Times New Roman" w:cs="Times New Roman"/>
          <w:iCs/>
          <w:sz w:val="26"/>
          <w:szCs w:val="26"/>
        </w:rPr>
        <w:t>Абаканская РБ» Солнечная амбулатория» ФАП Красноозерный, ГБУЗ РХ «Усть-Абаканская РБ» Солнечная амбулатория» ФАП Курганный.</w:t>
      </w:r>
    </w:p>
    <w:p w:rsidR="00F21860" w:rsidRPr="00731C1B" w:rsidRDefault="00F21860" w:rsidP="00F21860">
      <w:pPr>
        <w:spacing w:after="0" w:line="240" w:lineRule="auto"/>
        <w:ind w:firstLine="708"/>
        <w:jc w:val="both"/>
        <w:rPr>
          <w:rFonts w:ascii="Times New Roman" w:eastAsia="Times New Roman" w:hAnsi="Times New Roman" w:cs="Times New Roman"/>
          <w:iCs/>
          <w:color w:val="000000" w:themeColor="text1"/>
          <w:sz w:val="26"/>
          <w:szCs w:val="26"/>
        </w:rPr>
      </w:pPr>
      <w:r w:rsidRPr="000724B3">
        <w:rPr>
          <w:rFonts w:ascii="Times New Roman" w:eastAsia="Times New Roman" w:hAnsi="Times New Roman" w:cs="Times New Roman"/>
          <w:iCs/>
          <w:sz w:val="26"/>
          <w:szCs w:val="26"/>
        </w:rPr>
        <w:t xml:space="preserve">В данных учреждениях занят один врач и  шесть человек среднего медицинского персонала. Укомплектованность учреждений здравоохранения </w:t>
      </w:r>
      <w:r w:rsidRPr="00731C1B">
        <w:rPr>
          <w:rFonts w:ascii="Times New Roman" w:eastAsia="Times New Roman" w:hAnsi="Times New Roman" w:cs="Times New Roman"/>
          <w:iCs/>
          <w:color w:val="000000" w:themeColor="text1"/>
          <w:sz w:val="26"/>
          <w:szCs w:val="26"/>
        </w:rPr>
        <w:t xml:space="preserve">врачами и средним медицинским персоналом составляет 100 процентов. </w:t>
      </w:r>
    </w:p>
    <w:p w:rsidR="00F21860" w:rsidRPr="00731C1B" w:rsidRDefault="00F21860" w:rsidP="00F21860">
      <w:pPr>
        <w:spacing w:after="0" w:line="240" w:lineRule="auto"/>
        <w:ind w:firstLine="708"/>
        <w:jc w:val="both"/>
        <w:rPr>
          <w:rFonts w:ascii="Times New Roman" w:eastAsia="Times New Roman" w:hAnsi="Times New Roman" w:cs="Times New Roman"/>
          <w:iCs/>
          <w:color w:val="000000" w:themeColor="text1"/>
          <w:sz w:val="26"/>
          <w:szCs w:val="26"/>
        </w:rPr>
      </w:pPr>
      <w:r w:rsidRPr="00731C1B">
        <w:rPr>
          <w:rFonts w:ascii="Times New Roman" w:eastAsia="Times New Roman" w:hAnsi="Times New Roman" w:cs="Times New Roman"/>
          <w:iCs/>
          <w:color w:val="000000" w:themeColor="text1"/>
          <w:sz w:val="26"/>
          <w:szCs w:val="26"/>
        </w:rPr>
        <w:t>Обеспеченность амбулаторно-поликлинической помощью за 2017 год на 1 жителя муниципального образования составила 5,8 посещений. Объем оказания фельдшерско-акушерской помощи за год на 1 жителя – 4,9 посещений. Пролечено больных за этот период 3977 человек.</w:t>
      </w:r>
    </w:p>
    <w:p w:rsidR="00F21860" w:rsidRPr="00E02B27" w:rsidRDefault="00F21860" w:rsidP="00F21860">
      <w:pPr>
        <w:spacing w:after="0" w:line="240" w:lineRule="auto"/>
        <w:jc w:val="both"/>
        <w:rPr>
          <w:rFonts w:ascii="Times New Roman" w:eastAsia="Times New Roman" w:hAnsi="Times New Roman" w:cs="Times New Roman"/>
          <w:iCs/>
          <w:sz w:val="26"/>
          <w:szCs w:val="26"/>
        </w:rPr>
      </w:pPr>
      <w:r w:rsidRPr="00731C1B">
        <w:rPr>
          <w:rFonts w:ascii="Times New Roman" w:eastAsia="Times New Roman" w:hAnsi="Times New Roman" w:cs="Times New Roman"/>
          <w:iCs/>
          <w:color w:val="000000" w:themeColor="text1"/>
          <w:sz w:val="26"/>
          <w:szCs w:val="26"/>
        </w:rPr>
        <w:lastRenderedPageBreak/>
        <w:tab/>
      </w:r>
      <w:r w:rsidRPr="00E02B27">
        <w:rPr>
          <w:rFonts w:ascii="Times New Roman" w:eastAsia="Times New Roman" w:hAnsi="Times New Roman" w:cs="Times New Roman"/>
          <w:iCs/>
          <w:sz w:val="26"/>
          <w:szCs w:val="26"/>
        </w:rPr>
        <w:t>Доля населения, охваченного профилактическими осмотрами, составила 75 процентов от общего количества жителей. Число заболеваний, выявленных при профосмотрах,   на 1000 человек населения составил 16.</w:t>
      </w:r>
    </w:p>
    <w:p w:rsidR="00F21860" w:rsidRPr="00E02B27" w:rsidRDefault="00F21860" w:rsidP="00F21860">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Показатель общей заболеваемости вырос по сравнению с прошлым годом на 6,3процента  и превышает показателя по муниципальному образованию Усть-Абаканский район на 17,6 процента.</w:t>
      </w:r>
    </w:p>
    <w:p w:rsidR="00F21860" w:rsidRPr="000724B3" w:rsidRDefault="00F21860" w:rsidP="00F21860">
      <w:pPr>
        <w:tabs>
          <w:tab w:val="left" w:pos="709"/>
        </w:tabs>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color w:val="FF0000"/>
          <w:sz w:val="26"/>
          <w:szCs w:val="26"/>
        </w:rPr>
        <w:tab/>
      </w:r>
      <w:r w:rsidRPr="000724B3">
        <w:rPr>
          <w:rFonts w:ascii="Times New Roman" w:eastAsia="Times New Roman" w:hAnsi="Times New Roman" w:cs="Times New Roman"/>
          <w:iCs/>
          <w:sz w:val="26"/>
          <w:szCs w:val="26"/>
        </w:rPr>
        <w:t>До конца не решена проблема укрепления материально-технической базы лечебно-профилактических учреждений, так как требуются значительные капитальные вложения и текущий  ремонт учреждений здравоохранения.</w:t>
      </w:r>
    </w:p>
    <w:p w:rsidR="00F21860" w:rsidRDefault="00F21860" w:rsidP="00F21860">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r>
      <w:r w:rsidRPr="00EE32DC">
        <w:rPr>
          <w:rFonts w:ascii="Times New Roman" w:eastAsia="Times New Roman" w:hAnsi="Times New Roman" w:cs="Times New Roman"/>
          <w:iCs/>
          <w:sz w:val="26"/>
          <w:szCs w:val="26"/>
        </w:rPr>
        <w:t xml:space="preserve">С целью улучшения оказания медицинской помощи населению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sz w:val="26"/>
          <w:szCs w:val="26"/>
        </w:rPr>
        <w:t>в 2014 году принята муниципальная программа</w:t>
      </w:r>
      <w:r w:rsidRPr="000724B3">
        <w:rPr>
          <w:rFonts w:ascii="Times New Roman" w:eastAsia="Times New Roman" w:hAnsi="Times New Roman" w:cs="Times New Roman"/>
          <w:iCs/>
          <w:sz w:val="26"/>
          <w:szCs w:val="26"/>
        </w:rPr>
        <w:t xml:space="preserve"> «Вакцинопрофилактика и улучшение медицинского обслуживания населения МО Солнечного сельсовета на 2014-2017 годы».</w:t>
      </w:r>
      <w:r w:rsidR="00611D85">
        <w:rPr>
          <w:rFonts w:ascii="Times New Roman" w:eastAsia="Times New Roman" w:hAnsi="Times New Roman" w:cs="Times New Roman"/>
          <w:iCs/>
          <w:sz w:val="26"/>
          <w:szCs w:val="26"/>
        </w:rPr>
        <w:t xml:space="preserve"> </w:t>
      </w:r>
      <w:r w:rsidRPr="000724B3">
        <w:rPr>
          <w:rFonts w:ascii="Times New Roman" w:eastAsia="Times New Roman" w:hAnsi="Times New Roman" w:cs="Times New Roman"/>
          <w:iCs/>
          <w:sz w:val="26"/>
          <w:szCs w:val="26"/>
        </w:rPr>
        <w:t xml:space="preserve">Средства предполагается направить на </w:t>
      </w:r>
      <w:r w:rsidR="00611D85" w:rsidRPr="000724B3">
        <w:rPr>
          <w:rFonts w:ascii="Times New Roman" w:eastAsia="Times New Roman" w:hAnsi="Times New Roman" w:cs="Times New Roman"/>
          <w:iCs/>
          <w:sz w:val="26"/>
          <w:szCs w:val="26"/>
        </w:rPr>
        <w:t>приобретение прочих</w:t>
      </w:r>
      <w:r w:rsidRPr="000724B3">
        <w:rPr>
          <w:rFonts w:ascii="Times New Roman" w:eastAsia="Times New Roman" w:hAnsi="Times New Roman" w:cs="Times New Roman"/>
          <w:iCs/>
          <w:sz w:val="26"/>
          <w:szCs w:val="26"/>
        </w:rPr>
        <w:t xml:space="preserve"> материальных запасов. Расходы по программе составили в 2014 году-18,8тыс. руб., в 2015 году-9,5тыс. руб., в 2016 году -14,9тыс. руб., в 2017 году-6,9 тыс. руб.</w:t>
      </w:r>
    </w:p>
    <w:p w:rsidR="002C70F5" w:rsidRDefault="002C70F5" w:rsidP="00D264CB">
      <w:pPr>
        <w:spacing w:after="0" w:line="240" w:lineRule="auto"/>
        <w:jc w:val="center"/>
        <w:rPr>
          <w:rFonts w:ascii="Times New Roman" w:eastAsia="Times New Roman" w:hAnsi="Times New Roman" w:cs="Times New Roman"/>
          <w:iCs/>
          <w:sz w:val="26"/>
          <w:szCs w:val="26"/>
        </w:rPr>
      </w:pPr>
    </w:p>
    <w:p w:rsidR="00D264CB" w:rsidRPr="00EE32DC" w:rsidRDefault="00D264CB" w:rsidP="00D264CB">
      <w:pPr>
        <w:spacing w:after="0" w:line="240" w:lineRule="auto"/>
        <w:jc w:val="center"/>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Социальн</w:t>
      </w:r>
      <w:r w:rsidR="002C70F5" w:rsidRPr="00EE32DC">
        <w:rPr>
          <w:rFonts w:ascii="Times New Roman" w:eastAsia="Times New Roman" w:hAnsi="Times New Roman" w:cs="Times New Roman"/>
          <w:iCs/>
          <w:sz w:val="26"/>
          <w:szCs w:val="26"/>
        </w:rPr>
        <w:t>ая</w:t>
      </w:r>
      <w:r w:rsidRPr="00EE32DC">
        <w:rPr>
          <w:rFonts w:ascii="Times New Roman" w:eastAsia="Times New Roman" w:hAnsi="Times New Roman" w:cs="Times New Roman"/>
          <w:iCs/>
          <w:sz w:val="26"/>
          <w:szCs w:val="26"/>
        </w:rPr>
        <w:t xml:space="preserve"> </w:t>
      </w:r>
      <w:r w:rsidR="002C70F5" w:rsidRPr="00EE32DC">
        <w:rPr>
          <w:rFonts w:ascii="Times New Roman" w:eastAsia="Times New Roman" w:hAnsi="Times New Roman" w:cs="Times New Roman"/>
          <w:iCs/>
          <w:sz w:val="26"/>
          <w:szCs w:val="26"/>
        </w:rPr>
        <w:t>политика</w:t>
      </w:r>
    </w:p>
    <w:p w:rsidR="00D264CB" w:rsidRPr="00EE32DC" w:rsidRDefault="00D264CB" w:rsidP="00D264CB">
      <w:pPr>
        <w:spacing w:after="0" w:line="240" w:lineRule="auto"/>
        <w:jc w:val="center"/>
        <w:rPr>
          <w:rFonts w:ascii="Times New Roman" w:eastAsia="Times New Roman" w:hAnsi="Times New Roman" w:cs="Times New Roman"/>
          <w:iCs/>
          <w:sz w:val="26"/>
          <w:szCs w:val="26"/>
        </w:rPr>
      </w:pPr>
    </w:p>
    <w:p w:rsidR="00D264CB" w:rsidRPr="00EE32DC" w:rsidRDefault="00D264CB" w:rsidP="00D264CB">
      <w:pPr>
        <w:spacing w:after="0" w:line="240" w:lineRule="auto"/>
        <w:ind w:firstLine="708"/>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 xml:space="preserve">В </w:t>
      </w:r>
      <w:r w:rsidR="001E65F0" w:rsidRPr="00EE32DC">
        <w:rPr>
          <w:rFonts w:ascii="Times New Roman" w:hAnsi="Times New Roman" w:cs="Times New Roman"/>
          <w:sz w:val="26"/>
          <w:szCs w:val="26"/>
        </w:rPr>
        <w:t>МО Солнечный сельсовет</w:t>
      </w:r>
      <w:r w:rsidRPr="00EE32DC">
        <w:rPr>
          <w:rFonts w:ascii="Times New Roman" w:eastAsia="Times New Roman" w:hAnsi="Times New Roman" w:cs="Times New Roman"/>
          <w:sz w:val="26"/>
          <w:szCs w:val="26"/>
        </w:rPr>
        <w:t>, как и в целом по муниципальному образованию Усть-Абаканский район наблюдается снижение численности населения, проживающего за чертой бедности</w:t>
      </w:r>
      <w:r w:rsidRPr="00EE32DC">
        <w:rPr>
          <w:rFonts w:ascii="Times New Roman" w:eastAsia="Times New Roman" w:hAnsi="Times New Roman" w:cs="Times New Roman"/>
          <w:color w:val="FF0000"/>
          <w:sz w:val="26"/>
          <w:szCs w:val="26"/>
        </w:rPr>
        <w:t xml:space="preserve">. </w:t>
      </w:r>
      <w:r w:rsidRPr="00EE32DC">
        <w:rPr>
          <w:rFonts w:ascii="Times New Roman" w:eastAsia="Times New Roman" w:hAnsi="Times New Roman" w:cs="Times New Roman"/>
          <w:sz w:val="26"/>
          <w:szCs w:val="26"/>
        </w:rPr>
        <w:t xml:space="preserve">Если в 2014 году 409 </w:t>
      </w:r>
      <w:r w:rsidRPr="00EE32DC">
        <w:rPr>
          <w:rFonts w:ascii="Times New Roman" w:eastAsia="Times New Roman" w:hAnsi="Times New Roman" w:cs="Times New Roman"/>
          <w:color w:val="000000" w:themeColor="text1"/>
          <w:sz w:val="26"/>
          <w:szCs w:val="26"/>
        </w:rPr>
        <w:t>человек,</w:t>
      </w:r>
      <w:r w:rsidR="001E65F0" w:rsidRPr="00EE32DC">
        <w:rPr>
          <w:rFonts w:ascii="Times New Roman" w:eastAsia="Times New Roman" w:hAnsi="Times New Roman" w:cs="Times New Roman"/>
          <w:color w:val="000000" w:themeColor="text1"/>
          <w:sz w:val="26"/>
          <w:szCs w:val="26"/>
        </w:rPr>
        <w:t xml:space="preserve"> </w:t>
      </w:r>
      <w:r w:rsidRPr="00EE32DC">
        <w:rPr>
          <w:rFonts w:ascii="Times New Roman" w:eastAsia="Times New Roman" w:hAnsi="Times New Roman" w:cs="Times New Roman"/>
          <w:sz w:val="26"/>
          <w:szCs w:val="26"/>
        </w:rPr>
        <w:t xml:space="preserve">проживающих в МО Солнечный сельсовет, нуждались в социальной поддержке, то в 2017 </w:t>
      </w:r>
      <w:r w:rsidRPr="00EE32DC">
        <w:rPr>
          <w:rFonts w:ascii="Times New Roman" w:eastAsia="Times New Roman" w:hAnsi="Times New Roman" w:cs="Times New Roman"/>
          <w:color w:val="000000" w:themeColor="text1"/>
          <w:sz w:val="26"/>
          <w:szCs w:val="26"/>
        </w:rPr>
        <w:t xml:space="preserve">году их количество уменьшилось до 320. </w:t>
      </w:r>
      <w:r w:rsidRPr="00EE32DC">
        <w:rPr>
          <w:rFonts w:ascii="Times New Roman" w:eastAsia="Times New Roman" w:hAnsi="Times New Roman" w:cs="Times New Roman"/>
          <w:sz w:val="26"/>
          <w:szCs w:val="26"/>
        </w:rPr>
        <w:t>Их доля в общей численности постоянного населения снизилась соответственно с 18,6 процента до 14,4 процента.</w:t>
      </w:r>
    </w:p>
    <w:p w:rsidR="00D264CB" w:rsidRPr="00EE32DC" w:rsidRDefault="00D264CB" w:rsidP="00D264CB">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Но в тоже время проблемными вопросами социальной защиты остаются низкий уровень и качество жизни социально-незащищенных категорий граждан и семей с детьми.</w:t>
      </w:r>
    </w:p>
    <w:p w:rsidR="00D264CB" w:rsidRPr="00EE32DC" w:rsidRDefault="00D264CB" w:rsidP="00D264CB">
      <w:pPr>
        <w:spacing w:after="0" w:line="240" w:lineRule="auto"/>
        <w:ind w:firstLine="708"/>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Одной из проблем в МО Солнечный</w:t>
      </w:r>
      <w:r w:rsidR="001E65F0" w:rsidRPr="00EE32DC">
        <w:rPr>
          <w:rFonts w:ascii="Times New Roman" w:eastAsia="Times New Roman" w:hAnsi="Times New Roman" w:cs="Times New Roman"/>
          <w:sz w:val="26"/>
          <w:szCs w:val="26"/>
        </w:rPr>
        <w:t xml:space="preserve"> </w:t>
      </w:r>
      <w:r w:rsidRPr="00EE32DC">
        <w:rPr>
          <w:rFonts w:ascii="Times New Roman" w:eastAsia="Times New Roman" w:hAnsi="Times New Roman" w:cs="Times New Roman"/>
          <w:sz w:val="26"/>
          <w:szCs w:val="26"/>
        </w:rPr>
        <w:t xml:space="preserve">сельсовет остается социальное </w:t>
      </w:r>
      <w:r w:rsidRPr="00EE32DC">
        <w:rPr>
          <w:rFonts w:ascii="Times New Roman" w:eastAsia="Times New Roman" w:hAnsi="Times New Roman" w:cs="Times New Roman"/>
          <w:color w:val="000000" w:themeColor="text1"/>
          <w:sz w:val="26"/>
          <w:szCs w:val="26"/>
        </w:rPr>
        <w:t>сиротство, не смотря на то, что уменьшилась</w:t>
      </w:r>
      <w:r w:rsidRPr="00EE32DC">
        <w:rPr>
          <w:rFonts w:ascii="Times New Roman" w:eastAsia="Times New Roman" w:hAnsi="Times New Roman" w:cs="Times New Roman"/>
          <w:sz w:val="26"/>
          <w:szCs w:val="26"/>
        </w:rPr>
        <w:t xml:space="preserve"> численность детей-сирот и детей, оставшихся без попечения родителей с 20 человек в 2014 году до 7 человек в 2016 году. </w:t>
      </w:r>
    </w:p>
    <w:p w:rsidR="00D264CB" w:rsidRPr="00EE32DC" w:rsidRDefault="00D264CB" w:rsidP="00D264CB">
      <w:pPr>
        <w:spacing w:after="0" w:line="240" w:lineRule="auto"/>
        <w:ind w:firstLine="708"/>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Один из показателей качества населения – физическое здоровье населения, то есть численность населения с первичной инвалидностью. В МО Солнечный</w:t>
      </w:r>
      <w:r w:rsidR="001E65F0" w:rsidRPr="00EE32DC">
        <w:rPr>
          <w:rFonts w:ascii="Times New Roman" w:eastAsia="Times New Roman" w:hAnsi="Times New Roman" w:cs="Times New Roman"/>
          <w:sz w:val="26"/>
          <w:szCs w:val="26"/>
        </w:rPr>
        <w:t xml:space="preserve"> </w:t>
      </w:r>
      <w:r w:rsidRPr="00EE32DC">
        <w:rPr>
          <w:rFonts w:ascii="Times New Roman" w:eastAsia="Times New Roman" w:hAnsi="Times New Roman" w:cs="Times New Roman"/>
          <w:sz w:val="26"/>
          <w:szCs w:val="26"/>
        </w:rPr>
        <w:t>сельсовет число инвалидов за анализируемый период снизилось на 7 человек. Их численность составила на 01.01.2017  года 92 человек, в том числе: дети-инвалиды – 8 человек (в 2014 году 7 человек), инвалиды с детства – 11 человек (в 2014 году 11 человек).</w:t>
      </w:r>
    </w:p>
    <w:p w:rsidR="00D264CB" w:rsidRPr="004872BD"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EE32DC">
        <w:rPr>
          <w:rFonts w:ascii="Times New Roman" w:eastAsia="Times New Roman" w:hAnsi="Times New Roman" w:cs="Times New Roman"/>
          <w:sz w:val="26"/>
          <w:szCs w:val="26"/>
          <w:lang w:eastAsia="zh-CN"/>
        </w:rPr>
        <w:t xml:space="preserve">Согласно </w:t>
      </w:r>
      <w:r w:rsidRPr="00EE32DC">
        <w:rPr>
          <w:rFonts w:ascii="Times New Roman" w:eastAsia="Times New Roman" w:hAnsi="Times New Roman" w:cs="Times New Roman"/>
          <w:color w:val="000000" w:themeColor="text1"/>
          <w:sz w:val="26"/>
          <w:szCs w:val="26"/>
          <w:lang w:eastAsia="zh-CN"/>
        </w:rPr>
        <w:t>договору пожертвования</w:t>
      </w:r>
      <w:r w:rsidRPr="00EE32DC">
        <w:rPr>
          <w:rFonts w:ascii="Times New Roman" w:eastAsia="Times New Roman" w:hAnsi="Times New Roman" w:cs="Times New Roman"/>
          <w:sz w:val="26"/>
          <w:szCs w:val="26"/>
          <w:lang w:eastAsia="zh-CN"/>
        </w:rPr>
        <w:t xml:space="preserve"> жителям с.Солнечного и д.Курганной было оказана социальная поддержка в сумме 500,0тыс. руб. Проведены мероприятия по подготовке населения и их жилья к </w:t>
      </w:r>
      <w:r w:rsidRPr="00EE32DC">
        <w:rPr>
          <w:rFonts w:ascii="Times New Roman" w:eastAsia="Times New Roman" w:hAnsi="Times New Roman" w:cs="Times New Roman"/>
          <w:color w:val="000000" w:themeColor="text1"/>
          <w:sz w:val="26"/>
          <w:szCs w:val="26"/>
          <w:lang w:eastAsia="zh-CN"/>
        </w:rPr>
        <w:t>предотвращению несчастных случаев. Денежные средства  выделены  согласно  заявлениям</w:t>
      </w:r>
      <w:r w:rsidRPr="004872BD">
        <w:rPr>
          <w:rFonts w:ascii="Times New Roman" w:eastAsia="Times New Roman" w:hAnsi="Times New Roman" w:cs="Times New Roman"/>
          <w:color w:val="000000" w:themeColor="text1"/>
          <w:sz w:val="26"/>
          <w:szCs w:val="26"/>
          <w:lang w:eastAsia="zh-CN"/>
        </w:rPr>
        <w:t xml:space="preserve"> на приобретение строительных материалов для проведения ремонта жилья в 2016 году на 180,1тыс. руб., в 2017 году на  237,9тыс. руб.;</w:t>
      </w:r>
    </w:p>
    <w:p w:rsidR="00D264CB" w:rsidRPr="004872BD"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4872BD">
        <w:rPr>
          <w:rFonts w:ascii="Times New Roman" w:eastAsia="Times New Roman" w:hAnsi="Times New Roman" w:cs="Times New Roman"/>
          <w:color w:val="000000" w:themeColor="text1"/>
          <w:sz w:val="26"/>
          <w:szCs w:val="26"/>
        </w:rPr>
        <w:t xml:space="preserve">Проведены мероприятия по осуществлению отдельных государственных полномочий в сфере социальной поддержки работников муниципальных организаций культуры, работающих и проживающих в сельских населенных пунктах». Данное мероприятие осуществляется за счет средств республиканского </w:t>
      </w:r>
      <w:r w:rsidRPr="004872BD">
        <w:rPr>
          <w:rFonts w:ascii="Times New Roman" w:eastAsia="Times New Roman" w:hAnsi="Times New Roman" w:cs="Times New Roman"/>
          <w:color w:val="000000" w:themeColor="text1"/>
          <w:sz w:val="26"/>
          <w:szCs w:val="26"/>
        </w:rPr>
        <w:lastRenderedPageBreak/>
        <w:t xml:space="preserve">бюджета </w:t>
      </w:r>
      <w:r>
        <w:rPr>
          <w:rFonts w:ascii="Times New Roman" w:eastAsia="Times New Roman" w:hAnsi="Times New Roman" w:cs="Times New Roman"/>
          <w:color w:val="000000" w:themeColor="text1"/>
          <w:sz w:val="26"/>
          <w:szCs w:val="26"/>
        </w:rPr>
        <w:t>Республик</w:t>
      </w:r>
      <w:r w:rsidRPr="004872BD">
        <w:rPr>
          <w:rFonts w:ascii="Times New Roman" w:eastAsia="Times New Roman" w:hAnsi="Times New Roman" w:cs="Times New Roman"/>
          <w:color w:val="000000" w:themeColor="text1"/>
          <w:sz w:val="26"/>
          <w:szCs w:val="26"/>
        </w:rPr>
        <w:t>и Хакасия,  сумма расходов составила в 2017 году 0,5 тыс. руб., за 1 полугодие  2018 года освоено 23,2тыс. руб.</w:t>
      </w:r>
    </w:p>
    <w:p w:rsidR="00D264CB" w:rsidRPr="004872BD"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4872BD">
        <w:rPr>
          <w:rFonts w:ascii="Times New Roman" w:eastAsia="Times New Roman" w:hAnsi="Times New Roman" w:cs="Times New Roman"/>
          <w:color w:val="000000" w:themeColor="text1"/>
          <w:sz w:val="26"/>
          <w:szCs w:val="26"/>
          <w:lang w:eastAsia="zh-CN"/>
        </w:rPr>
        <w:t>За счет средств местного бюджета  выделены денежные средства на  социальную поддержку граждан по следующим мероприятиям:</w:t>
      </w:r>
    </w:p>
    <w:p w:rsidR="00D264CB" w:rsidRPr="000724B3" w:rsidRDefault="00D264CB" w:rsidP="00D264CB">
      <w:pPr>
        <w:suppressAutoHyphens/>
        <w:spacing w:after="0" w:line="240" w:lineRule="auto"/>
        <w:ind w:firstLine="709"/>
        <w:jc w:val="both"/>
        <w:rPr>
          <w:rFonts w:ascii="Times New Roman" w:eastAsia="Times New Roman" w:hAnsi="Times New Roman" w:cs="Times New Roman"/>
          <w:sz w:val="26"/>
          <w:szCs w:val="26"/>
          <w:lang w:eastAsia="zh-CN"/>
        </w:rPr>
      </w:pPr>
      <w:r w:rsidRPr="000724B3">
        <w:rPr>
          <w:rFonts w:ascii="Times New Roman" w:eastAsia="Times New Roman" w:hAnsi="Times New Roman" w:cs="Times New Roman"/>
          <w:sz w:val="26"/>
          <w:szCs w:val="26"/>
          <w:lang w:eastAsia="zh-CN"/>
        </w:rPr>
        <w:t>оказание материальной помощи малообеспеченным категориям населения». Каждая ситуация  рассматривалась комиссией по социальной поддержке населения индивидуально, с учетом нуждаемости. Из средств местного бюджета  была выделена сумма  в 2014 году 326,2тыс. руб., в 2015 году 28,0тыс. руб.,2016 году 123,9тыс. руб., в 2017 году 40,0тыс. руб.;</w:t>
      </w:r>
    </w:p>
    <w:p w:rsidR="00D264CB" w:rsidRPr="000724B3" w:rsidRDefault="00D264CB" w:rsidP="00D264CB">
      <w:pPr>
        <w:suppressAutoHyphens/>
        <w:spacing w:after="0" w:line="240" w:lineRule="auto"/>
        <w:ind w:firstLine="709"/>
        <w:jc w:val="both"/>
        <w:rPr>
          <w:rFonts w:ascii="Times New Roman" w:eastAsia="Times New Roman" w:hAnsi="Times New Roman" w:cs="Times New Roman"/>
          <w:sz w:val="26"/>
          <w:szCs w:val="26"/>
          <w:lang w:eastAsia="zh-CN"/>
        </w:rPr>
      </w:pPr>
      <w:r w:rsidRPr="000724B3">
        <w:rPr>
          <w:rFonts w:ascii="Times New Roman" w:eastAsia="Times New Roman" w:hAnsi="Times New Roman" w:cs="Times New Roman"/>
          <w:sz w:val="26"/>
          <w:szCs w:val="26"/>
          <w:lang w:eastAsia="zh-CN"/>
        </w:rPr>
        <w:t>социальная поддержка при погребении». Выделялась лицам, взявшим на себя обязанность осуществлять погребение умерших граждан. Размер социального пособия на погребение установлен в соответствии с решением  Совета депутатов Солнечного сельсовета. Выделено  в 2014 году 91,2тыс. руб., в 2015 году 129,6тыс. руб.,2016 году 115,2тыс. руб., в 2017 году 110,4тыс. руб.;</w:t>
      </w:r>
    </w:p>
    <w:p w:rsidR="00D264CB" w:rsidRPr="004872BD"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0724B3">
        <w:rPr>
          <w:rFonts w:ascii="Times New Roman" w:eastAsia="Times New Roman" w:hAnsi="Times New Roman" w:cs="Times New Roman"/>
          <w:sz w:val="26"/>
          <w:szCs w:val="26"/>
          <w:lang w:eastAsia="zh-CN"/>
        </w:rPr>
        <w:t>компенсация за проезд на автомобильном транспорте п</w:t>
      </w:r>
      <w:r>
        <w:rPr>
          <w:rFonts w:ascii="Times New Roman" w:eastAsia="Times New Roman" w:hAnsi="Times New Roman" w:cs="Times New Roman"/>
          <w:sz w:val="26"/>
          <w:szCs w:val="26"/>
          <w:lang w:eastAsia="zh-CN"/>
        </w:rPr>
        <w:t xml:space="preserve">ригородного сообщения студентам.  </w:t>
      </w:r>
      <w:r w:rsidRPr="000724B3">
        <w:rPr>
          <w:rFonts w:ascii="Times New Roman" w:eastAsia="Times New Roman" w:hAnsi="Times New Roman" w:cs="Times New Roman"/>
          <w:sz w:val="26"/>
          <w:szCs w:val="26"/>
          <w:lang w:eastAsia="zh-CN"/>
        </w:rPr>
        <w:t xml:space="preserve">По письменным заявлениям </w:t>
      </w:r>
      <w:r w:rsidRPr="004872BD">
        <w:rPr>
          <w:rFonts w:ascii="Times New Roman" w:eastAsia="Times New Roman" w:hAnsi="Times New Roman" w:cs="Times New Roman"/>
          <w:color w:val="000000" w:themeColor="text1"/>
          <w:sz w:val="26"/>
          <w:szCs w:val="26"/>
          <w:lang w:eastAsia="zh-CN"/>
        </w:rPr>
        <w:t>выделено в 2014 году -17,1 тыс. руб., в 2015 году- 3,3 тыс. руб., в 2016 году -2,5 тыс. руб., в 2017 году- 1,9 тыс. руб.</w:t>
      </w:r>
    </w:p>
    <w:p w:rsidR="00D264CB" w:rsidRPr="005B48A0" w:rsidRDefault="00D264CB" w:rsidP="00D264CB">
      <w:pPr>
        <w:spacing w:after="0" w:line="240" w:lineRule="auto"/>
        <w:ind w:firstLine="708"/>
        <w:jc w:val="both"/>
        <w:rPr>
          <w:rFonts w:ascii="Times New Roman" w:eastAsia="Times New Roman" w:hAnsi="Times New Roman" w:cs="Times New Roman"/>
          <w:color w:val="000000" w:themeColor="text1"/>
          <w:sz w:val="26"/>
          <w:szCs w:val="26"/>
        </w:rPr>
      </w:pPr>
      <w:r w:rsidRPr="004872BD">
        <w:rPr>
          <w:rFonts w:ascii="Times New Roman" w:eastAsia="Times New Roman" w:hAnsi="Times New Roman" w:cs="Times New Roman"/>
          <w:color w:val="000000" w:themeColor="text1"/>
          <w:sz w:val="26"/>
          <w:szCs w:val="26"/>
        </w:rPr>
        <w:t xml:space="preserve">Одним из важных показателей благосостояния населения является создание условий для повышения уровня обеспеченности жильем населения, проживающего на территории </w:t>
      </w:r>
      <w:r w:rsidRPr="005B48A0">
        <w:rPr>
          <w:rFonts w:ascii="Times New Roman" w:eastAsia="Times New Roman" w:hAnsi="Times New Roman" w:cs="Times New Roman"/>
          <w:color w:val="000000" w:themeColor="text1"/>
          <w:sz w:val="26"/>
          <w:szCs w:val="26"/>
        </w:rPr>
        <w:t>муниципального образования.</w:t>
      </w:r>
    </w:p>
    <w:p w:rsidR="00D264CB" w:rsidRPr="005B48A0" w:rsidRDefault="00D264CB" w:rsidP="00D264CB">
      <w:pPr>
        <w:spacing w:after="0" w:line="240" w:lineRule="auto"/>
        <w:ind w:firstLine="708"/>
        <w:jc w:val="both"/>
        <w:rPr>
          <w:rFonts w:ascii="Times New Roman" w:eastAsia="Times New Roman" w:hAnsi="Times New Roman" w:cs="Times New Roman"/>
          <w:color w:val="000000" w:themeColor="text1"/>
          <w:sz w:val="26"/>
          <w:szCs w:val="26"/>
        </w:rPr>
      </w:pPr>
      <w:r w:rsidRPr="005B48A0">
        <w:rPr>
          <w:rFonts w:ascii="Times New Roman" w:eastAsia="Times New Roman" w:hAnsi="Times New Roman" w:cs="Times New Roman"/>
          <w:color w:val="000000" w:themeColor="text1"/>
          <w:sz w:val="26"/>
          <w:szCs w:val="26"/>
        </w:rPr>
        <w:t xml:space="preserve">На территории МО Солнечный сельсовет в 2011-2016 годах действовала муниципальная программа «Поддержка жителей в строительстве индивидуального жилья» Участниками программы являлись жители, проживающие на территории </w:t>
      </w:r>
      <w:r>
        <w:rPr>
          <w:rFonts w:ascii="Times New Roman" w:eastAsia="Times New Roman" w:hAnsi="Times New Roman" w:cs="Times New Roman"/>
          <w:color w:val="000000" w:themeColor="text1"/>
          <w:sz w:val="26"/>
          <w:szCs w:val="26"/>
        </w:rPr>
        <w:t xml:space="preserve">Мо </w:t>
      </w:r>
      <w:r w:rsidRPr="005B48A0">
        <w:rPr>
          <w:rFonts w:ascii="Times New Roman" w:eastAsia="Times New Roman" w:hAnsi="Times New Roman" w:cs="Times New Roman"/>
          <w:color w:val="000000" w:themeColor="text1"/>
          <w:sz w:val="26"/>
          <w:szCs w:val="26"/>
        </w:rPr>
        <w:t xml:space="preserve">Солнечного сельсовета, не имеющие в собственности жилья и которые: </w:t>
      </w:r>
    </w:p>
    <w:p w:rsidR="00D264CB" w:rsidRPr="005B48A0" w:rsidRDefault="00D264CB" w:rsidP="00D264CB">
      <w:pPr>
        <w:spacing w:after="0" w:line="240" w:lineRule="auto"/>
        <w:ind w:firstLine="708"/>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арендовали земельный участок, согласно генеральных планов застройки с.Солнечное, с.Красноозерное, д.Курганная;</w:t>
      </w:r>
    </w:p>
    <w:p w:rsidR="00D264CB" w:rsidRPr="005B48A0" w:rsidRDefault="00D264CB" w:rsidP="00D264CB">
      <w:pPr>
        <w:spacing w:after="0" w:line="240" w:lineRule="auto"/>
        <w:ind w:firstLine="708"/>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провели межевание земельного участка;</w:t>
      </w:r>
    </w:p>
    <w:p w:rsidR="00D264CB" w:rsidRPr="005B48A0" w:rsidRDefault="00D264CB" w:rsidP="00D264CB">
      <w:pPr>
        <w:spacing w:after="0" w:line="240" w:lineRule="auto"/>
        <w:ind w:firstLine="708"/>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заключили договор аренды земельного участка;</w:t>
      </w:r>
    </w:p>
    <w:p w:rsidR="00D264CB" w:rsidRPr="005B48A0" w:rsidRDefault="00D264CB" w:rsidP="00D264CB">
      <w:pPr>
        <w:spacing w:after="0" w:line="240" w:lineRule="auto"/>
        <w:ind w:firstLine="708"/>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огородили данный участок забором.</w:t>
      </w:r>
    </w:p>
    <w:p w:rsidR="00D264CB" w:rsidRPr="005B48A0" w:rsidRDefault="00D264CB" w:rsidP="00D264CB">
      <w:pPr>
        <w:spacing w:after="0" w:line="240" w:lineRule="auto"/>
        <w:ind w:firstLine="708"/>
        <w:jc w:val="both"/>
        <w:rPr>
          <w:rFonts w:ascii="Times New Roman" w:eastAsia="Times New Roman" w:hAnsi="Times New Roman" w:cs="Times New Roman"/>
          <w:color w:val="000000" w:themeColor="text1"/>
          <w:sz w:val="26"/>
          <w:szCs w:val="26"/>
        </w:rPr>
      </w:pPr>
      <w:r w:rsidRPr="005B48A0">
        <w:rPr>
          <w:rFonts w:ascii="Times New Roman" w:eastAsia="Times New Roman" w:hAnsi="Times New Roman" w:cs="Times New Roman"/>
          <w:color w:val="000000" w:themeColor="text1"/>
          <w:sz w:val="26"/>
          <w:szCs w:val="26"/>
        </w:rPr>
        <w:t xml:space="preserve"> Расходы на реализацию данной муниципальной программы  за период ее действия составили 462,7 тыс. рублей.</w:t>
      </w:r>
    </w:p>
    <w:p w:rsidR="00D264CB" w:rsidRPr="005B48A0" w:rsidRDefault="00D264CB" w:rsidP="00D264CB">
      <w:pPr>
        <w:spacing w:after="0" w:line="240" w:lineRule="auto"/>
        <w:ind w:firstLine="708"/>
        <w:jc w:val="both"/>
        <w:rPr>
          <w:rFonts w:ascii="Times New Roman" w:eastAsia="Times New Roman" w:hAnsi="Times New Roman" w:cs="Times New Roman"/>
          <w:color w:val="000000" w:themeColor="text1"/>
          <w:sz w:val="26"/>
          <w:szCs w:val="26"/>
        </w:rPr>
      </w:pPr>
      <w:r w:rsidRPr="005B48A0">
        <w:rPr>
          <w:rFonts w:ascii="Times New Roman" w:eastAsia="Times New Roman" w:hAnsi="Times New Roman" w:cs="Times New Roman"/>
          <w:color w:val="000000" w:themeColor="text1"/>
          <w:sz w:val="26"/>
          <w:szCs w:val="26"/>
        </w:rPr>
        <w:t xml:space="preserve">В результате </w:t>
      </w:r>
      <w:r w:rsidRPr="005B48A0">
        <w:rPr>
          <w:rFonts w:ascii="Times New Roman" w:eastAsia="Times New Roman" w:hAnsi="Times New Roman" w:cs="Times New Roman"/>
          <w:sz w:val="26"/>
          <w:szCs w:val="26"/>
        </w:rPr>
        <w:t>в Солнечном сельсовете сельсовет средняя обеспеченность населения жильем увеличилась до 15,</w:t>
      </w:r>
      <w:r w:rsidRPr="005B48A0">
        <w:rPr>
          <w:rFonts w:ascii="Times New Roman" w:eastAsia="Times New Roman" w:hAnsi="Times New Roman" w:cs="Times New Roman"/>
          <w:color w:val="000000" w:themeColor="text1"/>
          <w:sz w:val="26"/>
          <w:szCs w:val="26"/>
        </w:rPr>
        <w:t xml:space="preserve">98 кв.м. или на 3 процента. </w:t>
      </w:r>
    </w:p>
    <w:p w:rsidR="00D264CB" w:rsidRPr="000724B3" w:rsidRDefault="00D264CB" w:rsidP="00D264C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Прогнозируемое увеличение 2027 году средней  жилищной обеспеченности  до 16,5 кв.м.</w:t>
      </w:r>
    </w:p>
    <w:p w:rsidR="00D264CB" w:rsidRDefault="00D264CB" w:rsidP="00D264CB">
      <w:pPr>
        <w:spacing w:after="0" w:line="240" w:lineRule="auto"/>
        <w:ind w:firstLine="708"/>
        <w:jc w:val="both"/>
        <w:rPr>
          <w:rFonts w:ascii="Times New Roman" w:eastAsia="Times New Roman" w:hAnsi="Times New Roman" w:cs="Times New Roman"/>
          <w:sz w:val="26"/>
          <w:szCs w:val="26"/>
        </w:rPr>
      </w:pPr>
    </w:p>
    <w:p w:rsidR="00D264CB" w:rsidRPr="00A12F7C" w:rsidRDefault="00D264CB" w:rsidP="00D264CB">
      <w:pPr>
        <w:spacing w:after="0" w:line="240" w:lineRule="auto"/>
        <w:jc w:val="center"/>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Физическая культура и спорт</w:t>
      </w:r>
    </w:p>
    <w:p w:rsidR="00D264CB" w:rsidRPr="00A12F7C" w:rsidRDefault="00D264CB" w:rsidP="00D264CB">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r>
    </w:p>
    <w:p w:rsidR="00D264CB" w:rsidRPr="00986152" w:rsidRDefault="00D264CB" w:rsidP="00D264CB">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r>
      <w:r w:rsidRPr="00986152">
        <w:rPr>
          <w:rFonts w:ascii="Times New Roman" w:eastAsia="Times New Roman" w:hAnsi="Times New Roman" w:cs="Times New Roman"/>
          <w:iCs/>
          <w:sz w:val="26"/>
          <w:szCs w:val="26"/>
        </w:rPr>
        <w:t xml:space="preserve">В МО </w:t>
      </w:r>
      <w:r w:rsidRPr="00986152">
        <w:rPr>
          <w:rFonts w:ascii="Times New Roman" w:eastAsia="Times New Roman" w:hAnsi="Times New Roman" w:cs="Times New Roman"/>
          <w:color w:val="000000" w:themeColor="text1"/>
          <w:sz w:val="26"/>
          <w:szCs w:val="26"/>
        </w:rPr>
        <w:t xml:space="preserve">Солнечный сельсовет </w:t>
      </w:r>
      <w:r w:rsidRPr="00986152">
        <w:rPr>
          <w:rFonts w:ascii="Times New Roman" w:eastAsia="Times New Roman" w:hAnsi="Times New Roman" w:cs="Times New Roman"/>
          <w:iCs/>
          <w:sz w:val="26"/>
          <w:szCs w:val="26"/>
        </w:rPr>
        <w:t xml:space="preserve">по состоянию на 01.01.2018года – 13 спортивных сооружений и 5 спортивных залов, 8 плоскостных спортивных сооружений.  Численность систематически занимающихся физической культурой т спортом  - 227 человек. </w:t>
      </w:r>
    </w:p>
    <w:p w:rsidR="00D264CB" w:rsidRPr="00986152" w:rsidRDefault="00D264CB" w:rsidP="00D264CB">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В детско-юношеской спортивной школе занимается 45 человек. При этом штатных работников – один человек.</w:t>
      </w:r>
    </w:p>
    <w:p w:rsidR="00D264CB" w:rsidRPr="00986152" w:rsidRDefault="00D264CB" w:rsidP="00D264CB">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 xml:space="preserve">Спортивная площадка с.Красноозерное работающих 1 человек. </w:t>
      </w:r>
    </w:p>
    <w:p w:rsidR="00D264CB" w:rsidRPr="00901D14" w:rsidRDefault="00D264CB" w:rsidP="00D264CB">
      <w:pPr>
        <w:spacing w:after="0" w:line="240" w:lineRule="auto"/>
        <w:ind w:firstLine="708"/>
        <w:jc w:val="both"/>
        <w:rPr>
          <w:rFonts w:ascii="Times New Roman" w:eastAsia="Times New Roman" w:hAnsi="Times New Roman" w:cs="Times New Roman"/>
          <w:sz w:val="26"/>
          <w:szCs w:val="26"/>
        </w:rPr>
      </w:pPr>
      <w:r w:rsidRPr="00986152">
        <w:rPr>
          <w:rFonts w:ascii="Times New Roman" w:eastAsia="Times New Roman" w:hAnsi="Times New Roman" w:cs="Times New Roman"/>
          <w:iCs/>
          <w:sz w:val="26"/>
          <w:szCs w:val="26"/>
        </w:rPr>
        <w:t xml:space="preserve">При  спортивной площадке сформированы футбольная команда «Зенит» и  хоккейной команды «Зенит» старшая и младшая группы. </w:t>
      </w:r>
      <w:r w:rsidRPr="00986152">
        <w:rPr>
          <w:rFonts w:ascii="Times New Roman" w:eastAsia="Times New Roman" w:hAnsi="Times New Roman" w:cs="Times New Roman"/>
          <w:sz w:val="26"/>
          <w:szCs w:val="26"/>
        </w:rPr>
        <w:t>Фитнес секции старшая группа «Здоровье» и младшая группа «Растишка».</w:t>
      </w:r>
    </w:p>
    <w:p w:rsidR="00D264CB" w:rsidRPr="00272919" w:rsidRDefault="00D264CB" w:rsidP="00D264CB">
      <w:pPr>
        <w:tabs>
          <w:tab w:val="left" w:pos="709"/>
        </w:tabs>
        <w:spacing w:after="0" w:line="240" w:lineRule="auto"/>
        <w:ind w:firstLine="709"/>
        <w:jc w:val="both"/>
        <w:rPr>
          <w:rFonts w:ascii="Times New Roman" w:eastAsia="Times New Roman" w:hAnsi="Times New Roman" w:cs="Times New Roman"/>
          <w:sz w:val="26"/>
          <w:szCs w:val="26"/>
        </w:rPr>
      </w:pPr>
      <w:r w:rsidRPr="00272919">
        <w:rPr>
          <w:rFonts w:ascii="Times New Roman" w:eastAsia="Times New Roman" w:hAnsi="Times New Roman" w:cs="Times New Roman"/>
          <w:sz w:val="26"/>
          <w:szCs w:val="26"/>
        </w:rPr>
        <w:lastRenderedPageBreak/>
        <w:t xml:space="preserve">Спортивный зал с.Солнечное работающих 1 человек. </w:t>
      </w:r>
      <w:r>
        <w:rPr>
          <w:rFonts w:ascii="Times New Roman" w:eastAsia="Times New Roman" w:hAnsi="Times New Roman" w:cs="Times New Roman"/>
          <w:sz w:val="26"/>
          <w:szCs w:val="26"/>
        </w:rPr>
        <w:t xml:space="preserve">В </w:t>
      </w:r>
      <w:r w:rsidRPr="00272919">
        <w:rPr>
          <w:rFonts w:ascii="Times New Roman" w:eastAsia="Times New Roman" w:hAnsi="Times New Roman" w:cs="Times New Roman"/>
          <w:sz w:val="26"/>
          <w:szCs w:val="26"/>
        </w:rPr>
        <w:t>двух разновозрастных группы занимается .30 человек</w:t>
      </w:r>
      <w:r>
        <w:rPr>
          <w:rFonts w:ascii="Times New Roman" w:eastAsia="Times New Roman" w:hAnsi="Times New Roman" w:cs="Times New Roman"/>
          <w:sz w:val="26"/>
          <w:szCs w:val="26"/>
        </w:rPr>
        <w:t>. Направление с</w:t>
      </w:r>
      <w:r w:rsidRPr="00272919">
        <w:rPr>
          <w:rFonts w:ascii="Times New Roman" w:eastAsia="Times New Roman" w:hAnsi="Times New Roman" w:cs="Times New Roman"/>
          <w:sz w:val="26"/>
          <w:szCs w:val="26"/>
        </w:rPr>
        <w:t>т</w:t>
      </w:r>
      <w:r>
        <w:rPr>
          <w:rFonts w:ascii="Times New Roman" w:eastAsia="Times New Roman" w:hAnsi="Times New Roman" w:cs="Times New Roman"/>
          <w:sz w:val="26"/>
          <w:szCs w:val="26"/>
        </w:rPr>
        <w:t>аршей группы: фитнес секция</w:t>
      </w:r>
      <w:r w:rsidRPr="0027291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средней</w:t>
      </w:r>
      <w:r w:rsidRPr="00272919">
        <w:rPr>
          <w:rFonts w:ascii="Times New Roman" w:eastAsia="Times New Roman" w:hAnsi="Times New Roman" w:cs="Times New Roman"/>
          <w:sz w:val="26"/>
          <w:szCs w:val="26"/>
        </w:rPr>
        <w:t xml:space="preserve"> гр</w:t>
      </w:r>
      <w:r>
        <w:rPr>
          <w:rFonts w:ascii="Times New Roman" w:eastAsia="Times New Roman" w:hAnsi="Times New Roman" w:cs="Times New Roman"/>
          <w:sz w:val="26"/>
          <w:szCs w:val="26"/>
        </w:rPr>
        <w:t xml:space="preserve">уппы:  тренажеры, </w:t>
      </w:r>
      <w:r w:rsidRPr="00272919">
        <w:rPr>
          <w:rFonts w:ascii="Times New Roman" w:eastAsia="Times New Roman" w:hAnsi="Times New Roman" w:cs="Times New Roman"/>
          <w:sz w:val="26"/>
          <w:szCs w:val="26"/>
        </w:rPr>
        <w:t>теннис</w:t>
      </w:r>
      <w:r>
        <w:rPr>
          <w:rFonts w:ascii="Times New Roman" w:eastAsia="Times New Roman" w:hAnsi="Times New Roman" w:cs="Times New Roman"/>
          <w:sz w:val="26"/>
          <w:szCs w:val="26"/>
        </w:rPr>
        <w:t>.</w:t>
      </w:r>
    </w:p>
    <w:p w:rsidR="00D264CB" w:rsidRPr="00272919" w:rsidRDefault="00D264CB" w:rsidP="00D264CB">
      <w:pPr>
        <w:spacing w:after="0" w:line="240" w:lineRule="auto"/>
        <w:ind w:firstLine="708"/>
        <w:jc w:val="both"/>
        <w:rPr>
          <w:rFonts w:ascii="Times New Roman" w:eastAsia="Times New Roman" w:hAnsi="Times New Roman" w:cs="Times New Roman"/>
          <w:sz w:val="26"/>
          <w:szCs w:val="26"/>
        </w:rPr>
      </w:pPr>
      <w:r w:rsidRPr="00272919">
        <w:rPr>
          <w:rFonts w:ascii="Times New Roman" w:eastAsia="Times New Roman" w:hAnsi="Times New Roman" w:cs="Times New Roman"/>
          <w:sz w:val="26"/>
          <w:szCs w:val="26"/>
        </w:rPr>
        <w:t>Тренажерный зал д. Курганная работающих 1 человек. Работают три группы «Малышок», «Подростки», «Взрослые». Направление деятельности групп: настольные игры, тренажеры, теннис, футбол, волейбол, лапта, спортивные состязания.</w:t>
      </w:r>
    </w:p>
    <w:p w:rsidR="00D264CB" w:rsidRPr="007E534F" w:rsidRDefault="00D264CB" w:rsidP="00D264CB">
      <w:pPr>
        <w:spacing w:after="0" w:line="240" w:lineRule="auto"/>
        <w:ind w:firstLine="708"/>
        <w:jc w:val="both"/>
        <w:rPr>
          <w:rFonts w:ascii="Times New Roman" w:eastAsia="Times New Roman" w:hAnsi="Times New Roman" w:cs="Times New Roman"/>
          <w:sz w:val="26"/>
          <w:szCs w:val="26"/>
          <w:lang w:eastAsia="zh-CN"/>
        </w:rPr>
      </w:pPr>
      <w:r w:rsidRPr="007E534F">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МО Солнечный сельсовет</w:t>
      </w:r>
      <w:r w:rsidRPr="007E534F">
        <w:rPr>
          <w:rFonts w:ascii="Times New Roman" w:eastAsia="Times New Roman" w:hAnsi="Times New Roman" w:cs="Times New Roman"/>
          <w:sz w:val="26"/>
          <w:szCs w:val="26"/>
        </w:rPr>
        <w:t xml:space="preserve"> с</w:t>
      </w:r>
      <w:r w:rsidRPr="007E534F">
        <w:rPr>
          <w:rFonts w:ascii="Times New Roman" w:eastAsia="Times New Roman" w:hAnsi="Times New Roman" w:cs="Times New Roman"/>
          <w:sz w:val="26"/>
          <w:szCs w:val="26"/>
          <w:lang w:eastAsia="zh-CN"/>
        </w:rPr>
        <w:t xml:space="preserve"> 2013 года действует муниципальная программа «Развитие физической культуры и спорта в муниципальном образовании Солнечный сельсовет».</w:t>
      </w:r>
    </w:p>
    <w:p w:rsidR="00D264CB" w:rsidRPr="007E534F"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7E534F">
        <w:rPr>
          <w:rFonts w:ascii="Times New Roman" w:eastAsia="Times New Roman" w:hAnsi="Times New Roman" w:cs="Times New Roman"/>
          <w:sz w:val="26"/>
          <w:szCs w:val="26"/>
          <w:lang w:eastAsia="zh-CN"/>
        </w:rPr>
        <w:t xml:space="preserve">Программные мероприятия направлены на решение проблем обеспечения массовости спорта, организации пропаганды занятий физической культурой, спортом, как составляющей части здорового образа жизни и развитие спорта. Реализуется система физкультурно-оздоровительных  мероприятий, в которых участвует  все население муниципального образования. </w:t>
      </w:r>
    </w:p>
    <w:p w:rsidR="00D264CB" w:rsidRPr="007E534F"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7E534F">
        <w:rPr>
          <w:rFonts w:ascii="Times New Roman" w:eastAsia="Times New Roman" w:hAnsi="Times New Roman" w:cs="Times New Roman"/>
          <w:sz w:val="26"/>
          <w:szCs w:val="26"/>
          <w:lang w:eastAsia="zh-CN"/>
        </w:rPr>
        <w:t xml:space="preserve">В 2017 году  на развитие физической культуры и спорта направлено   3978,8 тыс. рублей. Расходы на  обеспечение деятельности спортивных учреждений составили 3203,4 тыс. рублей. В том числе приобретены: основные </w:t>
      </w:r>
      <w:r w:rsidR="00611D85" w:rsidRPr="007E534F">
        <w:rPr>
          <w:rFonts w:ascii="Times New Roman" w:eastAsia="Times New Roman" w:hAnsi="Times New Roman" w:cs="Times New Roman"/>
          <w:sz w:val="26"/>
          <w:szCs w:val="26"/>
          <w:lang w:eastAsia="zh-CN"/>
        </w:rPr>
        <w:t>средства (</w:t>
      </w:r>
      <w:r w:rsidRPr="007E534F">
        <w:rPr>
          <w:rFonts w:ascii="Times New Roman" w:eastAsia="Times New Roman" w:hAnsi="Times New Roman" w:cs="Times New Roman"/>
          <w:sz w:val="26"/>
          <w:szCs w:val="26"/>
          <w:lang w:eastAsia="zh-CN"/>
        </w:rPr>
        <w:t xml:space="preserve">тренажеры, электронное табло, часы шахматные, вагончик строительный, скамейки, туалет), на 523,5тыс. рублей, материальные запасы (перчатки хоккейные, свитер игрока, клюшка хоккейная, гсм, уголь, моющие средства, кованые ограждения, строительные материалы) на 352,5тыс. рублей. </w:t>
      </w:r>
    </w:p>
    <w:p w:rsidR="00D264CB" w:rsidRPr="007E534F" w:rsidRDefault="00D264CB" w:rsidP="00D264CB">
      <w:pPr>
        <w:suppressAutoHyphens/>
        <w:spacing w:after="0" w:line="240" w:lineRule="auto"/>
        <w:ind w:firstLine="709"/>
        <w:jc w:val="both"/>
        <w:rPr>
          <w:rFonts w:ascii="Times New Roman" w:eastAsia="Times New Roman" w:hAnsi="Times New Roman" w:cs="Times New Roman"/>
          <w:sz w:val="26"/>
          <w:szCs w:val="26"/>
          <w:lang w:eastAsia="zh-CN"/>
        </w:rPr>
      </w:pPr>
      <w:r w:rsidRPr="007E534F">
        <w:rPr>
          <w:rFonts w:ascii="Times New Roman" w:eastAsia="Times New Roman" w:hAnsi="Times New Roman" w:cs="Times New Roman"/>
          <w:sz w:val="26"/>
          <w:szCs w:val="26"/>
          <w:lang w:eastAsia="zh-CN"/>
        </w:rPr>
        <w:t>На проведение спортивных мероприятий направлено 80,9 тыс. рублей.</w:t>
      </w:r>
    </w:p>
    <w:p w:rsidR="00D264CB" w:rsidRPr="00C91570"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7E534F">
        <w:rPr>
          <w:rFonts w:ascii="Times New Roman" w:eastAsia="Times New Roman" w:hAnsi="Times New Roman" w:cs="Times New Roman"/>
          <w:sz w:val="26"/>
          <w:szCs w:val="26"/>
          <w:lang w:eastAsia="zh-CN"/>
        </w:rPr>
        <w:t xml:space="preserve">Проведены мероприятия по капитальному ремонту и реконструкции магазина под тренажерный зал в д. Курганная, установку пожарной сигнализации </w:t>
      </w:r>
      <w:r w:rsidR="00611D85" w:rsidRPr="00C91570">
        <w:rPr>
          <w:rFonts w:ascii="Times New Roman" w:eastAsia="Times New Roman" w:hAnsi="Times New Roman" w:cs="Times New Roman"/>
          <w:color w:val="000000" w:themeColor="text1"/>
          <w:sz w:val="26"/>
          <w:szCs w:val="26"/>
          <w:lang w:eastAsia="zh-CN"/>
        </w:rPr>
        <w:t>на 694</w:t>
      </w:r>
      <w:r w:rsidRPr="00C91570">
        <w:rPr>
          <w:rFonts w:ascii="Times New Roman" w:eastAsia="Times New Roman" w:hAnsi="Times New Roman" w:cs="Times New Roman"/>
          <w:color w:val="000000" w:themeColor="text1"/>
          <w:sz w:val="26"/>
          <w:szCs w:val="26"/>
          <w:lang w:eastAsia="zh-CN"/>
        </w:rPr>
        <w:t>,5 тыс. рублей.</w:t>
      </w:r>
    </w:p>
    <w:p w:rsidR="00D264CB" w:rsidRPr="00986152"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 xml:space="preserve">В 2018 году  была разработана и утверждена муниципальная программа «Комплексного развития социальной инфраструктуры муниципального образования Солнечный сельсовет на 2018-2027 годы». </w:t>
      </w:r>
    </w:p>
    <w:p w:rsidR="00D264CB" w:rsidRPr="00986152"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За период действия программы будет  создана база для реализации стратегических направлений развития МО Солнечный сельсовет, что позволит  достичь высокого уровня социального развития.</w:t>
      </w:r>
    </w:p>
    <w:p w:rsidR="00D264CB" w:rsidRPr="00986152"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D264CB" w:rsidRPr="00986152"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Реализация мероприятий данной программы позволит обеспечить инфраструктуры поселения, повысить уровень жизни населения, сократить миграционный отток квалифицированных трудовых ресурсов. Сроки   реализации программы предусмотрены в два этапа: первый этап 2018-2022 годы, второй этап: 2023-2027 годы. Общий объем финансирования Программы составляет  2200,00 тыс</w:t>
      </w:r>
      <w:r>
        <w:rPr>
          <w:rFonts w:ascii="Times New Roman" w:eastAsia="Times New Roman" w:hAnsi="Times New Roman" w:cs="Times New Roman"/>
          <w:sz w:val="26"/>
          <w:szCs w:val="26"/>
          <w:lang w:eastAsia="zh-CN"/>
        </w:rPr>
        <w:t>. рублей.</w:t>
      </w:r>
    </w:p>
    <w:p w:rsidR="00D264CB" w:rsidRPr="000724B3" w:rsidRDefault="00D264CB" w:rsidP="00D264CB">
      <w:pPr>
        <w:spacing w:after="0" w:line="240" w:lineRule="auto"/>
        <w:jc w:val="both"/>
        <w:rPr>
          <w:rFonts w:ascii="Times New Roman" w:eastAsia="Times New Roman" w:hAnsi="Times New Roman" w:cs="Times New Roman"/>
          <w:color w:val="FF0000"/>
          <w:sz w:val="26"/>
          <w:szCs w:val="26"/>
        </w:rPr>
      </w:pPr>
    </w:p>
    <w:p w:rsidR="00D264CB" w:rsidRPr="000724B3" w:rsidRDefault="00D264CB" w:rsidP="000F13A6">
      <w:pPr>
        <w:spacing w:after="0" w:line="240" w:lineRule="auto"/>
        <w:jc w:val="center"/>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Охрана общественного порядка</w:t>
      </w:r>
    </w:p>
    <w:p w:rsidR="00D264CB" w:rsidRPr="000724B3" w:rsidRDefault="00D264CB" w:rsidP="00D264CB">
      <w:pPr>
        <w:spacing w:after="0" w:line="240" w:lineRule="auto"/>
        <w:jc w:val="center"/>
        <w:rPr>
          <w:rFonts w:ascii="Times New Roman" w:eastAsia="Times New Roman" w:hAnsi="Times New Roman" w:cs="Times New Roman"/>
          <w:iCs/>
          <w:sz w:val="26"/>
          <w:szCs w:val="26"/>
        </w:rPr>
      </w:pPr>
    </w:p>
    <w:p w:rsidR="00D264CB" w:rsidRPr="000724B3" w:rsidRDefault="00D264CB" w:rsidP="00D264CB">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t xml:space="preserve">Охрану общественного порядка на территории </w:t>
      </w:r>
      <w:r w:rsidR="000F13A6" w:rsidRPr="00EE32DC">
        <w:rPr>
          <w:rFonts w:ascii="Times New Roman" w:hAnsi="Times New Roman" w:cs="Times New Roman"/>
          <w:sz w:val="26"/>
          <w:szCs w:val="26"/>
        </w:rPr>
        <w:t>МО Солнечный сельсовет</w:t>
      </w:r>
      <w:r w:rsidRPr="000724B3">
        <w:rPr>
          <w:rFonts w:ascii="Times New Roman" w:eastAsia="Times New Roman" w:hAnsi="Times New Roman" w:cs="Times New Roman"/>
          <w:iCs/>
          <w:sz w:val="26"/>
          <w:szCs w:val="26"/>
        </w:rPr>
        <w:t xml:space="preserve"> осуществляет участковый уполномоченный по Усть-Абаканскому району.</w:t>
      </w:r>
    </w:p>
    <w:p w:rsidR="00D264CB" w:rsidRPr="008D60FF" w:rsidRDefault="00D264CB" w:rsidP="00D264CB">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t xml:space="preserve">Создано одно добровольное формирование по охране общественного </w:t>
      </w:r>
      <w:r w:rsidRPr="008D60FF">
        <w:rPr>
          <w:rFonts w:ascii="Times New Roman" w:eastAsia="Times New Roman" w:hAnsi="Times New Roman" w:cs="Times New Roman"/>
          <w:iCs/>
          <w:sz w:val="26"/>
          <w:szCs w:val="26"/>
        </w:rPr>
        <w:t>порядка в количестве 20 человек.</w:t>
      </w:r>
    </w:p>
    <w:p w:rsidR="00D264CB" w:rsidRDefault="00D264CB" w:rsidP="00D264CB">
      <w:pPr>
        <w:spacing w:after="0" w:line="240" w:lineRule="auto"/>
        <w:jc w:val="both"/>
        <w:rPr>
          <w:rFonts w:ascii="Times New Roman" w:eastAsia="Times New Roman" w:hAnsi="Times New Roman" w:cs="Times New Roman"/>
          <w:iCs/>
          <w:sz w:val="26"/>
          <w:szCs w:val="26"/>
        </w:rPr>
      </w:pPr>
      <w:r w:rsidRPr="008D60FF">
        <w:rPr>
          <w:rFonts w:ascii="Times New Roman" w:eastAsia="Times New Roman" w:hAnsi="Times New Roman" w:cs="Times New Roman"/>
          <w:iCs/>
          <w:sz w:val="26"/>
          <w:szCs w:val="26"/>
        </w:rPr>
        <w:lastRenderedPageBreak/>
        <w:tab/>
        <w:t>Основные усилия администрации направлены</w:t>
      </w:r>
      <w:r w:rsidRPr="000724B3">
        <w:rPr>
          <w:rFonts w:ascii="Times New Roman" w:eastAsia="Times New Roman" w:hAnsi="Times New Roman" w:cs="Times New Roman"/>
          <w:iCs/>
          <w:sz w:val="26"/>
          <w:szCs w:val="26"/>
        </w:rPr>
        <w:t xml:space="preserve"> на предупреждение преступности в общественных местах, подростковой преступности, уменьшение дор</w:t>
      </w:r>
      <w:r>
        <w:rPr>
          <w:rFonts w:ascii="Times New Roman" w:eastAsia="Times New Roman" w:hAnsi="Times New Roman" w:cs="Times New Roman"/>
          <w:iCs/>
          <w:sz w:val="26"/>
          <w:szCs w:val="26"/>
        </w:rPr>
        <w:t>ожно-транспортных происшествий.</w:t>
      </w:r>
    </w:p>
    <w:p w:rsidR="00D264CB" w:rsidRDefault="00D264CB" w:rsidP="00D264CB">
      <w:pPr>
        <w:spacing w:after="0" w:line="240" w:lineRule="auto"/>
        <w:jc w:val="both"/>
        <w:rPr>
          <w:rFonts w:ascii="Times New Roman" w:eastAsia="Times New Roman" w:hAnsi="Times New Roman" w:cs="Times New Roman"/>
          <w:iCs/>
          <w:sz w:val="26"/>
          <w:szCs w:val="26"/>
        </w:rPr>
      </w:pPr>
    </w:p>
    <w:p w:rsidR="00D264CB" w:rsidRPr="00EE32DC" w:rsidRDefault="006A1A63" w:rsidP="00467CD8">
      <w:pPr>
        <w:spacing w:after="0" w:line="240" w:lineRule="auto"/>
        <w:jc w:val="center"/>
        <w:rPr>
          <w:rFonts w:ascii="Times New Roman" w:hAnsi="Times New Roman" w:cs="Times New Roman"/>
          <w:sz w:val="26"/>
          <w:szCs w:val="26"/>
        </w:rPr>
      </w:pPr>
      <w:r w:rsidRPr="00EE32DC">
        <w:rPr>
          <w:rFonts w:ascii="Times New Roman" w:eastAsia="Times New Roman" w:hAnsi="Times New Roman" w:cs="Times New Roman"/>
          <w:iCs/>
          <w:sz w:val="26"/>
          <w:szCs w:val="26"/>
        </w:rPr>
        <w:t xml:space="preserve">1.2.4. </w:t>
      </w:r>
      <w:r w:rsidR="00467CD8" w:rsidRPr="00EE32DC">
        <w:rPr>
          <w:rFonts w:ascii="Times New Roman" w:eastAsia="Times New Roman" w:hAnsi="Times New Roman" w:cs="Times New Roman"/>
          <w:iCs/>
          <w:sz w:val="26"/>
          <w:szCs w:val="26"/>
        </w:rPr>
        <w:t xml:space="preserve">Система управления </w:t>
      </w:r>
    </w:p>
    <w:p w:rsidR="00467CD8" w:rsidRPr="00EE32DC" w:rsidRDefault="00467CD8" w:rsidP="00467CD8">
      <w:pPr>
        <w:spacing w:after="0" w:line="240" w:lineRule="auto"/>
        <w:jc w:val="center"/>
        <w:rPr>
          <w:rFonts w:ascii="Times New Roman" w:hAnsi="Times New Roman" w:cs="Times New Roman"/>
          <w:sz w:val="26"/>
          <w:szCs w:val="26"/>
        </w:rPr>
      </w:pPr>
    </w:p>
    <w:p w:rsidR="00467CD8" w:rsidRPr="00EE32DC" w:rsidRDefault="006A1A63" w:rsidP="00467CD8">
      <w:pPr>
        <w:suppressAutoHyphens/>
        <w:spacing w:after="0" w:line="240" w:lineRule="auto"/>
        <w:ind w:firstLine="525"/>
        <w:jc w:val="center"/>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Налоговая и бюджетная политика</w:t>
      </w:r>
    </w:p>
    <w:p w:rsidR="00467CD8" w:rsidRPr="00EE32DC" w:rsidRDefault="00467CD8" w:rsidP="00467CD8">
      <w:pPr>
        <w:suppressAutoHyphens/>
        <w:spacing w:after="0" w:line="240" w:lineRule="auto"/>
        <w:ind w:firstLine="525"/>
        <w:jc w:val="center"/>
        <w:rPr>
          <w:rFonts w:ascii="Times New Roman" w:eastAsia="Times New Roman" w:hAnsi="Times New Roman" w:cs="Times New Roman"/>
          <w:sz w:val="26"/>
          <w:szCs w:val="26"/>
          <w:lang w:eastAsia="ar-SA"/>
        </w:rPr>
      </w:pPr>
    </w:p>
    <w:p w:rsidR="00467CD8" w:rsidRPr="00EE32DC" w:rsidRDefault="00467CD8" w:rsidP="00467CD8">
      <w:pPr>
        <w:suppressAutoHyphens/>
        <w:spacing w:after="0" w:line="240" w:lineRule="auto"/>
        <w:ind w:firstLine="525"/>
        <w:jc w:val="both"/>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С момента образования МО Солнечный  сельсовет составляется, утверждается и исполняется собственный бюджет в соответствии с принятыми расходными обязательствами с целью решения вопросов местного значения.</w:t>
      </w:r>
    </w:p>
    <w:p w:rsidR="00467CD8" w:rsidRPr="00EE32DC" w:rsidRDefault="00467CD8" w:rsidP="00467CD8">
      <w:pPr>
        <w:suppressAutoHyphens/>
        <w:spacing w:after="0" w:line="240" w:lineRule="auto"/>
        <w:ind w:firstLine="525"/>
        <w:jc w:val="both"/>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Основную часть доходов бюджета МО Солнечный сельсовет (далее – местный бюджет) составляют собственные доходы. Их доля в общих доходах составляет порядка 94,4 процента.</w:t>
      </w:r>
    </w:p>
    <w:p w:rsidR="006A1A63" w:rsidRPr="00EE32DC" w:rsidRDefault="006A1A63" w:rsidP="006A1A63">
      <w:pPr>
        <w:suppressAutoHyphens/>
        <w:spacing w:after="0" w:line="240" w:lineRule="auto"/>
        <w:ind w:firstLine="525"/>
        <w:jc w:val="center"/>
        <w:rPr>
          <w:rFonts w:ascii="Times New Roman" w:eastAsia="Times New Roman" w:hAnsi="Times New Roman" w:cs="Times New Roman"/>
          <w:sz w:val="26"/>
          <w:szCs w:val="26"/>
          <w:lang w:eastAsia="ar-SA"/>
        </w:rPr>
      </w:pPr>
    </w:p>
    <w:p w:rsidR="006A1A63" w:rsidRPr="00EE32DC" w:rsidRDefault="006A1A63" w:rsidP="006A1A63">
      <w:pPr>
        <w:suppressAutoHyphens/>
        <w:spacing w:after="0" w:line="240" w:lineRule="auto"/>
        <w:ind w:firstLine="525"/>
        <w:jc w:val="center"/>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 xml:space="preserve">Структура поступлений налоговых платежей </w:t>
      </w:r>
    </w:p>
    <w:p w:rsidR="006A1A63" w:rsidRPr="00EE32DC" w:rsidRDefault="006A1A63" w:rsidP="006A1A63">
      <w:pPr>
        <w:suppressAutoHyphens/>
        <w:spacing w:after="0" w:line="240" w:lineRule="auto"/>
        <w:ind w:firstLine="525"/>
        <w:jc w:val="center"/>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муниципального бюджета</w:t>
      </w:r>
    </w:p>
    <w:p w:rsidR="00467CD8" w:rsidRPr="00FA6FAA" w:rsidRDefault="00467CD8" w:rsidP="006A1A63">
      <w:pPr>
        <w:suppressAutoHyphens/>
        <w:spacing w:after="0" w:line="240" w:lineRule="auto"/>
        <w:ind w:firstLine="525"/>
        <w:jc w:val="right"/>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 xml:space="preserve">                      Таблица </w:t>
      </w:r>
      <w:r w:rsidR="006A1A63" w:rsidRPr="00EE32DC">
        <w:rPr>
          <w:rFonts w:ascii="Times New Roman" w:eastAsia="Times New Roman" w:hAnsi="Times New Roman" w:cs="Times New Roman"/>
          <w:sz w:val="26"/>
          <w:szCs w:val="26"/>
          <w:lang w:eastAsia="ar-SA"/>
        </w:rPr>
        <w:t>9</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0"/>
        <w:gridCol w:w="1540"/>
        <w:gridCol w:w="1131"/>
        <w:gridCol w:w="1099"/>
        <w:gridCol w:w="1131"/>
      </w:tblGrid>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Показатели</w:t>
            </w:r>
          </w:p>
        </w:tc>
        <w:tc>
          <w:tcPr>
            <w:tcW w:w="15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2014 год</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2015 год</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2016 год</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7</w:t>
            </w:r>
            <w:r w:rsidRPr="00FA6FAA">
              <w:rPr>
                <w:rFonts w:ascii="Times New Roman" w:eastAsia="Times New Roman" w:hAnsi="Times New Roman" w:cs="Times New Roman"/>
                <w:sz w:val="26"/>
                <w:szCs w:val="26"/>
                <w:lang w:eastAsia="ar-SA"/>
              </w:rPr>
              <w:t xml:space="preserve"> год</w:t>
            </w:r>
          </w:p>
        </w:tc>
      </w:tr>
      <w:tr w:rsidR="00467CD8" w:rsidRPr="00FA6FAA" w:rsidTr="00456474">
        <w:trPr>
          <w:trHeight w:val="79"/>
        </w:trPr>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Доходы – всего, тыс. руб.</w:t>
            </w:r>
          </w:p>
        </w:tc>
        <w:tc>
          <w:tcPr>
            <w:tcW w:w="15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31519,5</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21033,7</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22125,2</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23244,9</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Рост к предыдущему году, %</w:t>
            </w:r>
          </w:p>
        </w:tc>
        <w:tc>
          <w:tcPr>
            <w:tcW w:w="15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х</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6469C">
              <w:rPr>
                <w:rFonts w:ascii="Times New Roman" w:eastAsia="Times New Roman" w:hAnsi="Times New Roman" w:cs="Times New Roman"/>
                <w:sz w:val="26"/>
                <w:szCs w:val="26"/>
                <w:lang w:eastAsia="ar-SA"/>
              </w:rPr>
              <w:t>66,7</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105,2</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105,1</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Из них собственные доходы (без учета финансовой помощи от других бюджетов бюджетной системы РФ)</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30036,7</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20293,4</w:t>
            </w:r>
          </w:p>
        </w:tc>
        <w:tc>
          <w:tcPr>
            <w:tcW w:w="1099"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20888,1</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23057,9</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Рост к предыдущему году, %</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х</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67,6</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102,9</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110,4</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в том числе: - налоговые доходы, тыс.руб.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highlight w:val="lightGray"/>
              </w:rPr>
            </w:pPr>
            <w:r w:rsidRPr="00FA6FAA">
              <w:rPr>
                <w:rFonts w:ascii="Times New Roman" w:eastAsia="Times New Roman" w:hAnsi="Times New Roman" w:cs="Times New Roman"/>
                <w:sz w:val="26"/>
                <w:szCs w:val="26"/>
              </w:rPr>
              <w:t>14865,6</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20193,7</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20838,0</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22813,2</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Рост к предыдущему году, %</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х</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135,8</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103,2</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109,5</w:t>
            </w:r>
          </w:p>
        </w:tc>
      </w:tr>
      <w:tr w:rsidR="00467CD8" w:rsidRPr="00FA6FAA" w:rsidTr="00456474">
        <w:trPr>
          <w:trHeight w:val="541"/>
        </w:trPr>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неналоговые доходы, тыс.руб.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15171,1</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99,6</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50,0</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57,8</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Рост к предыдущему году, %</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х</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0,66</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50,2</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115,6</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Расходы – всего, тыс. 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29153,9</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21113,4</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25350,3</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22843,9</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Из них расходы без учета субвенций и субсидий, тыс.руб.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28963,0</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20922,5</w:t>
            </w:r>
          </w:p>
        </w:tc>
        <w:tc>
          <w:tcPr>
            <w:tcW w:w="1099"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25163,2</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22657,0</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Обеспечение расходов без учета субвенций и субсидий собственными доходами, %</w:t>
            </w:r>
          </w:p>
        </w:tc>
        <w:tc>
          <w:tcPr>
            <w:tcW w:w="1540"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color w:val="FF0000"/>
                <w:sz w:val="26"/>
                <w:szCs w:val="26"/>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72,2</w:t>
            </w:r>
          </w:p>
        </w:tc>
        <w:tc>
          <w:tcPr>
            <w:tcW w:w="1099"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120,3</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90,04</w:t>
            </w:r>
          </w:p>
        </w:tc>
      </w:tr>
    </w:tbl>
    <w:p w:rsidR="00467CD8" w:rsidRPr="00FA6FAA" w:rsidRDefault="00467CD8" w:rsidP="00467CD8">
      <w:pPr>
        <w:suppressAutoHyphens/>
        <w:spacing w:after="0" w:line="240" w:lineRule="auto"/>
        <w:ind w:firstLine="525"/>
        <w:jc w:val="both"/>
        <w:rPr>
          <w:rFonts w:ascii="Times New Roman" w:eastAsia="Times New Roman" w:hAnsi="Times New Roman" w:cs="Times New Roman"/>
          <w:color w:val="76923C"/>
          <w:sz w:val="26"/>
          <w:szCs w:val="26"/>
          <w:lang w:eastAsia="ar-SA"/>
        </w:rPr>
      </w:pPr>
      <w:r w:rsidRPr="00FA6FAA">
        <w:rPr>
          <w:rFonts w:ascii="Times New Roman" w:eastAsia="Times New Roman" w:hAnsi="Times New Roman" w:cs="Times New Roman"/>
          <w:color w:val="76923C"/>
          <w:sz w:val="26"/>
          <w:szCs w:val="26"/>
          <w:lang w:eastAsia="ar-SA"/>
        </w:rPr>
        <w:tab/>
      </w:r>
    </w:p>
    <w:p w:rsidR="00467CD8" w:rsidRPr="00EE32DC" w:rsidRDefault="00467CD8" w:rsidP="00467CD8">
      <w:pPr>
        <w:spacing w:after="0" w:line="240" w:lineRule="auto"/>
        <w:ind w:right="-2" w:firstLine="708"/>
        <w:jc w:val="both"/>
        <w:rPr>
          <w:rFonts w:ascii="Times New Roman" w:hAnsi="Times New Roman" w:cs="Times New Roman"/>
          <w:sz w:val="26"/>
          <w:szCs w:val="26"/>
        </w:rPr>
      </w:pPr>
      <w:r w:rsidRPr="00FA6FAA">
        <w:rPr>
          <w:rFonts w:ascii="Times New Roman" w:eastAsia="Times New Roman" w:hAnsi="Times New Roman" w:cs="Times New Roman"/>
          <w:sz w:val="26"/>
          <w:szCs w:val="26"/>
          <w:lang w:eastAsia="ar-SA"/>
        </w:rPr>
        <w:t xml:space="preserve">Основную часть налоговых поступлений в местный бюджет составляют налог на доходы физических лиц, налог на имущество. </w:t>
      </w:r>
      <w:r w:rsidRPr="00205865">
        <w:rPr>
          <w:rFonts w:ascii="Times New Roman" w:eastAsia="Times New Roman" w:hAnsi="Times New Roman" w:cs="Times New Roman"/>
          <w:sz w:val="26"/>
          <w:szCs w:val="26"/>
          <w:lang w:eastAsia="ar-SA"/>
        </w:rPr>
        <w:t>Они могут рассматриваться как существенный источник пополнения доходной части местного бюджета, так</w:t>
      </w:r>
      <w:r w:rsidRPr="00FA6FAA">
        <w:rPr>
          <w:rFonts w:ascii="Times New Roman" w:eastAsia="Times New Roman" w:hAnsi="Times New Roman" w:cs="Times New Roman"/>
          <w:sz w:val="26"/>
          <w:szCs w:val="26"/>
          <w:lang w:eastAsia="ar-SA"/>
        </w:rPr>
        <w:t xml:space="preserve"> как их доля в общей структуре </w:t>
      </w:r>
      <w:r w:rsidRPr="00EE32DC">
        <w:rPr>
          <w:rFonts w:ascii="Times New Roman" w:eastAsia="Times New Roman" w:hAnsi="Times New Roman" w:cs="Times New Roman"/>
          <w:sz w:val="26"/>
          <w:szCs w:val="26"/>
          <w:lang w:eastAsia="ar-SA"/>
        </w:rPr>
        <w:t xml:space="preserve">доходов значительна. </w:t>
      </w:r>
      <w:r w:rsidRPr="00EE32DC">
        <w:rPr>
          <w:rFonts w:ascii="Times New Roman" w:hAnsi="Times New Roman" w:cs="Times New Roman"/>
          <w:sz w:val="26"/>
          <w:szCs w:val="26"/>
        </w:rPr>
        <w:t>Основная  сумма</w:t>
      </w:r>
      <w:r w:rsidRPr="008D60FF">
        <w:rPr>
          <w:rFonts w:ascii="Times New Roman" w:hAnsi="Times New Roman" w:cs="Times New Roman"/>
          <w:sz w:val="26"/>
          <w:szCs w:val="26"/>
        </w:rPr>
        <w:t xml:space="preserve"> налога на доходы физических лиц  поступает с  угольных предприятий, которые осуществляют свою  деятельность территории МО </w:t>
      </w:r>
      <w:r w:rsidRPr="00EE32DC">
        <w:rPr>
          <w:rFonts w:ascii="Times New Roman" w:hAnsi="Times New Roman" w:cs="Times New Roman"/>
          <w:sz w:val="26"/>
          <w:szCs w:val="26"/>
        </w:rPr>
        <w:t>Солнечный сельсовет.</w:t>
      </w:r>
    </w:p>
    <w:p w:rsidR="00073801" w:rsidRDefault="00073801" w:rsidP="00467CD8">
      <w:pPr>
        <w:suppressAutoHyphens/>
        <w:spacing w:after="0" w:line="240" w:lineRule="auto"/>
        <w:jc w:val="right"/>
        <w:rPr>
          <w:rFonts w:ascii="Times New Roman" w:eastAsia="Times New Roman" w:hAnsi="Times New Roman" w:cs="Times New Roman"/>
          <w:sz w:val="26"/>
          <w:szCs w:val="26"/>
          <w:lang w:eastAsia="ar-SA"/>
        </w:rPr>
      </w:pPr>
    </w:p>
    <w:p w:rsidR="00467CD8" w:rsidRDefault="00467CD8" w:rsidP="00467CD8">
      <w:pPr>
        <w:suppressAutoHyphens/>
        <w:spacing w:after="0" w:line="240" w:lineRule="auto"/>
        <w:jc w:val="both"/>
        <w:rPr>
          <w:rFonts w:ascii="Times New Roman" w:eastAsia="Times New Roman" w:hAnsi="Times New Roman" w:cs="Times New Roman"/>
          <w:sz w:val="26"/>
          <w:szCs w:val="26"/>
          <w:lang w:eastAsia="ar-SA"/>
        </w:rPr>
      </w:pPr>
    </w:p>
    <w:p w:rsidR="006A1A63" w:rsidRPr="00FA6FAA" w:rsidRDefault="006A1A63" w:rsidP="00467CD8">
      <w:pPr>
        <w:suppressAutoHyphens/>
        <w:spacing w:after="0" w:line="240" w:lineRule="auto"/>
        <w:jc w:val="both"/>
        <w:rPr>
          <w:rFonts w:ascii="Times New Roman" w:eastAsia="Times New Roman" w:hAnsi="Times New Roman" w:cs="Times New Roman"/>
          <w:sz w:val="26"/>
          <w:szCs w:val="26"/>
          <w:lang w:eastAsia="ar-SA"/>
        </w:rPr>
      </w:pPr>
    </w:p>
    <w:p w:rsidR="00467CD8" w:rsidRPr="00EE32DC" w:rsidRDefault="00467CD8" w:rsidP="00467CD8">
      <w:pPr>
        <w:suppressAutoHyphens/>
        <w:spacing w:after="0" w:line="240" w:lineRule="auto"/>
        <w:jc w:val="center"/>
        <w:rPr>
          <w:rFonts w:ascii="Times New Roman" w:hAnsi="Times New Roman" w:cs="Times New Roman"/>
          <w:sz w:val="26"/>
          <w:szCs w:val="26"/>
        </w:rPr>
      </w:pPr>
      <w:r w:rsidRPr="00FA6FAA">
        <w:rPr>
          <w:rFonts w:ascii="Times New Roman" w:eastAsia="Times New Roman" w:hAnsi="Times New Roman" w:cs="Times New Roman"/>
          <w:sz w:val="26"/>
          <w:szCs w:val="26"/>
          <w:lang w:eastAsia="ar-SA"/>
        </w:rPr>
        <w:lastRenderedPageBreak/>
        <w:t xml:space="preserve">Бюджет </w:t>
      </w:r>
      <w:r w:rsidRPr="00EE32DC">
        <w:rPr>
          <w:rFonts w:ascii="Times New Roman" w:eastAsia="Times New Roman" w:hAnsi="Times New Roman" w:cs="Times New Roman"/>
          <w:sz w:val="26"/>
          <w:szCs w:val="26"/>
          <w:lang w:eastAsia="ar-SA"/>
        </w:rPr>
        <w:t xml:space="preserve">муниципального </w:t>
      </w:r>
      <w:r w:rsidRPr="00EE32DC">
        <w:rPr>
          <w:rFonts w:ascii="Times New Roman" w:hAnsi="Times New Roman" w:cs="Times New Roman"/>
          <w:sz w:val="26"/>
          <w:szCs w:val="26"/>
        </w:rPr>
        <w:t>МО Солнечный сельсовет</w:t>
      </w:r>
    </w:p>
    <w:p w:rsidR="006A1A63" w:rsidRPr="00EE32DC" w:rsidRDefault="006A1A63" w:rsidP="00467CD8">
      <w:pPr>
        <w:suppressAutoHyphens/>
        <w:spacing w:after="0" w:line="240" w:lineRule="auto"/>
        <w:jc w:val="center"/>
        <w:rPr>
          <w:rFonts w:ascii="Times New Roman" w:hAnsi="Times New Roman" w:cs="Times New Roman"/>
          <w:sz w:val="26"/>
          <w:szCs w:val="26"/>
        </w:rPr>
      </w:pPr>
    </w:p>
    <w:p w:rsidR="00467CD8" w:rsidRPr="00EE32DC" w:rsidRDefault="006A1A63" w:rsidP="00467CD8">
      <w:pPr>
        <w:suppressAutoHyphens/>
        <w:spacing w:after="0" w:line="240" w:lineRule="auto"/>
        <w:jc w:val="center"/>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 xml:space="preserve">                                                                                                         Таблица 10</w:t>
      </w:r>
    </w:p>
    <w:tbl>
      <w:tblPr>
        <w:tblW w:w="9084" w:type="dxa"/>
        <w:tblInd w:w="96" w:type="dxa"/>
        <w:tblLook w:val="04A0"/>
      </w:tblPr>
      <w:tblGrid>
        <w:gridCol w:w="4084"/>
        <w:gridCol w:w="1173"/>
        <w:gridCol w:w="1276"/>
        <w:gridCol w:w="1134"/>
        <w:gridCol w:w="1417"/>
      </w:tblGrid>
      <w:tr w:rsidR="00467CD8" w:rsidRPr="00FA6FAA" w:rsidTr="00456474">
        <w:trPr>
          <w:trHeight w:val="555"/>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EE32DC" w:rsidRDefault="00467CD8" w:rsidP="00456474">
            <w:pPr>
              <w:spacing w:after="0" w:line="240" w:lineRule="auto"/>
              <w:jc w:val="center"/>
              <w:rPr>
                <w:rFonts w:ascii="Times New Roman" w:eastAsia="Times New Roman" w:hAnsi="Times New Roman" w:cs="Times New Roman"/>
                <w:bCs/>
                <w:sz w:val="26"/>
                <w:szCs w:val="26"/>
              </w:rPr>
            </w:pPr>
            <w:r w:rsidRPr="00EE32DC">
              <w:rPr>
                <w:rFonts w:ascii="Times New Roman" w:eastAsia="Times New Roman" w:hAnsi="Times New Roman" w:cs="Times New Roman"/>
                <w:bCs/>
                <w:sz w:val="26"/>
                <w:szCs w:val="26"/>
              </w:rPr>
              <w:t>Наименование показателя</w:t>
            </w:r>
          </w:p>
        </w:tc>
        <w:tc>
          <w:tcPr>
            <w:tcW w:w="5000" w:type="dxa"/>
            <w:gridSpan w:val="4"/>
            <w:tcBorders>
              <w:top w:val="single" w:sz="4" w:space="0" w:color="auto"/>
              <w:left w:val="nil"/>
              <w:bottom w:val="single" w:sz="4" w:space="0" w:color="auto"/>
              <w:right w:val="single" w:sz="4" w:space="0" w:color="auto"/>
            </w:tcBorders>
            <w:vAlign w:val="center"/>
            <w:hideMark/>
          </w:tcPr>
          <w:p w:rsidR="00467CD8" w:rsidRPr="00EE32DC" w:rsidRDefault="00467CD8" w:rsidP="00456474">
            <w:pPr>
              <w:spacing w:after="0" w:line="240" w:lineRule="auto"/>
              <w:jc w:val="center"/>
              <w:rPr>
                <w:rFonts w:ascii="Times New Roman" w:eastAsia="Times New Roman" w:hAnsi="Times New Roman" w:cs="Times New Roman"/>
                <w:bCs/>
                <w:sz w:val="26"/>
                <w:szCs w:val="26"/>
              </w:rPr>
            </w:pPr>
            <w:r w:rsidRPr="00EE32DC">
              <w:rPr>
                <w:rFonts w:ascii="Times New Roman" w:eastAsia="Times New Roman" w:hAnsi="Times New Roman" w:cs="Times New Roman"/>
                <w:bCs/>
                <w:sz w:val="26"/>
                <w:szCs w:val="26"/>
              </w:rPr>
              <w:t xml:space="preserve">Сумма, </w:t>
            </w:r>
          </w:p>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EE32DC">
              <w:rPr>
                <w:rFonts w:ascii="Times New Roman" w:eastAsia="Times New Roman" w:hAnsi="Times New Roman" w:cs="Times New Roman"/>
                <w:bCs/>
                <w:sz w:val="26"/>
                <w:szCs w:val="26"/>
              </w:rPr>
              <w:t>тыс. руб.</w:t>
            </w:r>
          </w:p>
        </w:tc>
      </w:tr>
      <w:tr w:rsidR="00467CD8" w:rsidRPr="00FA6FAA" w:rsidTr="00456474">
        <w:trPr>
          <w:trHeight w:val="355"/>
        </w:trPr>
        <w:tc>
          <w:tcPr>
            <w:tcW w:w="4084"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b/>
                <w:bCs/>
                <w:sz w:val="26"/>
                <w:szCs w:val="26"/>
              </w:rPr>
            </w:pPr>
          </w:p>
        </w:tc>
        <w:tc>
          <w:tcPr>
            <w:tcW w:w="1173"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2014 год</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2016</w:t>
            </w:r>
          </w:p>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2017</w:t>
            </w:r>
          </w:p>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год</w:t>
            </w:r>
          </w:p>
        </w:tc>
      </w:tr>
      <w:tr w:rsidR="00467CD8" w:rsidRPr="00FA6FAA" w:rsidTr="00456474">
        <w:trPr>
          <w:trHeight w:val="342"/>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ДОХОДЫ БЮДЖЕТА</w:t>
            </w:r>
          </w:p>
        </w:tc>
        <w:tc>
          <w:tcPr>
            <w:tcW w:w="1173"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31519,5</w:t>
            </w:r>
          </w:p>
        </w:tc>
        <w:tc>
          <w:tcPr>
            <w:tcW w:w="1276" w:type="dxa"/>
            <w:tcBorders>
              <w:top w:val="single" w:sz="4" w:space="0" w:color="auto"/>
              <w:left w:val="nil"/>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21033,7</w:t>
            </w:r>
          </w:p>
        </w:tc>
        <w:tc>
          <w:tcPr>
            <w:tcW w:w="1134"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22125,2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23244,9</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Налоговые доходы</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14865,6</w:t>
            </w:r>
          </w:p>
        </w:tc>
        <w:tc>
          <w:tcPr>
            <w:tcW w:w="1276" w:type="dxa"/>
            <w:tcBorders>
              <w:top w:val="nil"/>
              <w:left w:val="nil"/>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20193,7</w:t>
            </w:r>
          </w:p>
        </w:tc>
        <w:tc>
          <w:tcPr>
            <w:tcW w:w="1134" w:type="dxa"/>
            <w:tcBorders>
              <w:top w:val="nil"/>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20838</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23000,1</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Неналоговые доходы</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15171,1</w:t>
            </w:r>
          </w:p>
        </w:tc>
        <w:tc>
          <w:tcPr>
            <w:tcW w:w="1276" w:type="dxa"/>
            <w:tcBorders>
              <w:top w:val="nil"/>
              <w:left w:val="nil"/>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99,6</w:t>
            </w:r>
          </w:p>
        </w:tc>
        <w:tc>
          <w:tcPr>
            <w:tcW w:w="1134" w:type="dxa"/>
            <w:tcBorders>
              <w:top w:val="nil"/>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50,0</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57,8</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Безвозмездные поступления</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1482,7</w:t>
            </w:r>
          </w:p>
        </w:tc>
        <w:tc>
          <w:tcPr>
            <w:tcW w:w="1276" w:type="dxa"/>
            <w:tcBorders>
              <w:top w:val="nil"/>
              <w:left w:val="nil"/>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740,2</w:t>
            </w:r>
          </w:p>
        </w:tc>
        <w:tc>
          <w:tcPr>
            <w:tcW w:w="1134" w:type="dxa"/>
            <w:tcBorders>
              <w:top w:val="nil"/>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1237,1</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186,4</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 - субвенции бюджетам субъектов Российской Федерации и муниципальных образований</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190,9</w:t>
            </w:r>
          </w:p>
        </w:tc>
        <w:tc>
          <w:tcPr>
            <w:tcW w:w="1276" w:type="dxa"/>
            <w:tcBorders>
              <w:top w:val="nil"/>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190,9</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187,1</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186,4</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иные межбюджетные трансферты</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1291,8</w:t>
            </w:r>
          </w:p>
        </w:tc>
        <w:tc>
          <w:tcPr>
            <w:tcW w:w="1276"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539,3</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550,0</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0,0</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Доходы бюджета от предпринимательской и иной приносящей доход деятельности</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276"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r>
      <w:tr w:rsidR="00467CD8" w:rsidRPr="00FA6FAA" w:rsidTr="00456474">
        <w:trPr>
          <w:trHeight w:val="331"/>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РАСХОДЫ БЮДЖЕТА, ВСЕГО</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29153,9</w:t>
            </w:r>
          </w:p>
        </w:tc>
        <w:tc>
          <w:tcPr>
            <w:tcW w:w="1276" w:type="dxa"/>
            <w:tcBorders>
              <w:top w:val="nil"/>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21113,4</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25350,3</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22843,9</w:t>
            </w:r>
          </w:p>
        </w:tc>
      </w:tr>
      <w:tr w:rsidR="00467CD8" w:rsidRPr="00FA6FAA" w:rsidTr="00456474">
        <w:trPr>
          <w:trHeight w:val="331"/>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Общегосударственные вопросы</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5958,2</w:t>
            </w:r>
          </w:p>
        </w:tc>
        <w:tc>
          <w:tcPr>
            <w:tcW w:w="1276" w:type="dxa"/>
            <w:tcBorders>
              <w:top w:val="nil"/>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5255,5</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6081,0</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5891,9</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Национальная оборона</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190,9</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190,9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186,4</w:t>
            </w:r>
          </w:p>
        </w:tc>
      </w:tr>
      <w:tr w:rsidR="00467CD8" w:rsidRPr="00FA6FAA" w:rsidTr="00456474">
        <w:trPr>
          <w:trHeight w:val="699"/>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Национальная безопасность и правоохранительная деятельность</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16,5</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31,3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62,8</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Национальная экономика </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1043,1</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579,9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707,2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677,3</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Жилищно-коммунальное хозяйство</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2863,4</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2181,8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1176,6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1590,5</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Охрана окружающей среды</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168,5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417,3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95,1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78,0</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Образование </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443,1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8,8</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16,4</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Культура</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14394,5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10582,7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11438,5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9811,3</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Здравоохранение, физическая культура и спорт</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7,0</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Социальная политика</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1674,3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419,3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616,3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489,2</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Физическая культура и спорт</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1743,4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1278,1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4993,4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3978,8</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Межбюджетные трансферты общего характера бюджетам субъектов Российской Федерации и муниципальных образований</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639,2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54,3</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ДЕФИЦИТ (-), ПРОФИЦИТ (+)</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+2365,6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-3225,1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+401</w:t>
            </w:r>
          </w:p>
        </w:tc>
      </w:tr>
    </w:tbl>
    <w:p w:rsidR="00467CD8" w:rsidRPr="00FA6FAA" w:rsidRDefault="00467CD8" w:rsidP="00467CD8">
      <w:pPr>
        <w:spacing w:after="0" w:line="240" w:lineRule="auto"/>
        <w:ind w:firstLine="708"/>
        <w:contextualSpacing/>
        <w:jc w:val="center"/>
        <w:rPr>
          <w:rFonts w:ascii="Times New Roman" w:eastAsia="Calibri" w:hAnsi="Times New Roman" w:cs="Times New Roman"/>
          <w:color w:val="76923C"/>
          <w:sz w:val="26"/>
          <w:szCs w:val="26"/>
        </w:rPr>
      </w:pPr>
    </w:p>
    <w:p w:rsidR="00467CD8" w:rsidRPr="00EE32DC" w:rsidRDefault="00467CD8" w:rsidP="00467CD8">
      <w:pPr>
        <w:spacing w:after="0" w:line="240" w:lineRule="auto"/>
        <w:ind w:firstLine="709"/>
        <w:jc w:val="both"/>
        <w:rPr>
          <w:rFonts w:ascii="Times New Roman" w:eastAsia="Times New Roman" w:hAnsi="Times New Roman" w:cs="Times New Roman"/>
          <w:bCs/>
          <w:sz w:val="26"/>
          <w:szCs w:val="26"/>
        </w:rPr>
      </w:pPr>
      <w:r w:rsidRPr="00EE32DC">
        <w:rPr>
          <w:rFonts w:ascii="Times New Roman" w:eastAsia="Times New Roman" w:hAnsi="Times New Roman" w:cs="Times New Roman"/>
          <w:bCs/>
          <w:sz w:val="26"/>
          <w:szCs w:val="26"/>
        </w:rPr>
        <w:t xml:space="preserve">Как видно из приведенных данных основная доля средств местного бюджета МО Солнечный сельсовет </w:t>
      </w:r>
      <w:r w:rsidRPr="00EE32DC">
        <w:rPr>
          <w:rFonts w:ascii="Times New Roman" w:eastAsia="Times New Roman" w:hAnsi="Times New Roman" w:cs="Times New Roman"/>
          <w:sz w:val="26"/>
          <w:szCs w:val="26"/>
        </w:rPr>
        <w:t>направляется на финансирование социально значимые статьи расходов.</w:t>
      </w:r>
    </w:p>
    <w:p w:rsidR="00073801" w:rsidRDefault="00073801" w:rsidP="0007380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 xml:space="preserve">Система управления муниципальной недвижимостью имеет свою специфику, определяемую в основном спецификой использования муниципальной </w:t>
      </w:r>
      <w:r w:rsidRPr="00EE32DC">
        <w:rPr>
          <w:rFonts w:ascii="Times New Roman" w:eastAsia="Times New Roman" w:hAnsi="Times New Roman" w:cs="Times New Roman"/>
          <w:sz w:val="26"/>
          <w:szCs w:val="26"/>
        </w:rPr>
        <w:lastRenderedPageBreak/>
        <w:t>недвижимости, которая формирует доходную часть неналоговых поступлений муниципального бюджета.</w:t>
      </w:r>
    </w:p>
    <w:p w:rsidR="00073801" w:rsidRPr="00FA6FAA" w:rsidRDefault="00073801" w:rsidP="00073801">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467CD8" w:rsidRDefault="00073801" w:rsidP="006A1A63">
      <w:pPr>
        <w:spacing w:after="0" w:line="240" w:lineRule="auto"/>
        <w:ind w:firstLine="708"/>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Муниципальное имущество</w:t>
      </w:r>
    </w:p>
    <w:p w:rsidR="00073801" w:rsidRPr="00FA6FAA" w:rsidRDefault="00073801" w:rsidP="00467CD8">
      <w:pPr>
        <w:spacing w:after="0" w:line="240" w:lineRule="auto"/>
        <w:ind w:firstLine="708"/>
        <w:jc w:val="both"/>
        <w:rPr>
          <w:rFonts w:ascii="Times New Roman" w:eastAsia="Times New Roman" w:hAnsi="Times New Roman" w:cs="Times New Roman"/>
          <w:sz w:val="26"/>
          <w:szCs w:val="26"/>
        </w:rPr>
      </w:pPr>
    </w:p>
    <w:p w:rsidR="00467CD8" w:rsidRPr="00FA6FAA" w:rsidRDefault="00467CD8" w:rsidP="00467CD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Муниципальная собственность наряду с местными финансами составляет экономическую основу местного самоуправления. Экономический механизм управления собственностью муниципального образования представляет собой комплекс законодательных, нормативных, административных актов и экономических действий органов власти, объединенных единой политикой и нацеленных на сбалансированное развитие жизнедеятельности сообщества.</w:t>
      </w:r>
    </w:p>
    <w:p w:rsidR="00467CD8" w:rsidRPr="00FA6FAA" w:rsidRDefault="00467CD8" w:rsidP="00467CD8">
      <w:pPr>
        <w:spacing w:after="120" w:line="240" w:lineRule="auto"/>
        <w:ind w:firstLine="708"/>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Основные показатели, характеризующие состав и структуры муниципальной собственности приведены в следующей таблице:</w:t>
      </w:r>
    </w:p>
    <w:p w:rsidR="00467CD8" w:rsidRPr="00FA6FAA" w:rsidRDefault="00467CD8" w:rsidP="00467CD8">
      <w:pPr>
        <w:spacing w:after="120" w:line="240" w:lineRule="auto"/>
        <w:ind w:firstLine="708"/>
        <w:jc w:val="right"/>
        <w:rPr>
          <w:rFonts w:ascii="Times New Roman" w:eastAsia="Times New Roman" w:hAnsi="Times New Roman" w:cs="Times New Roman"/>
          <w:bCs/>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A7193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EE32DC">
        <w:rPr>
          <w:rFonts w:ascii="Times New Roman" w:eastAsia="Times New Roman" w:hAnsi="Times New Roman" w:cs="Times New Roman"/>
          <w:sz w:val="26"/>
          <w:szCs w:val="26"/>
        </w:rPr>
        <w:t xml:space="preserve">Таблица </w:t>
      </w:r>
      <w:r w:rsidR="00A71939" w:rsidRPr="00EE32DC">
        <w:rPr>
          <w:rFonts w:ascii="Times New Roman" w:eastAsia="Times New Roman" w:hAnsi="Times New Roman" w:cs="Times New Roman"/>
          <w:sz w:val="26"/>
          <w:szCs w:val="26"/>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260"/>
        <w:gridCol w:w="1487"/>
      </w:tblGrid>
      <w:tr w:rsidR="00467CD8" w:rsidRPr="00FA6FAA" w:rsidTr="00456474">
        <w:tc>
          <w:tcPr>
            <w:tcW w:w="648"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p>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п/п №</w:t>
            </w:r>
          </w:p>
        </w:tc>
        <w:tc>
          <w:tcPr>
            <w:tcW w:w="5940"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p>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Ед. измере-ния</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 01.01.2018</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1</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Муниципальные учреждения</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ед.</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4</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Общая площадь объектов недвижимости, находящаяся в муниципальной собственности – всего:</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кв.м</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3213,1</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2.1</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в том числе: - общая площадь жилого фонда</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кв.м</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670</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2.2</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аварийное жилье</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кв.м</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175</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3</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Балансовая стоимость муниципального имущества</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120185,2</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4</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Доходы от использования имущества, находящегося в муниципальной собственности –всего:</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35,5</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4.1</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в том числе: - от продажи земельных участков</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5</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Доходы от сдачи в аренду имущества, находящегося в муниципальной собственности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35,5</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5.1</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доходы от арендной платы за земли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w:t>
            </w:r>
          </w:p>
        </w:tc>
      </w:tr>
    </w:tbl>
    <w:p w:rsidR="00467CD8" w:rsidRPr="00FA6FAA" w:rsidRDefault="00467CD8" w:rsidP="00467CD8">
      <w:pPr>
        <w:spacing w:after="0" w:line="240" w:lineRule="auto"/>
        <w:ind w:firstLine="708"/>
        <w:jc w:val="both"/>
        <w:rPr>
          <w:rFonts w:ascii="Times New Roman" w:eastAsia="Times New Roman" w:hAnsi="Times New Roman" w:cs="Times New Roman"/>
          <w:sz w:val="26"/>
          <w:szCs w:val="26"/>
        </w:rPr>
      </w:pPr>
    </w:p>
    <w:p w:rsidR="00467CD8" w:rsidRPr="00FA6FAA" w:rsidRDefault="00467CD8" w:rsidP="00467CD8">
      <w:pPr>
        <w:spacing w:after="0" w:line="240" w:lineRule="auto"/>
        <w:ind w:firstLine="708"/>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В собственности </w:t>
      </w:r>
      <w:r w:rsidR="00085BBA">
        <w:rPr>
          <w:rFonts w:ascii="Times New Roman" w:eastAsia="Times New Roman" w:hAnsi="Times New Roman" w:cs="Times New Roman"/>
          <w:sz w:val="26"/>
          <w:szCs w:val="26"/>
        </w:rPr>
        <w:t>МО</w:t>
      </w:r>
      <w:r>
        <w:rPr>
          <w:rFonts w:ascii="Times New Roman" w:eastAsia="Times New Roman" w:hAnsi="Times New Roman" w:cs="Times New Roman"/>
          <w:sz w:val="26"/>
          <w:szCs w:val="26"/>
        </w:rPr>
        <w:t xml:space="preserve"> </w:t>
      </w:r>
      <w:r w:rsidRPr="00FA6FAA">
        <w:rPr>
          <w:rFonts w:ascii="Times New Roman" w:eastAsia="Times New Roman" w:hAnsi="Times New Roman" w:cs="Times New Roman"/>
          <w:sz w:val="26"/>
          <w:szCs w:val="26"/>
        </w:rPr>
        <w:t>Солнечн</w:t>
      </w:r>
      <w:r>
        <w:rPr>
          <w:rFonts w:ascii="Times New Roman" w:eastAsia="Times New Roman" w:hAnsi="Times New Roman" w:cs="Times New Roman"/>
          <w:sz w:val="26"/>
          <w:szCs w:val="26"/>
        </w:rPr>
        <w:t>ый</w:t>
      </w:r>
      <w:r w:rsidRPr="00FA6FAA">
        <w:rPr>
          <w:rFonts w:ascii="Times New Roman" w:eastAsia="Times New Roman" w:hAnsi="Times New Roman" w:cs="Times New Roman"/>
          <w:sz w:val="26"/>
          <w:szCs w:val="26"/>
        </w:rPr>
        <w:t xml:space="preserve"> сельсовет находится имущество, предназначенное для выполнения полномочий в сфере культуры, спорта, а также необходимое для тепло-, водо -снабжения населения.</w:t>
      </w:r>
    </w:p>
    <w:p w:rsidR="00467CD8" w:rsidRPr="00FA6FAA" w:rsidRDefault="00467CD8" w:rsidP="00467CD8">
      <w:pPr>
        <w:spacing w:after="0" w:line="240" w:lineRule="auto"/>
        <w:ind w:firstLine="708"/>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Сформирован реестр имущества, находящегося в муниципальной собственности. По состоянию на 01.01.2018 года балансовая стоимость имущ</w:t>
      </w:r>
      <w:r>
        <w:rPr>
          <w:rFonts w:ascii="Times New Roman" w:eastAsia="Times New Roman" w:hAnsi="Times New Roman" w:cs="Times New Roman"/>
          <w:sz w:val="26"/>
          <w:szCs w:val="26"/>
        </w:rPr>
        <w:t xml:space="preserve">ества МО </w:t>
      </w:r>
      <w:r w:rsidRPr="00FA6FAA">
        <w:rPr>
          <w:rFonts w:ascii="Times New Roman" w:eastAsia="Times New Roman" w:hAnsi="Times New Roman" w:cs="Times New Roman"/>
          <w:sz w:val="26"/>
          <w:szCs w:val="26"/>
        </w:rPr>
        <w:t xml:space="preserve"> Солнечный сельсовет составляет 120185,2 тыс. рублей. </w:t>
      </w:r>
    </w:p>
    <w:p w:rsidR="00467CD8" w:rsidRDefault="001138A9" w:rsidP="001138A9">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b/>
      </w:r>
      <w:r w:rsidRPr="00EE32DC">
        <w:rPr>
          <w:rFonts w:ascii="Times New Roman" w:eastAsia="Times New Roman" w:hAnsi="Times New Roman" w:cs="Times New Roman"/>
          <w:iCs/>
          <w:sz w:val="26"/>
          <w:szCs w:val="26"/>
        </w:rPr>
        <w:t>При этом в сфере управления муниципальной собственностью имеется ряд проблем. Это, например, неудовлетворительное техническое состояние части объектов муниципального имущества, требующее финансовых затрат на проведение восстановительных и ремонтных работ.</w:t>
      </w:r>
    </w:p>
    <w:p w:rsidR="003942FC" w:rsidRDefault="003942FC" w:rsidP="00D264CB">
      <w:pPr>
        <w:spacing w:after="0" w:line="240" w:lineRule="auto"/>
        <w:jc w:val="both"/>
        <w:rPr>
          <w:rFonts w:ascii="Times New Roman" w:eastAsia="Times New Roman" w:hAnsi="Times New Roman" w:cs="Times New Roman"/>
          <w:iCs/>
          <w:sz w:val="26"/>
          <w:szCs w:val="26"/>
        </w:rPr>
      </w:pPr>
    </w:p>
    <w:p w:rsidR="00CC64BE" w:rsidRDefault="00CC64BE" w:rsidP="00D264CB">
      <w:pPr>
        <w:spacing w:after="0" w:line="240" w:lineRule="auto"/>
        <w:jc w:val="both"/>
        <w:rPr>
          <w:rFonts w:ascii="Times New Roman" w:eastAsia="Times New Roman" w:hAnsi="Times New Roman" w:cs="Times New Roman"/>
          <w:iCs/>
          <w:sz w:val="26"/>
          <w:szCs w:val="26"/>
        </w:rPr>
      </w:pPr>
    </w:p>
    <w:p w:rsidR="00D264CB" w:rsidRPr="00EE32DC" w:rsidRDefault="00D264CB" w:rsidP="00D264CB">
      <w:pPr>
        <w:spacing w:after="0" w:line="240" w:lineRule="auto"/>
        <w:jc w:val="center"/>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 xml:space="preserve">2. </w:t>
      </w:r>
      <w:r w:rsidR="001138A9" w:rsidRPr="00EE32DC">
        <w:rPr>
          <w:rFonts w:ascii="Times New Roman" w:eastAsia="Times New Roman" w:hAnsi="Times New Roman" w:cs="Times New Roman"/>
          <w:b/>
          <w:sz w:val="26"/>
          <w:szCs w:val="26"/>
        </w:rPr>
        <w:t xml:space="preserve">ОЦЕНКА </w:t>
      </w:r>
      <w:r w:rsidR="00655961" w:rsidRPr="00EE32DC">
        <w:rPr>
          <w:rFonts w:ascii="Times New Roman" w:eastAsia="Times New Roman" w:hAnsi="Times New Roman" w:cs="Times New Roman"/>
          <w:b/>
          <w:sz w:val="26"/>
          <w:szCs w:val="26"/>
        </w:rPr>
        <w:t xml:space="preserve"> </w:t>
      </w:r>
      <w:r w:rsidRPr="00EE32DC">
        <w:rPr>
          <w:rFonts w:ascii="Times New Roman" w:eastAsia="Times New Roman" w:hAnsi="Times New Roman" w:cs="Times New Roman"/>
          <w:b/>
          <w:sz w:val="26"/>
          <w:szCs w:val="26"/>
        </w:rPr>
        <w:t xml:space="preserve">СОЦИАЛЬНО-ЭКОНОМИЧЕСКОГО РАЗВИТИЯ </w:t>
      </w:r>
    </w:p>
    <w:p w:rsidR="00D264CB" w:rsidRPr="00EE32DC" w:rsidRDefault="00D264CB" w:rsidP="00D264CB">
      <w:pPr>
        <w:spacing w:after="0" w:line="240" w:lineRule="auto"/>
        <w:jc w:val="center"/>
        <w:rPr>
          <w:rFonts w:ascii="Times New Roman" w:eastAsia="Times New Roman" w:hAnsi="Times New Roman" w:cs="Times New Roman"/>
          <w:b/>
          <w:sz w:val="26"/>
          <w:szCs w:val="26"/>
        </w:rPr>
      </w:pPr>
    </w:p>
    <w:p w:rsidR="00D264CB" w:rsidRPr="00EE32DC" w:rsidRDefault="00D264CB" w:rsidP="00D264CB">
      <w:pPr>
        <w:spacing w:after="0" w:line="240" w:lineRule="auto"/>
        <w:ind w:firstLine="708"/>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 xml:space="preserve">Стратегия социально-экономического развития </w:t>
      </w:r>
      <w:r w:rsidR="000F13A6" w:rsidRPr="00EE32DC">
        <w:rPr>
          <w:rFonts w:ascii="Times New Roman" w:hAnsi="Times New Roman" w:cs="Times New Roman"/>
          <w:sz w:val="26"/>
          <w:szCs w:val="26"/>
        </w:rPr>
        <w:t>МО Солнечный сельсовет</w:t>
      </w:r>
      <w:r w:rsidRPr="00EE32DC">
        <w:rPr>
          <w:rFonts w:ascii="Times New Roman" w:eastAsia="Times New Roman" w:hAnsi="Times New Roman" w:cs="Times New Roman"/>
          <w:sz w:val="26"/>
          <w:szCs w:val="26"/>
        </w:rPr>
        <w:t xml:space="preserve"> – это инструмент стратегического планирования, организованного, прозрачного диалога Администрации Солнечного сельсовета, Совета депутатов Солнечного сельсовета, представителей общественности, творческой интеллигенции, предпринимателей – всего местного сообщества – по проблемам устойчивого развития муниципального образования. Будучи продуктом общественного согласия, она является обязательной для исполнения независимо от меняющихся политических и экономических условий в муниципальном образовании.</w:t>
      </w:r>
    </w:p>
    <w:p w:rsidR="00D264CB" w:rsidRPr="00EE32DC" w:rsidRDefault="00E52367" w:rsidP="00E52367">
      <w:pPr>
        <w:spacing w:after="0" w:line="240" w:lineRule="auto"/>
        <w:ind w:firstLine="708"/>
        <w:jc w:val="both"/>
        <w:rPr>
          <w:rFonts w:ascii="Times New Roman" w:eastAsia="Times New Roman" w:hAnsi="Times New Roman" w:cs="Times New Roman"/>
          <w:iCs/>
          <w:sz w:val="26"/>
          <w:szCs w:val="26"/>
        </w:rPr>
      </w:pPr>
      <w:r w:rsidRPr="00EE32DC">
        <w:rPr>
          <w:rFonts w:ascii="Times New Roman" w:hAnsi="Times New Roman" w:cs="Times New Roman"/>
          <w:sz w:val="26"/>
          <w:szCs w:val="26"/>
        </w:rPr>
        <w:t xml:space="preserve">Стратегия определяет долгосрочную направленность развития муниципального образования и одновременно концентрируется на ключевых, наиболее перспективных направлениях (точках) роста, выявленных на основе анализа потенциала муниципального образования, его сильных и слабых сторонах, а также определения возможностей и угроз, содержащиеся во внешней среде. </w:t>
      </w:r>
    </w:p>
    <w:p w:rsidR="00D264CB" w:rsidRPr="00611D85" w:rsidRDefault="00D264CB"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611D85">
        <w:rPr>
          <w:rFonts w:ascii="Times New Roman" w:hAnsi="Times New Roman" w:cs="Times New Roman"/>
          <w:color w:val="000000"/>
          <w:sz w:val="26"/>
          <w:szCs w:val="26"/>
        </w:rPr>
        <w:t xml:space="preserve">Одним из эффективных методов анализа при осуществлении начальной оценки текущей ситуации социально-экономического развития территории для определения приоритетов и выбора стратегии ее развития является SWOT-анализ. Данный метод стратегического планирования, заключается в выявлении факторов внутренней и внешней среды территории, тем или иным способом, влияющих на ее развитие. </w:t>
      </w:r>
    </w:p>
    <w:p w:rsidR="00D264CB" w:rsidRPr="00611D85" w:rsidRDefault="00D264CB" w:rsidP="00D264CB">
      <w:pPr>
        <w:autoSpaceDE w:val="0"/>
        <w:autoSpaceDN w:val="0"/>
        <w:adjustRightInd w:val="0"/>
        <w:spacing w:after="0" w:line="240" w:lineRule="auto"/>
        <w:ind w:firstLine="709"/>
        <w:jc w:val="both"/>
        <w:rPr>
          <w:rFonts w:ascii="Times New Roman" w:hAnsi="Times New Roman" w:cs="Times New Roman"/>
          <w:sz w:val="26"/>
          <w:szCs w:val="26"/>
        </w:rPr>
      </w:pPr>
      <w:r w:rsidRPr="00611D85">
        <w:rPr>
          <w:rFonts w:ascii="Times New Roman" w:hAnsi="Times New Roman" w:cs="Times New Roman"/>
          <w:sz w:val="26"/>
          <w:szCs w:val="26"/>
        </w:rPr>
        <w:t xml:space="preserve">Стратегические шаги при составлении SWOT-анализа позволяют сделать выводы: </w:t>
      </w:r>
    </w:p>
    <w:p w:rsidR="00D264CB" w:rsidRPr="00611D85" w:rsidRDefault="00D264CB" w:rsidP="00D264CB">
      <w:pPr>
        <w:spacing w:after="0" w:line="240" w:lineRule="auto"/>
        <w:ind w:firstLine="709"/>
        <w:jc w:val="both"/>
        <w:rPr>
          <w:rFonts w:ascii="Times New Roman" w:hAnsi="Times New Roman" w:cs="Times New Roman"/>
          <w:b/>
          <w:sz w:val="26"/>
          <w:szCs w:val="26"/>
        </w:rPr>
      </w:pPr>
      <w:r w:rsidRPr="00611D85">
        <w:rPr>
          <w:rFonts w:ascii="Times New Roman" w:hAnsi="Times New Roman" w:cs="Times New Roman"/>
          <w:sz w:val="26"/>
          <w:szCs w:val="26"/>
        </w:rPr>
        <w:t>1. Какие сильные стороны (преимущества внутренней среды) территории следует поддерживать и развивать (обращается внимание на характеристики, имеющие большую значимость для формирования конкурентоспособности территории)</w:t>
      </w:r>
      <w:r w:rsidR="00430DBD" w:rsidRPr="00611D85">
        <w:rPr>
          <w:rFonts w:ascii="Times New Roman" w:hAnsi="Times New Roman" w:cs="Times New Roman"/>
          <w:sz w:val="26"/>
          <w:szCs w:val="26"/>
        </w:rPr>
        <w:t>.</w:t>
      </w:r>
    </w:p>
    <w:p w:rsidR="00D264CB" w:rsidRPr="00611D85" w:rsidRDefault="00D264CB" w:rsidP="00D264CB">
      <w:pPr>
        <w:autoSpaceDE w:val="0"/>
        <w:autoSpaceDN w:val="0"/>
        <w:adjustRightInd w:val="0"/>
        <w:spacing w:after="0" w:line="240" w:lineRule="auto"/>
        <w:ind w:firstLine="709"/>
        <w:jc w:val="both"/>
        <w:rPr>
          <w:rFonts w:ascii="Times New Roman" w:hAnsi="Times New Roman" w:cs="Times New Roman"/>
          <w:sz w:val="26"/>
          <w:szCs w:val="26"/>
        </w:rPr>
      </w:pPr>
      <w:r w:rsidRPr="00611D85">
        <w:rPr>
          <w:rFonts w:ascii="Times New Roman" w:hAnsi="Times New Roman" w:cs="Times New Roman"/>
          <w:sz w:val="26"/>
          <w:szCs w:val="26"/>
        </w:rPr>
        <w:t>2. На какие слабые стороны (проблемы внутренней среды) следует обратить внимание на предмет избавления от них</w:t>
      </w:r>
      <w:r w:rsidR="00430DBD" w:rsidRPr="00611D85">
        <w:rPr>
          <w:rFonts w:ascii="Times New Roman" w:hAnsi="Times New Roman" w:cs="Times New Roman"/>
          <w:sz w:val="26"/>
          <w:szCs w:val="26"/>
        </w:rPr>
        <w:t>.</w:t>
      </w:r>
      <w:r w:rsidRPr="00611D85">
        <w:rPr>
          <w:rFonts w:ascii="Times New Roman" w:hAnsi="Times New Roman" w:cs="Times New Roman"/>
          <w:sz w:val="26"/>
          <w:szCs w:val="26"/>
        </w:rPr>
        <w:t xml:space="preserve"> Первостепенное внимание уделяется слабым сторонам, имеющим больший вес. </w:t>
      </w:r>
    </w:p>
    <w:p w:rsidR="00D264CB" w:rsidRPr="00611D85" w:rsidRDefault="00D264CB" w:rsidP="00D264CB">
      <w:pPr>
        <w:autoSpaceDE w:val="0"/>
        <w:autoSpaceDN w:val="0"/>
        <w:adjustRightInd w:val="0"/>
        <w:spacing w:after="0" w:line="240" w:lineRule="auto"/>
        <w:ind w:firstLine="709"/>
        <w:jc w:val="both"/>
        <w:rPr>
          <w:rFonts w:ascii="Times New Roman" w:hAnsi="Times New Roman" w:cs="Times New Roman"/>
          <w:sz w:val="26"/>
          <w:szCs w:val="26"/>
        </w:rPr>
      </w:pPr>
      <w:r w:rsidRPr="00611D85">
        <w:rPr>
          <w:rFonts w:ascii="Times New Roman" w:hAnsi="Times New Roman" w:cs="Times New Roman"/>
          <w:sz w:val="26"/>
          <w:szCs w:val="26"/>
        </w:rPr>
        <w:t>3. Какие возможности внешней среды необходимо использовать с выгодой для развития территории</w:t>
      </w:r>
      <w:r w:rsidR="00430DBD" w:rsidRPr="00611D85">
        <w:rPr>
          <w:rFonts w:ascii="Times New Roman" w:hAnsi="Times New Roman" w:cs="Times New Roman"/>
          <w:sz w:val="26"/>
          <w:szCs w:val="26"/>
        </w:rPr>
        <w:t>.</w:t>
      </w:r>
    </w:p>
    <w:p w:rsidR="00D264CB" w:rsidRPr="00611D85"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611D85">
        <w:rPr>
          <w:rFonts w:ascii="Times New Roman" w:hAnsi="Times New Roman" w:cs="Times New Roman"/>
          <w:color w:val="000000"/>
          <w:sz w:val="26"/>
          <w:szCs w:val="26"/>
        </w:rPr>
        <w:t>4. От каких угроз внешней среды нужно пытаться защититься в первую очередь в целях недопущения ухудшения социально-</w:t>
      </w:r>
      <w:r w:rsidRPr="00611D85">
        <w:rPr>
          <w:rFonts w:ascii="Times New Roman" w:hAnsi="Times New Roman" w:cs="Times New Roman"/>
          <w:sz w:val="26"/>
          <w:szCs w:val="26"/>
        </w:rPr>
        <w:t>экономической ситуации</w:t>
      </w:r>
      <w:r w:rsidR="00430DBD" w:rsidRPr="00611D85">
        <w:rPr>
          <w:rFonts w:ascii="Times New Roman" w:hAnsi="Times New Roman" w:cs="Times New Roman"/>
          <w:sz w:val="26"/>
          <w:szCs w:val="26"/>
        </w:rPr>
        <w:t>.</w:t>
      </w:r>
      <w:r w:rsidRPr="00611D85">
        <w:rPr>
          <w:rFonts w:ascii="Times New Roman" w:hAnsi="Times New Roman" w:cs="Times New Roman"/>
          <w:sz w:val="26"/>
          <w:szCs w:val="26"/>
        </w:rPr>
        <w:t xml:space="preserve"> </w:t>
      </w:r>
    </w:p>
    <w:p w:rsidR="00D264CB" w:rsidRPr="00611D85" w:rsidRDefault="00D264CB" w:rsidP="00611D85">
      <w:pPr>
        <w:autoSpaceDE w:val="0"/>
        <w:autoSpaceDN w:val="0"/>
        <w:adjustRightInd w:val="0"/>
        <w:spacing w:after="0" w:line="240" w:lineRule="auto"/>
        <w:ind w:firstLine="709"/>
        <w:jc w:val="both"/>
        <w:rPr>
          <w:rFonts w:ascii="Times New Roman" w:hAnsi="Times New Roman" w:cs="Times New Roman"/>
          <w:sz w:val="26"/>
          <w:szCs w:val="26"/>
        </w:rPr>
      </w:pPr>
      <w:r w:rsidRPr="00611D85">
        <w:rPr>
          <w:rFonts w:ascii="Times New Roman" w:hAnsi="Times New Roman" w:cs="Times New Roman"/>
          <w:color w:val="000000"/>
          <w:sz w:val="26"/>
          <w:szCs w:val="26"/>
        </w:rPr>
        <w:t xml:space="preserve">Факторы внешней и внутренней </w:t>
      </w:r>
      <w:r w:rsidRPr="00611D85">
        <w:rPr>
          <w:rFonts w:ascii="Times New Roman" w:hAnsi="Times New Roman" w:cs="Times New Roman"/>
          <w:sz w:val="26"/>
          <w:szCs w:val="26"/>
        </w:rPr>
        <w:t xml:space="preserve">среды приведены ниже. </w:t>
      </w:r>
    </w:p>
    <w:p w:rsidR="00D264CB" w:rsidRPr="00611D85" w:rsidRDefault="00D264CB" w:rsidP="00611D85">
      <w:pPr>
        <w:spacing w:after="0" w:line="240" w:lineRule="auto"/>
        <w:ind w:firstLine="709"/>
        <w:jc w:val="both"/>
        <w:rPr>
          <w:rFonts w:ascii="Times New Roman" w:hAnsi="Times New Roman" w:cs="Times New Roman"/>
          <w:b/>
          <w:sz w:val="26"/>
          <w:szCs w:val="26"/>
        </w:rPr>
      </w:pPr>
      <w:r w:rsidRPr="00611D85">
        <w:rPr>
          <w:rFonts w:ascii="Times New Roman" w:hAnsi="Times New Roman" w:cs="Times New Roman"/>
          <w:sz w:val="26"/>
          <w:szCs w:val="26"/>
        </w:rPr>
        <w:t xml:space="preserve">Проведенный SWOT- анализ </w:t>
      </w:r>
      <w:r w:rsidR="00254590" w:rsidRPr="00611D85">
        <w:rPr>
          <w:rFonts w:ascii="Times New Roman" w:hAnsi="Times New Roman" w:cs="Times New Roman"/>
          <w:sz w:val="26"/>
          <w:szCs w:val="26"/>
        </w:rPr>
        <w:t xml:space="preserve">МО </w:t>
      </w:r>
      <w:r w:rsidRPr="00611D85">
        <w:rPr>
          <w:rFonts w:ascii="Times New Roman" w:hAnsi="Times New Roman" w:cs="Times New Roman"/>
          <w:sz w:val="26"/>
          <w:szCs w:val="26"/>
        </w:rPr>
        <w:t>Солнечн</w:t>
      </w:r>
      <w:r w:rsidR="00254590" w:rsidRPr="00611D85">
        <w:rPr>
          <w:rFonts w:ascii="Times New Roman" w:hAnsi="Times New Roman" w:cs="Times New Roman"/>
          <w:sz w:val="26"/>
          <w:szCs w:val="26"/>
        </w:rPr>
        <w:t>ый</w:t>
      </w:r>
      <w:r w:rsidRPr="00611D85">
        <w:rPr>
          <w:rFonts w:ascii="Times New Roman" w:hAnsi="Times New Roman" w:cs="Times New Roman"/>
          <w:sz w:val="26"/>
          <w:szCs w:val="26"/>
        </w:rPr>
        <w:t xml:space="preserve"> сельсовет показал, что максимальное количество факторов внутренней среды сосредоточено на слабых сторонах территории, что может характеризовать территорию как проблемную. Однако,</w:t>
      </w:r>
      <w:r w:rsidR="00254590" w:rsidRPr="00611D85">
        <w:rPr>
          <w:rFonts w:ascii="Times New Roman" w:hAnsi="Times New Roman" w:cs="Times New Roman"/>
          <w:sz w:val="26"/>
          <w:szCs w:val="26"/>
        </w:rPr>
        <w:t xml:space="preserve"> </w:t>
      </w:r>
      <w:r w:rsidRPr="00611D85">
        <w:rPr>
          <w:rFonts w:ascii="Times New Roman" w:hAnsi="Times New Roman" w:cs="Times New Roman"/>
          <w:sz w:val="26"/>
          <w:szCs w:val="26"/>
        </w:rPr>
        <w:t xml:space="preserve">по факторам внешней среды наибольшее их количество отмечено в возможностях </w:t>
      </w:r>
      <w:r w:rsidR="00254590" w:rsidRPr="00611D85">
        <w:rPr>
          <w:rFonts w:ascii="Times New Roman" w:hAnsi="Times New Roman" w:cs="Times New Roman"/>
          <w:sz w:val="26"/>
          <w:szCs w:val="26"/>
        </w:rPr>
        <w:t>МО Солнечный сельсовет</w:t>
      </w:r>
      <w:r w:rsidRPr="00611D85">
        <w:rPr>
          <w:rFonts w:ascii="Times New Roman" w:hAnsi="Times New Roman" w:cs="Times New Roman"/>
          <w:sz w:val="26"/>
          <w:szCs w:val="26"/>
        </w:rPr>
        <w:t xml:space="preserve">, которые еще не реализованы, но представляют собой механизм решения или нивелирования слабых сторон (проблем) в целях развития </w:t>
      </w:r>
      <w:r w:rsidR="00254590" w:rsidRPr="00611D85">
        <w:rPr>
          <w:rFonts w:ascii="Times New Roman" w:hAnsi="Times New Roman" w:cs="Times New Roman"/>
          <w:sz w:val="26"/>
          <w:szCs w:val="26"/>
        </w:rPr>
        <w:t>МО Солнечный сельсовет</w:t>
      </w:r>
      <w:r w:rsidRPr="00611D85">
        <w:rPr>
          <w:rFonts w:ascii="Times New Roman" w:hAnsi="Times New Roman" w:cs="Times New Roman"/>
          <w:sz w:val="26"/>
          <w:szCs w:val="26"/>
        </w:rPr>
        <w:t xml:space="preserve">, наращивания сильных сторон (преимуществ) и позволяющих в будущем охарактеризовать </w:t>
      </w:r>
      <w:r w:rsidR="00254590" w:rsidRPr="00611D85">
        <w:rPr>
          <w:rFonts w:ascii="Times New Roman" w:hAnsi="Times New Roman" w:cs="Times New Roman"/>
          <w:sz w:val="26"/>
          <w:szCs w:val="26"/>
        </w:rPr>
        <w:t xml:space="preserve">МО </w:t>
      </w:r>
      <w:r w:rsidRPr="00611D85">
        <w:rPr>
          <w:rFonts w:ascii="Times New Roman" w:hAnsi="Times New Roman" w:cs="Times New Roman"/>
          <w:sz w:val="26"/>
          <w:szCs w:val="26"/>
        </w:rPr>
        <w:t>Солнечный сельсовет как территорию, благоприятную для проживания, с повышенным качеством человеческого</w:t>
      </w:r>
      <w:r w:rsidRPr="00611D85">
        <w:rPr>
          <w:rFonts w:ascii="Times New Roman" w:hAnsi="Times New Roman" w:cs="Times New Roman"/>
          <w:color w:val="000000"/>
          <w:sz w:val="26"/>
          <w:szCs w:val="26"/>
        </w:rPr>
        <w:t xml:space="preserve"> капитала. </w:t>
      </w:r>
    </w:p>
    <w:p w:rsidR="00D264CB" w:rsidRPr="00B76125" w:rsidRDefault="00D264CB" w:rsidP="00D264CB">
      <w:pPr>
        <w:jc w:val="both"/>
        <w:rPr>
          <w:rFonts w:ascii="Times New Roman" w:hAnsi="Times New Roman" w:cs="Times New Roman"/>
          <w:b/>
          <w:sz w:val="24"/>
          <w:szCs w:val="28"/>
        </w:rPr>
      </w:pPr>
      <w:r w:rsidRPr="00B76125">
        <w:rPr>
          <w:rFonts w:ascii="Times New Roman" w:hAnsi="Times New Roman" w:cs="Times New Roman"/>
          <w:b/>
          <w:sz w:val="24"/>
          <w:szCs w:val="28"/>
        </w:rPr>
        <w:t>(сильные, слабые стороны – внутренние факторы, возможн</w:t>
      </w:r>
      <w:r>
        <w:rPr>
          <w:rFonts w:ascii="Times New Roman" w:hAnsi="Times New Roman" w:cs="Times New Roman"/>
          <w:b/>
          <w:sz w:val="24"/>
          <w:szCs w:val="28"/>
        </w:rPr>
        <w:t>ости, угрозы – внешние факторы)</w:t>
      </w:r>
    </w:p>
    <w:tbl>
      <w:tblPr>
        <w:tblStyle w:val="ab"/>
        <w:tblW w:w="0" w:type="auto"/>
        <w:tblLook w:val="04A0"/>
      </w:tblPr>
      <w:tblGrid>
        <w:gridCol w:w="2538"/>
        <w:gridCol w:w="3254"/>
        <w:gridCol w:w="3779"/>
      </w:tblGrid>
      <w:tr w:rsidR="00D264CB" w:rsidTr="0006309D">
        <w:tc>
          <w:tcPr>
            <w:tcW w:w="2538" w:type="dxa"/>
          </w:tcPr>
          <w:p w:rsidR="00D264CB" w:rsidRPr="00305053" w:rsidRDefault="00D264CB" w:rsidP="0006309D">
            <w:pPr>
              <w:jc w:val="center"/>
              <w:rPr>
                <w:rFonts w:ascii="Times New Roman" w:eastAsia="Times New Roman" w:hAnsi="Times New Roman"/>
                <w:b/>
                <w:iCs/>
                <w:sz w:val="18"/>
                <w:szCs w:val="18"/>
              </w:rPr>
            </w:pPr>
            <w:r w:rsidRPr="00305053">
              <w:rPr>
                <w:rFonts w:ascii="Times New Roman" w:eastAsia="Times New Roman" w:hAnsi="Times New Roman"/>
                <w:b/>
                <w:iCs/>
                <w:sz w:val="18"/>
                <w:szCs w:val="18"/>
              </w:rPr>
              <w:lastRenderedPageBreak/>
              <w:t>Параметры оценки</w:t>
            </w:r>
          </w:p>
        </w:tc>
        <w:tc>
          <w:tcPr>
            <w:tcW w:w="3254" w:type="dxa"/>
          </w:tcPr>
          <w:p w:rsidR="00D264CB" w:rsidRPr="00305053" w:rsidRDefault="00D264CB" w:rsidP="0006309D">
            <w:pPr>
              <w:jc w:val="center"/>
              <w:rPr>
                <w:rFonts w:ascii="Times New Roman" w:eastAsia="Times New Roman" w:hAnsi="Times New Roman"/>
                <w:b/>
                <w:iCs/>
                <w:sz w:val="18"/>
                <w:szCs w:val="18"/>
              </w:rPr>
            </w:pPr>
            <w:r w:rsidRPr="00305053">
              <w:rPr>
                <w:rFonts w:ascii="Times New Roman" w:eastAsia="Times New Roman" w:hAnsi="Times New Roman"/>
                <w:b/>
                <w:iCs/>
                <w:sz w:val="18"/>
                <w:szCs w:val="18"/>
              </w:rPr>
              <w:t>Сильные стороны</w:t>
            </w:r>
          </w:p>
        </w:tc>
        <w:tc>
          <w:tcPr>
            <w:tcW w:w="3779" w:type="dxa"/>
          </w:tcPr>
          <w:p w:rsidR="00D264CB" w:rsidRPr="00305053" w:rsidRDefault="00D264CB" w:rsidP="0006309D">
            <w:pPr>
              <w:jc w:val="center"/>
              <w:rPr>
                <w:rFonts w:ascii="Times New Roman" w:eastAsia="Times New Roman" w:hAnsi="Times New Roman"/>
                <w:b/>
                <w:iCs/>
                <w:sz w:val="18"/>
                <w:szCs w:val="18"/>
              </w:rPr>
            </w:pPr>
            <w:r w:rsidRPr="00305053">
              <w:rPr>
                <w:rFonts w:ascii="Times New Roman" w:eastAsia="Times New Roman" w:hAnsi="Times New Roman"/>
                <w:b/>
                <w:iCs/>
                <w:sz w:val="18"/>
                <w:szCs w:val="18"/>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География и природные ресурсы</w:t>
            </w:r>
          </w:p>
        </w:tc>
        <w:tc>
          <w:tcPr>
            <w:tcW w:w="3254"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1.Удобное географическое положение.</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 Наличие природных ресурсов, которые могут служить сырьевой базой.</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3.Благоприятный для комфортного проживания климат, отсутствие опасных гидрометеорологических явлений.</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4.Наличие свободных территории для расширения сельскохозяйственной деятельности.</w:t>
            </w:r>
          </w:p>
        </w:tc>
        <w:tc>
          <w:tcPr>
            <w:tcW w:w="3779"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1.Динамичное развитие соседних муниципальных образований оттягивает на себя трудовые и инвестиционные ресурсы.</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2.Недостаточно развитая транспортная инфраструктура.</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611D85" w:rsidRDefault="00D264CB" w:rsidP="0006309D">
            <w:pPr>
              <w:pStyle w:val="Style73"/>
              <w:widowControl/>
              <w:tabs>
                <w:tab w:val="left" w:pos="322"/>
              </w:tabs>
              <w:spacing w:line="240" w:lineRule="auto"/>
              <w:ind w:right="140"/>
            </w:pPr>
            <w:r w:rsidRPr="00611D85">
              <w:t>1.Разработка месторождений и добыча полезных ископаемых.</w:t>
            </w:r>
          </w:p>
          <w:p w:rsidR="00D264CB" w:rsidRPr="00611D85" w:rsidRDefault="00D264CB" w:rsidP="0006309D">
            <w:pPr>
              <w:pStyle w:val="Style73"/>
              <w:widowControl/>
              <w:tabs>
                <w:tab w:val="left" w:pos="322"/>
              </w:tabs>
              <w:spacing w:line="240" w:lineRule="auto"/>
              <w:ind w:right="140"/>
            </w:pPr>
            <w:r w:rsidRPr="00611D85">
              <w:t>2.Увеличение объемов сельскохозяйственного производства.</w:t>
            </w:r>
          </w:p>
        </w:tc>
        <w:tc>
          <w:tcPr>
            <w:tcW w:w="3779" w:type="dxa"/>
            <w:tcBorders>
              <w:top w:val="single" w:sz="6" w:space="0" w:color="auto"/>
              <w:left w:val="single" w:sz="6" w:space="0" w:color="auto"/>
              <w:bottom w:val="single" w:sz="6" w:space="0" w:color="auto"/>
              <w:right w:val="single" w:sz="6" w:space="0" w:color="auto"/>
            </w:tcBorders>
          </w:tcPr>
          <w:p w:rsidR="00D264CB" w:rsidRPr="00611D85" w:rsidRDefault="00D264CB" w:rsidP="0006309D">
            <w:pPr>
              <w:pStyle w:val="Style73"/>
              <w:widowControl/>
              <w:tabs>
                <w:tab w:val="left" w:pos="322"/>
              </w:tabs>
              <w:spacing w:line="240" w:lineRule="auto"/>
              <w:ind w:right="140"/>
              <w:rPr>
                <w:rStyle w:val="FontStyle101"/>
                <w:sz w:val="24"/>
                <w:szCs w:val="24"/>
              </w:rPr>
            </w:pPr>
            <w:r w:rsidRPr="00611D85">
              <w:rPr>
                <w:rStyle w:val="FontStyle101"/>
                <w:sz w:val="24"/>
                <w:szCs w:val="24"/>
              </w:rPr>
              <w:t xml:space="preserve">1.Отсутствие возможности использовать природные ресурсы без инвестиционной поддержки. </w:t>
            </w:r>
          </w:p>
          <w:p w:rsidR="00D264CB" w:rsidRPr="00611D85" w:rsidRDefault="00D264CB" w:rsidP="0006309D">
            <w:pPr>
              <w:pStyle w:val="Style73"/>
              <w:widowControl/>
              <w:tabs>
                <w:tab w:val="left" w:pos="322"/>
              </w:tabs>
              <w:spacing w:line="240" w:lineRule="auto"/>
              <w:ind w:right="140"/>
              <w:rPr>
                <w:rStyle w:val="FontStyle101"/>
                <w:sz w:val="24"/>
                <w:szCs w:val="24"/>
              </w:rPr>
            </w:pPr>
            <w:r w:rsidRPr="00611D85">
              <w:rPr>
                <w:rStyle w:val="FontStyle101"/>
                <w:sz w:val="24"/>
                <w:szCs w:val="24"/>
              </w:rPr>
              <w:t>2.Потеря наиболее трудоспособной части населения.</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Трудовые ресурсы</w:t>
            </w:r>
          </w:p>
        </w:tc>
        <w:tc>
          <w:tcPr>
            <w:tcW w:w="3254" w:type="dxa"/>
          </w:tcPr>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1. Традиционная приверженность населения к ведению личного подсобного хозяйства.</w:t>
            </w:r>
          </w:p>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 xml:space="preserve">2.Наличие трудовых </w:t>
            </w:r>
            <w:r w:rsidR="00611D85" w:rsidRPr="00611D85">
              <w:rPr>
                <w:rFonts w:ascii="Times New Roman" w:eastAsia="Times New Roman" w:hAnsi="Times New Roman"/>
                <w:iCs/>
                <w:sz w:val="24"/>
                <w:szCs w:val="24"/>
              </w:rPr>
              <w:t>ресурсов -</w:t>
            </w:r>
            <w:r w:rsidRPr="00611D85">
              <w:rPr>
                <w:rFonts w:ascii="Times New Roman" w:eastAsia="Times New Roman" w:hAnsi="Times New Roman"/>
                <w:iCs/>
                <w:sz w:val="24"/>
                <w:szCs w:val="24"/>
              </w:rPr>
              <w:t xml:space="preserve"> 58% от общей численности населения.</w:t>
            </w:r>
          </w:p>
        </w:tc>
        <w:tc>
          <w:tcPr>
            <w:tcW w:w="3779" w:type="dxa"/>
          </w:tcPr>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1.Отток трудовых ресурсов в соседние муниципальные образования.</w:t>
            </w:r>
          </w:p>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2.Несбалансированность рынка труда.</w:t>
            </w:r>
          </w:p>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3.Недостаток рабочих мест.</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both"/>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both"/>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611D85" w:rsidRDefault="00D264CB" w:rsidP="0006309D">
            <w:pPr>
              <w:pStyle w:val="Style73"/>
              <w:widowControl/>
              <w:tabs>
                <w:tab w:val="left" w:pos="322"/>
              </w:tabs>
              <w:spacing w:line="240" w:lineRule="auto"/>
              <w:ind w:right="140"/>
              <w:jc w:val="both"/>
            </w:pPr>
            <w:r w:rsidRPr="00611D85">
              <w:t>1.Развитие сельского хозяйства, малого бизнеса, и сферы услуг для вовлечения в трудовую деятельность безработных граждан.</w:t>
            </w:r>
          </w:p>
        </w:tc>
        <w:tc>
          <w:tcPr>
            <w:tcW w:w="3779" w:type="dxa"/>
            <w:tcBorders>
              <w:top w:val="single" w:sz="6" w:space="0" w:color="auto"/>
              <w:left w:val="single" w:sz="6" w:space="0" w:color="auto"/>
              <w:bottom w:val="single" w:sz="6" w:space="0" w:color="auto"/>
              <w:right w:val="single" w:sz="6" w:space="0" w:color="auto"/>
            </w:tcBorders>
          </w:tcPr>
          <w:p w:rsidR="00D264CB" w:rsidRPr="00611D85" w:rsidRDefault="00D264CB" w:rsidP="0006309D">
            <w:pPr>
              <w:pStyle w:val="Style73"/>
              <w:widowControl/>
              <w:tabs>
                <w:tab w:val="left" w:pos="322"/>
              </w:tabs>
              <w:spacing w:line="240" w:lineRule="auto"/>
              <w:ind w:right="140"/>
              <w:jc w:val="both"/>
              <w:rPr>
                <w:rStyle w:val="FontStyle101"/>
                <w:sz w:val="24"/>
                <w:szCs w:val="24"/>
              </w:rPr>
            </w:pPr>
            <w:r w:rsidRPr="00611D85">
              <w:rPr>
                <w:rStyle w:val="FontStyle101"/>
                <w:sz w:val="24"/>
                <w:szCs w:val="24"/>
              </w:rPr>
              <w:t xml:space="preserve">1.Отток квалифицированных кадров из </w:t>
            </w:r>
            <w:r w:rsidR="00611D85" w:rsidRPr="00611D85">
              <w:rPr>
                <w:rStyle w:val="FontStyle101"/>
                <w:sz w:val="24"/>
                <w:szCs w:val="24"/>
              </w:rPr>
              <w:t>АПК и</w:t>
            </w:r>
            <w:r w:rsidRPr="00611D85">
              <w:rPr>
                <w:rStyle w:val="FontStyle101"/>
                <w:sz w:val="24"/>
                <w:szCs w:val="24"/>
              </w:rPr>
              <w:t xml:space="preserve"> утеря технологий и традиций сельскохозяйственного производства в результате         низкого уровня оплаты в сельском хозяйстве.</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 xml:space="preserve">Экономика в целом </w:t>
            </w:r>
          </w:p>
        </w:tc>
        <w:tc>
          <w:tcPr>
            <w:tcW w:w="3254" w:type="dxa"/>
          </w:tcPr>
          <w:p w:rsidR="00D264CB" w:rsidRPr="008F734B" w:rsidRDefault="00D264CB" w:rsidP="0006309D">
            <w:pPr>
              <w:rPr>
                <w:rFonts w:ascii="Times New Roman" w:hAnsi="Times New Roman"/>
                <w:sz w:val="24"/>
                <w:szCs w:val="24"/>
              </w:rPr>
            </w:pPr>
            <w:r w:rsidRPr="008F734B">
              <w:rPr>
                <w:rFonts w:ascii="Times New Roman" w:eastAsia="Times New Roman" w:hAnsi="Times New Roman"/>
                <w:iCs/>
                <w:sz w:val="24"/>
                <w:szCs w:val="24"/>
              </w:rPr>
              <w:t xml:space="preserve">1.Наличие устойчиво работающих предприятий </w:t>
            </w:r>
            <w:r w:rsidRPr="008F734B">
              <w:rPr>
                <w:rFonts w:ascii="Times New Roman" w:hAnsi="Times New Roman"/>
                <w:sz w:val="24"/>
                <w:szCs w:val="24"/>
              </w:rPr>
              <w:t>ООО «Хакасский бентонит», ООО «СУЭК-Хакасия», АО УК «Разрез Степной».</w:t>
            </w:r>
          </w:p>
          <w:p w:rsidR="00D264CB" w:rsidRPr="00134BD7" w:rsidRDefault="00D264CB" w:rsidP="0006309D">
            <w:pPr>
              <w:rPr>
                <w:rFonts w:ascii="Times New Roman" w:hAnsi="Times New Roman"/>
                <w:sz w:val="24"/>
                <w:szCs w:val="24"/>
              </w:rPr>
            </w:pPr>
            <w:r w:rsidRPr="00134BD7">
              <w:rPr>
                <w:rFonts w:ascii="Times New Roman" w:hAnsi="Times New Roman"/>
                <w:sz w:val="24"/>
                <w:szCs w:val="24"/>
              </w:rPr>
              <w:t>2.Близость расположения к городу</w:t>
            </w:r>
          </w:p>
          <w:p w:rsidR="00D264CB" w:rsidRPr="008F734B" w:rsidRDefault="00D264CB" w:rsidP="0006309D">
            <w:pPr>
              <w:rPr>
                <w:rFonts w:ascii="Times New Roman" w:eastAsia="Times New Roman" w:hAnsi="Times New Roman"/>
                <w:iCs/>
                <w:sz w:val="24"/>
                <w:szCs w:val="24"/>
              </w:rPr>
            </w:pPr>
          </w:p>
        </w:tc>
        <w:tc>
          <w:tcPr>
            <w:tcW w:w="3779"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 Небольшая численность населения, занятого на этих предприятиях.</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 Низкий потенциал потребительского рынка.</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3. Недостаточный объем собственных доходов местного бюджета.</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4.Рост цен на сырье и энергоносители.</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 xml:space="preserve">5.Недостаток собственных финансовых ресурсов у населения </w:t>
            </w:r>
            <w:r w:rsidRPr="008F734B">
              <w:rPr>
                <w:rFonts w:ascii="Times New Roman" w:eastAsia="Times New Roman" w:hAnsi="Times New Roman"/>
                <w:iCs/>
                <w:sz w:val="24"/>
                <w:szCs w:val="24"/>
              </w:rPr>
              <w:lastRenderedPageBreak/>
              <w:t>для открытия собственного дела.</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pPr>
            <w:r w:rsidRPr="00514F52">
              <w:t>1.Обеспечение населения углем не только на территории муниципального образования, но и за ее пределами.</w:t>
            </w:r>
          </w:p>
          <w:p w:rsidR="00D264CB" w:rsidRPr="00514F52" w:rsidRDefault="00D264CB" w:rsidP="0006309D">
            <w:pPr>
              <w:rPr>
                <w:rFonts w:ascii="Times New Roman" w:hAnsi="Times New Roman"/>
                <w:sz w:val="24"/>
                <w:szCs w:val="24"/>
              </w:rPr>
            </w:pPr>
            <w:r w:rsidRPr="00514F52">
              <w:rPr>
                <w:sz w:val="24"/>
                <w:szCs w:val="24"/>
              </w:rPr>
              <w:t>2.</w:t>
            </w:r>
            <w:r w:rsidRPr="00514F52">
              <w:rPr>
                <w:rFonts w:ascii="Times New Roman" w:hAnsi="Times New Roman"/>
                <w:sz w:val="24"/>
                <w:szCs w:val="24"/>
              </w:rPr>
              <w:t xml:space="preserve"> Реализация инвестиционных проектов, в т. ч.  с привлечением сторонних инвесторов.</w:t>
            </w:r>
          </w:p>
          <w:p w:rsidR="00D264CB" w:rsidRPr="00514F52" w:rsidRDefault="00D264CB" w:rsidP="0006309D">
            <w:pPr>
              <w:rPr>
                <w:sz w:val="24"/>
                <w:szCs w:val="24"/>
              </w:rPr>
            </w:pPr>
            <w:r w:rsidRPr="00514F52">
              <w:rPr>
                <w:rFonts w:ascii="Times New Roman" w:hAnsi="Times New Roman"/>
                <w:sz w:val="24"/>
                <w:szCs w:val="24"/>
              </w:rPr>
              <w:t>3.Эффективное использование земельных ресурсов.</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pPr>
            <w:r w:rsidRPr="00514F52">
              <w:t>1.Экологическая ситуация на территории поселений не благоприятная.</w:t>
            </w:r>
          </w:p>
          <w:p w:rsidR="00D264CB" w:rsidRPr="00514F52" w:rsidRDefault="00D264CB" w:rsidP="0006309D">
            <w:pPr>
              <w:rPr>
                <w:rFonts w:ascii="Times New Roman" w:eastAsia="Times New Roman" w:hAnsi="Times New Roman"/>
                <w:iCs/>
                <w:sz w:val="24"/>
                <w:szCs w:val="24"/>
              </w:rPr>
            </w:pPr>
            <w:r w:rsidRPr="00514F52">
              <w:rPr>
                <w:sz w:val="24"/>
                <w:szCs w:val="24"/>
              </w:rPr>
              <w:t>2.</w:t>
            </w:r>
            <w:r w:rsidR="00514F52">
              <w:rPr>
                <w:rFonts w:ascii="Times New Roman" w:eastAsia="Times New Roman" w:hAnsi="Times New Roman"/>
                <w:iCs/>
                <w:sz w:val="24"/>
                <w:szCs w:val="24"/>
              </w:rPr>
              <w:t xml:space="preserve"> </w:t>
            </w:r>
            <w:r w:rsidRPr="00514F52">
              <w:rPr>
                <w:rFonts w:ascii="Times New Roman" w:eastAsia="Times New Roman" w:hAnsi="Times New Roman"/>
                <w:iCs/>
                <w:sz w:val="24"/>
                <w:szCs w:val="24"/>
              </w:rPr>
              <w:t>Рост цен на сырье и энергоносители.</w:t>
            </w:r>
          </w:p>
          <w:p w:rsidR="00D264CB" w:rsidRPr="00514F52" w:rsidRDefault="00D264CB" w:rsidP="0006309D">
            <w:pPr>
              <w:pStyle w:val="Style73"/>
              <w:widowControl/>
              <w:tabs>
                <w:tab w:val="left" w:pos="322"/>
              </w:tabs>
              <w:spacing w:line="240" w:lineRule="auto"/>
              <w:ind w:right="140"/>
              <w:jc w:val="both"/>
            </w:pPr>
            <w:r w:rsidRPr="00514F52">
              <w:rPr>
                <w:iCs/>
              </w:rPr>
              <w:t>3.Недостаток собственных финансовых ресурсов у населения для открытия собственного дела.</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Сельское хозяйство</w:t>
            </w:r>
          </w:p>
        </w:tc>
        <w:tc>
          <w:tcPr>
            <w:tcW w:w="3254" w:type="dxa"/>
          </w:tcPr>
          <w:p w:rsidR="00D264CB" w:rsidRPr="00514F52" w:rsidRDefault="00D264CB" w:rsidP="0006309D">
            <w:pPr>
              <w:jc w:val="both"/>
              <w:rPr>
                <w:rFonts w:ascii="Times New Roman" w:eastAsia="Times New Roman" w:hAnsi="Times New Roman"/>
                <w:iCs/>
                <w:sz w:val="24"/>
                <w:szCs w:val="24"/>
              </w:rPr>
            </w:pPr>
            <w:r w:rsidRPr="00514F52">
              <w:rPr>
                <w:rFonts w:ascii="Times New Roman" w:eastAsia="Times New Roman" w:hAnsi="Times New Roman"/>
                <w:iCs/>
                <w:sz w:val="24"/>
                <w:szCs w:val="24"/>
              </w:rPr>
              <w:t>1.Увеличение посевных площадей.</w:t>
            </w:r>
          </w:p>
          <w:p w:rsidR="00D264CB" w:rsidRPr="00514F52" w:rsidRDefault="00D264CB" w:rsidP="0006309D">
            <w:pPr>
              <w:jc w:val="both"/>
              <w:rPr>
                <w:rFonts w:ascii="Times New Roman" w:hAnsi="Times New Roman"/>
                <w:sz w:val="24"/>
                <w:szCs w:val="24"/>
              </w:rPr>
            </w:pPr>
            <w:r w:rsidRPr="00514F52">
              <w:rPr>
                <w:rFonts w:ascii="Times New Roman" w:eastAsia="Times New Roman" w:hAnsi="Times New Roman"/>
                <w:iCs/>
                <w:sz w:val="24"/>
                <w:szCs w:val="24"/>
              </w:rPr>
              <w:t>2.</w:t>
            </w:r>
            <w:r w:rsidRPr="00514F52">
              <w:rPr>
                <w:rFonts w:ascii="Times New Roman" w:hAnsi="Times New Roman"/>
                <w:sz w:val="24"/>
                <w:szCs w:val="24"/>
              </w:rPr>
              <w:t xml:space="preserve">Повышение уровня обеспеченности села объектами инженерной инфраструктуры. </w:t>
            </w:r>
          </w:p>
          <w:p w:rsidR="00D264CB" w:rsidRPr="00514F52" w:rsidRDefault="00D264CB" w:rsidP="0006309D">
            <w:pPr>
              <w:jc w:val="both"/>
              <w:rPr>
                <w:rFonts w:ascii="Times New Roman" w:hAnsi="Times New Roman"/>
                <w:sz w:val="24"/>
                <w:szCs w:val="24"/>
              </w:rPr>
            </w:pPr>
            <w:r w:rsidRPr="00514F52">
              <w:rPr>
                <w:rFonts w:ascii="Times New Roman" w:hAnsi="Times New Roman"/>
                <w:sz w:val="24"/>
                <w:szCs w:val="24"/>
              </w:rPr>
              <w:t>3.Увеличения поголовья КРС.</w:t>
            </w:r>
          </w:p>
          <w:p w:rsidR="00D264CB" w:rsidRPr="00514F52" w:rsidRDefault="00D264CB" w:rsidP="0006309D">
            <w:pPr>
              <w:ind w:right="140"/>
              <w:jc w:val="both"/>
              <w:rPr>
                <w:rFonts w:ascii="Times New Roman" w:hAnsi="Times New Roman"/>
                <w:sz w:val="24"/>
                <w:szCs w:val="24"/>
              </w:rPr>
            </w:pPr>
            <w:r w:rsidRPr="00514F52">
              <w:rPr>
                <w:rFonts w:ascii="Times New Roman" w:hAnsi="Times New Roman"/>
                <w:sz w:val="24"/>
                <w:szCs w:val="24"/>
              </w:rPr>
              <w:t>4.Стабильная государственная поддержка. Производство основных видов сельскохозяйственной продукции.</w:t>
            </w:r>
          </w:p>
          <w:p w:rsidR="00D264CB" w:rsidRPr="00514F52" w:rsidRDefault="00D264CB" w:rsidP="0006309D">
            <w:pPr>
              <w:ind w:right="140"/>
              <w:jc w:val="both"/>
              <w:rPr>
                <w:rStyle w:val="FontStyle101"/>
                <w:sz w:val="24"/>
                <w:szCs w:val="24"/>
              </w:rPr>
            </w:pPr>
            <w:r w:rsidRPr="00514F52">
              <w:rPr>
                <w:rFonts w:ascii="Times New Roman" w:hAnsi="Times New Roman"/>
                <w:sz w:val="24"/>
                <w:szCs w:val="24"/>
              </w:rPr>
              <w:t>4.</w:t>
            </w:r>
            <w:r w:rsidRPr="00514F52">
              <w:rPr>
                <w:rStyle w:val="FontStyle101"/>
                <w:sz w:val="24"/>
                <w:szCs w:val="24"/>
              </w:rPr>
              <w:t>Наличие трудовых ресурсов.</w:t>
            </w:r>
          </w:p>
          <w:p w:rsidR="00D264CB" w:rsidRPr="00514F52" w:rsidRDefault="00D264CB" w:rsidP="0006309D">
            <w:pPr>
              <w:ind w:right="140"/>
              <w:jc w:val="both"/>
              <w:rPr>
                <w:rFonts w:ascii="Times New Roman" w:hAnsi="Times New Roman"/>
                <w:sz w:val="24"/>
                <w:szCs w:val="24"/>
              </w:rPr>
            </w:pPr>
            <w:r w:rsidRPr="00514F52">
              <w:rPr>
                <w:rStyle w:val="FontStyle101"/>
                <w:sz w:val="24"/>
                <w:szCs w:val="24"/>
              </w:rPr>
              <w:t>5.</w:t>
            </w:r>
            <w:r w:rsidRPr="00514F52">
              <w:rPr>
                <w:rFonts w:ascii="Times New Roman" w:hAnsi="Times New Roman"/>
                <w:sz w:val="24"/>
                <w:szCs w:val="24"/>
              </w:rPr>
              <w:t>Широкое применение ресурсосберегающих технологий в растениеводстве и животноводстве, восполнение недостающих для интенсификации средств природными факторами плодородия.</w:t>
            </w:r>
          </w:p>
          <w:p w:rsidR="00D264CB" w:rsidRPr="00514F52" w:rsidRDefault="00D264CB" w:rsidP="0006309D">
            <w:pPr>
              <w:ind w:right="140"/>
              <w:jc w:val="both"/>
              <w:rPr>
                <w:rFonts w:ascii="Times New Roman" w:eastAsia="Times New Roman" w:hAnsi="Times New Roman"/>
                <w:iCs/>
                <w:sz w:val="24"/>
                <w:szCs w:val="24"/>
              </w:rPr>
            </w:pPr>
            <w:r w:rsidRPr="00514F52">
              <w:rPr>
                <w:rFonts w:ascii="Times New Roman" w:hAnsi="Times New Roman"/>
                <w:sz w:val="24"/>
                <w:szCs w:val="24"/>
              </w:rPr>
              <w:t>6.Внедрение передовых технологий.</w:t>
            </w:r>
          </w:p>
        </w:tc>
        <w:tc>
          <w:tcPr>
            <w:tcW w:w="3779" w:type="dxa"/>
          </w:tcPr>
          <w:p w:rsidR="00D264CB" w:rsidRPr="00514F52" w:rsidRDefault="00D264CB" w:rsidP="0006309D">
            <w:pPr>
              <w:pStyle w:val="Style73"/>
              <w:tabs>
                <w:tab w:val="left" w:pos="322"/>
              </w:tabs>
              <w:spacing w:line="240" w:lineRule="auto"/>
              <w:ind w:right="140"/>
              <w:jc w:val="both"/>
              <w:rPr>
                <w:rStyle w:val="FontStyle101"/>
                <w:sz w:val="24"/>
                <w:szCs w:val="24"/>
              </w:rPr>
            </w:pPr>
            <w:r w:rsidRPr="00514F52">
              <w:rPr>
                <w:rStyle w:val="FontStyle101"/>
                <w:sz w:val="24"/>
                <w:szCs w:val="24"/>
              </w:rPr>
              <w:t>1.Сокращение числа занятого населения в сельхозпроизводстве, проблемы с трудоустройством</w:t>
            </w:r>
          </w:p>
          <w:p w:rsidR="00D264CB" w:rsidRPr="00514F52" w:rsidRDefault="00D264CB" w:rsidP="0006309D">
            <w:pPr>
              <w:pStyle w:val="Style73"/>
              <w:tabs>
                <w:tab w:val="left" w:pos="322"/>
              </w:tabs>
              <w:spacing w:line="240" w:lineRule="auto"/>
              <w:ind w:right="140"/>
              <w:jc w:val="both"/>
              <w:rPr>
                <w:rStyle w:val="FontStyle101"/>
                <w:sz w:val="24"/>
                <w:szCs w:val="24"/>
              </w:rPr>
            </w:pPr>
            <w:r w:rsidRPr="00514F52">
              <w:rPr>
                <w:rStyle w:val="FontStyle101"/>
                <w:sz w:val="24"/>
                <w:szCs w:val="24"/>
              </w:rPr>
              <w:t>2.Недостаточно эффективное использование сельскохозяйственных угодий. Истощение плодородия почв.</w:t>
            </w:r>
          </w:p>
          <w:p w:rsidR="00D264CB" w:rsidRPr="00514F52" w:rsidRDefault="00D264CB" w:rsidP="0006309D">
            <w:pPr>
              <w:pStyle w:val="Style73"/>
              <w:tabs>
                <w:tab w:val="left" w:pos="322"/>
              </w:tabs>
              <w:spacing w:line="240" w:lineRule="auto"/>
              <w:ind w:right="140"/>
              <w:jc w:val="both"/>
              <w:rPr>
                <w:rStyle w:val="FontStyle101"/>
                <w:sz w:val="24"/>
                <w:szCs w:val="24"/>
              </w:rPr>
            </w:pPr>
            <w:r w:rsidRPr="00514F52">
              <w:rPr>
                <w:rStyle w:val="FontStyle101"/>
                <w:sz w:val="24"/>
                <w:szCs w:val="24"/>
              </w:rPr>
              <w:t xml:space="preserve">3.Разрушение материально-технической базы (старение машинно-тракторного парка) разрушение </w:t>
            </w:r>
          </w:p>
          <w:p w:rsidR="00D264CB" w:rsidRPr="00514F52" w:rsidRDefault="00D264CB" w:rsidP="0006309D">
            <w:pPr>
              <w:pStyle w:val="Style73"/>
              <w:tabs>
                <w:tab w:val="left" w:pos="322"/>
              </w:tabs>
              <w:spacing w:line="240" w:lineRule="auto"/>
              <w:ind w:right="140"/>
              <w:jc w:val="both"/>
              <w:rPr>
                <w:rStyle w:val="FontStyle101"/>
                <w:sz w:val="24"/>
                <w:szCs w:val="24"/>
              </w:rPr>
            </w:pPr>
            <w:r w:rsidRPr="00514F52">
              <w:rPr>
                <w:rStyle w:val="FontStyle101"/>
                <w:sz w:val="24"/>
                <w:szCs w:val="24"/>
              </w:rPr>
              <w:t xml:space="preserve">4.Свыше 70 % физически и морально устаревшей сельскохозяйственной техники и оборудования. </w:t>
            </w:r>
          </w:p>
          <w:p w:rsidR="00D264CB" w:rsidRPr="00514F52" w:rsidRDefault="00D264CB" w:rsidP="0006309D">
            <w:pPr>
              <w:ind w:right="140"/>
              <w:jc w:val="both"/>
              <w:rPr>
                <w:rFonts w:ascii="Times New Roman" w:hAnsi="Times New Roman"/>
                <w:sz w:val="24"/>
                <w:szCs w:val="24"/>
              </w:rPr>
            </w:pPr>
            <w:r w:rsidRPr="00514F52">
              <w:rPr>
                <w:rFonts w:ascii="Times New Roman" w:hAnsi="Times New Roman"/>
                <w:sz w:val="24"/>
                <w:szCs w:val="24"/>
              </w:rPr>
              <w:t>5.Потеря почвенного плодородия, 60-70 % урожая формируется за счет истощения почв.</w:t>
            </w:r>
          </w:p>
          <w:p w:rsidR="00D264CB" w:rsidRPr="00514F52" w:rsidRDefault="00D264CB" w:rsidP="0006309D">
            <w:pPr>
              <w:ind w:right="140"/>
              <w:jc w:val="both"/>
              <w:rPr>
                <w:rStyle w:val="FontStyle101"/>
                <w:sz w:val="24"/>
                <w:szCs w:val="24"/>
              </w:rPr>
            </w:pPr>
            <w:r w:rsidRPr="00514F52">
              <w:rPr>
                <w:rFonts w:ascii="Times New Roman" w:hAnsi="Times New Roman"/>
                <w:sz w:val="24"/>
                <w:szCs w:val="24"/>
              </w:rPr>
              <w:t>6.Усиление оттока квалифицированных кадров из аграрной сферы, старение рабочих кадров, обострение социальных</w:t>
            </w:r>
            <w:r w:rsidR="00514F52">
              <w:rPr>
                <w:rFonts w:ascii="Times New Roman" w:hAnsi="Times New Roman"/>
                <w:sz w:val="24"/>
                <w:szCs w:val="24"/>
              </w:rPr>
              <w:t xml:space="preserve"> </w:t>
            </w:r>
            <w:r w:rsidRPr="00514F52">
              <w:rPr>
                <w:rFonts w:ascii="Times New Roman" w:hAnsi="Times New Roman"/>
                <w:sz w:val="24"/>
                <w:szCs w:val="24"/>
              </w:rPr>
              <w:t>проблем на селе.</w:t>
            </w:r>
          </w:p>
          <w:p w:rsidR="00D264CB" w:rsidRPr="00514F52" w:rsidRDefault="00D264CB" w:rsidP="0006309D">
            <w:pPr>
              <w:rPr>
                <w:rFonts w:ascii="Times New Roman" w:eastAsia="Times New Roman" w:hAnsi="Times New Roman"/>
                <w:iCs/>
                <w:sz w:val="24"/>
                <w:szCs w:val="24"/>
                <w:highlight w:val="yellow"/>
              </w:rPr>
            </w:pPr>
          </w:p>
          <w:p w:rsidR="00D264CB" w:rsidRPr="00514F52" w:rsidRDefault="00D264CB" w:rsidP="0006309D">
            <w:pPr>
              <w:rPr>
                <w:rFonts w:ascii="Times New Roman" w:eastAsia="Times New Roman" w:hAnsi="Times New Roman"/>
                <w:iCs/>
                <w:sz w:val="24"/>
                <w:szCs w:val="24"/>
                <w:highlight w:val="yellow"/>
              </w:rPr>
            </w:pP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pPr>
            <w:r w:rsidRPr="00514F52">
              <w:t>1.Рост эффективности сельскохозяйственного производства.</w:t>
            </w:r>
          </w:p>
          <w:p w:rsidR="00D264CB" w:rsidRPr="00514F52" w:rsidRDefault="00D264CB" w:rsidP="0006309D">
            <w:pPr>
              <w:pStyle w:val="Style73"/>
              <w:widowControl/>
              <w:tabs>
                <w:tab w:val="left" w:pos="322"/>
              </w:tabs>
              <w:spacing w:line="240" w:lineRule="auto"/>
              <w:ind w:right="140"/>
              <w:jc w:val="both"/>
            </w:pPr>
            <w:r w:rsidRPr="00514F52">
              <w:t>2.Повышение качества продукции.</w:t>
            </w:r>
          </w:p>
          <w:p w:rsidR="00D264CB" w:rsidRPr="00514F52" w:rsidRDefault="00D264CB" w:rsidP="0006309D">
            <w:pPr>
              <w:pStyle w:val="Style73"/>
              <w:tabs>
                <w:tab w:val="left" w:pos="322"/>
              </w:tabs>
              <w:spacing w:line="240" w:lineRule="auto"/>
              <w:ind w:right="140"/>
              <w:jc w:val="both"/>
            </w:pPr>
            <w:r w:rsidRPr="00514F52">
              <w:t xml:space="preserve">3.Повышение уровня обеспеченности села объектами инженерной </w:t>
            </w:r>
            <w:r w:rsidRPr="00514F52">
              <w:lastRenderedPageBreak/>
              <w:t>инфраструктуры.</w:t>
            </w:r>
          </w:p>
          <w:p w:rsidR="00D264CB" w:rsidRPr="00514F52" w:rsidRDefault="00D264CB" w:rsidP="0006309D">
            <w:pPr>
              <w:jc w:val="both"/>
              <w:rPr>
                <w:rFonts w:ascii="Times New Roman" w:hAnsi="Times New Roman"/>
                <w:sz w:val="24"/>
                <w:szCs w:val="24"/>
              </w:rPr>
            </w:pPr>
            <w:r w:rsidRPr="00514F52">
              <w:rPr>
                <w:rFonts w:ascii="Times New Roman" w:hAnsi="Times New Roman"/>
                <w:sz w:val="24"/>
                <w:szCs w:val="24"/>
              </w:rPr>
              <w:t>4.Привлечение инвестиций в развитие животноводства и создание современных производств по переработке сельскохозяйственной продукции.</w:t>
            </w:r>
          </w:p>
          <w:p w:rsidR="00D264CB" w:rsidRPr="00514F52" w:rsidRDefault="00D264CB" w:rsidP="0006309D">
            <w:pPr>
              <w:pStyle w:val="Style73"/>
              <w:tabs>
                <w:tab w:val="left" w:pos="322"/>
              </w:tabs>
              <w:spacing w:line="240" w:lineRule="auto"/>
              <w:ind w:left="360" w:right="140"/>
              <w:jc w:val="both"/>
              <w:rPr>
                <w:rStyle w:val="FontStyle101"/>
                <w:sz w:val="24"/>
                <w:szCs w:val="24"/>
              </w:rPr>
            </w:pPr>
          </w:p>
          <w:p w:rsidR="00D264CB" w:rsidRPr="00514F52" w:rsidRDefault="00D264CB" w:rsidP="0006309D">
            <w:pPr>
              <w:jc w:val="both"/>
              <w:rPr>
                <w:rFonts w:ascii="Times New Roman" w:hAnsi="Times New Roman"/>
                <w:sz w:val="24"/>
                <w:szCs w:val="24"/>
              </w:rPr>
            </w:pP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jc w:val="both"/>
              <w:rPr>
                <w:rStyle w:val="FontStyle101"/>
                <w:sz w:val="24"/>
                <w:szCs w:val="24"/>
              </w:rPr>
            </w:pPr>
            <w:r w:rsidRPr="00514F52">
              <w:rPr>
                <w:rStyle w:val="FontStyle101"/>
                <w:sz w:val="24"/>
                <w:szCs w:val="24"/>
              </w:rPr>
              <w:lastRenderedPageBreak/>
              <w:t>1.Снижение уровня субсидий из вышестоящих бюджетов.</w:t>
            </w:r>
          </w:p>
          <w:p w:rsidR="00D264CB" w:rsidRPr="00514F52" w:rsidRDefault="00D264CB" w:rsidP="0006309D">
            <w:pPr>
              <w:pStyle w:val="Style73"/>
              <w:widowControl/>
              <w:tabs>
                <w:tab w:val="left" w:pos="322"/>
              </w:tabs>
              <w:spacing w:line="240" w:lineRule="auto"/>
              <w:ind w:right="140"/>
              <w:jc w:val="both"/>
              <w:rPr>
                <w:rStyle w:val="FontStyle101"/>
                <w:sz w:val="24"/>
                <w:szCs w:val="24"/>
              </w:rPr>
            </w:pPr>
            <w:r w:rsidRPr="00514F52">
              <w:rPr>
                <w:rStyle w:val="FontStyle101"/>
                <w:sz w:val="24"/>
                <w:szCs w:val="24"/>
              </w:rPr>
              <w:t>2.Усиление диспаритета цен на сельскохозяйственную продукцию.</w:t>
            </w:r>
          </w:p>
          <w:p w:rsidR="00D264CB" w:rsidRPr="00514F52" w:rsidRDefault="00D264CB" w:rsidP="0006309D">
            <w:pPr>
              <w:ind w:right="140"/>
              <w:jc w:val="both"/>
              <w:rPr>
                <w:rFonts w:ascii="Times New Roman" w:hAnsi="Times New Roman"/>
                <w:sz w:val="24"/>
                <w:szCs w:val="24"/>
              </w:rPr>
            </w:pPr>
            <w:r w:rsidRPr="00514F52">
              <w:rPr>
                <w:rFonts w:ascii="Times New Roman" w:hAnsi="Times New Roman"/>
                <w:sz w:val="24"/>
                <w:szCs w:val="24"/>
              </w:rPr>
              <w:t>4.Усугубление неблагоприятной рыночной ситуации для продукции животноводства.</w:t>
            </w:r>
          </w:p>
          <w:p w:rsidR="00D264CB" w:rsidRPr="00514F52" w:rsidRDefault="00D264CB" w:rsidP="0006309D">
            <w:pPr>
              <w:ind w:right="140"/>
              <w:jc w:val="both"/>
              <w:rPr>
                <w:rFonts w:ascii="Times New Roman" w:hAnsi="Times New Roman"/>
                <w:sz w:val="24"/>
                <w:szCs w:val="24"/>
              </w:rPr>
            </w:pPr>
            <w:r w:rsidRPr="00514F52">
              <w:rPr>
                <w:rFonts w:ascii="Times New Roman" w:hAnsi="Times New Roman"/>
                <w:sz w:val="24"/>
                <w:szCs w:val="24"/>
              </w:rPr>
              <w:lastRenderedPageBreak/>
              <w:t>5.Повышение специфических рисков аграрной сферы (влияние неблагоприятных погодных условий, перепроизводство отдельных видов продукции и связанное с ним снижение цен и т.д.), сокращение рабочих мест, в случае углубления специализации на производстве зерновых и технических культур.</w:t>
            </w:r>
          </w:p>
          <w:p w:rsidR="00D264CB" w:rsidRPr="00514F52" w:rsidRDefault="00D264CB" w:rsidP="0006309D">
            <w:pPr>
              <w:ind w:right="140"/>
              <w:jc w:val="both"/>
              <w:rPr>
                <w:rStyle w:val="FontStyle101"/>
                <w:sz w:val="24"/>
                <w:szCs w:val="24"/>
              </w:rPr>
            </w:pPr>
            <w:r w:rsidRPr="00514F52">
              <w:rPr>
                <w:sz w:val="24"/>
                <w:szCs w:val="24"/>
              </w:rPr>
              <w:t>6</w:t>
            </w:r>
            <w:r w:rsidRPr="00514F52">
              <w:rPr>
                <w:rFonts w:ascii="Times New Roman" w:hAnsi="Times New Roman"/>
                <w:sz w:val="24"/>
                <w:szCs w:val="24"/>
              </w:rPr>
              <w:t xml:space="preserve">.Воздействие погодных </w:t>
            </w:r>
            <w:r w:rsidR="00514F52" w:rsidRPr="00514F52">
              <w:rPr>
                <w:rFonts w:ascii="Times New Roman" w:hAnsi="Times New Roman"/>
                <w:sz w:val="24"/>
                <w:szCs w:val="24"/>
              </w:rPr>
              <w:t>условии на</w:t>
            </w:r>
            <w:r w:rsidRPr="00514F52">
              <w:rPr>
                <w:rFonts w:ascii="Times New Roman" w:hAnsi="Times New Roman"/>
                <w:sz w:val="24"/>
                <w:szCs w:val="24"/>
              </w:rPr>
              <w:t xml:space="preserve"> объемы и качество производимой </w:t>
            </w:r>
            <w:r w:rsidR="00514F52">
              <w:rPr>
                <w:rFonts w:ascii="Times New Roman" w:hAnsi="Times New Roman"/>
                <w:sz w:val="24"/>
                <w:szCs w:val="24"/>
              </w:rPr>
              <w:t>с</w:t>
            </w:r>
            <w:r w:rsidR="00514F52" w:rsidRPr="00514F52">
              <w:rPr>
                <w:rFonts w:ascii="Times New Roman" w:hAnsi="Times New Roman"/>
                <w:sz w:val="24"/>
                <w:szCs w:val="24"/>
              </w:rPr>
              <w:t>ельхоз</w:t>
            </w:r>
            <w:r w:rsidR="00514F52">
              <w:rPr>
                <w:rFonts w:ascii="Times New Roman" w:hAnsi="Times New Roman"/>
                <w:sz w:val="24"/>
                <w:szCs w:val="24"/>
              </w:rPr>
              <w:t>продукции</w:t>
            </w:r>
            <w:r w:rsidRPr="00514F52">
              <w:rPr>
                <w:rFonts w:ascii="Times New Roman" w:hAnsi="Times New Roman"/>
                <w:sz w:val="24"/>
                <w:szCs w:val="24"/>
              </w:rPr>
              <w:t>.</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lastRenderedPageBreak/>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 xml:space="preserve">Строительство </w:t>
            </w:r>
          </w:p>
        </w:tc>
        <w:tc>
          <w:tcPr>
            <w:tcW w:w="3254"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1.Положительная динамика строительства жилого фонда.</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2.Высокая степень</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pacing w:val="-2"/>
                <w:sz w:val="24"/>
                <w:szCs w:val="24"/>
              </w:rPr>
              <w:t xml:space="preserve">заинтересованности жителей в </w:t>
            </w:r>
            <w:r w:rsidRPr="008F734B">
              <w:rPr>
                <w:rFonts w:ascii="Times New Roman" w:eastAsia="Times New Roman" w:hAnsi="Times New Roman"/>
                <w:iCs/>
                <w:sz w:val="24"/>
                <w:szCs w:val="24"/>
              </w:rPr>
              <w:t>развитии жилищного строительства.</w:t>
            </w:r>
          </w:p>
        </w:tc>
        <w:tc>
          <w:tcPr>
            <w:tcW w:w="3779" w:type="dxa"/>
          </w:tcPr>
          <w:p w:rsidR="00D264CB" w:rsidRPr="008F734B" w:rsidRDefault="00D264CB" w:rsidP="0006309D">
            <w:pPr>
              <w:shd w:val="clear" w:color="auto" w:fill="FFFFFF"/>
              <w:spacing w:line="322" w:lineRule="exact"/>
              <w:rPr>
                <w:rFonts w:eastAsia="Times New Roman"/>
                <w:sz w:val="24"/>
                <w:szCs w:val="24"/>
              </w:rPr>
            </w:pPr>
            <w:r w:rsidRPr="008F734B">
              <w:rPr>
                <w:rFonts w:ascii="Times New Roman" w:eastAsia="Times New Roman" w:hAnsi="Times New Roman"/>
                <w:iCs/>
                <w:sz w:val="24"/>
                <w:szCs w:val="24"/>
              </w:rPr>
              <w:t>1.Отсутствие строительных материалов местного производства.</w:t>
            </w:r>
          </w:p>
          <w:p w:rsidR="00D264CB" w:rsidRPr="008F734B" w:rsidRDefault="00D264CB" w:rsidP="0006309D">
            <w:pPr>
              <w:shd w:val="clear" w:color="auto" w:fill="FFFFFF"/>
              <w:spacing w:line="322" w:lineRule="exact"/>
              <w:rPr>
                <w:rFonts w:ascii="Times New Roman" w:eastAsia="Times New Roman" w:hAnsi="Times New Roman"/>
                <w:iCs/>
                <w:sz w:val="24"/>
                <w:szCs w:val="24"/>
              </w:rPr>
            </w:pPr>
            <w:r w:rsidRPr="008F734B">
              <w:rPr>
                <w:rFonts w:ascii="Times New Roman" w:eastAsia="Times New Roman" w:hAnsi="Times New Roman"/>
                <w:sz w:val="24"/>
                <w:szCs w:val="24"/>
              </w:rPr>
              <w:t>2.Осуществление строительных работ силами</w:t>
            </w:r>
            <w:r w:rsidR="00514F52">
              <w:rPr>
                <w:rFonts w:ascii="Times New Roman" w:eastAsia="Times New Roman" w:hAnsi="Times New Roman"/>
                <w:sz w:val="24"/>
                <w:szCs w:val="24"/>
              </w:rPr>
              <w:t xml:space="preserve"> </w:t>
            </w:r>
            <w:r w:rsidRPr="008F734B">
              <w:rPr>
                <w:rFonts w:ascii="Times New Roman" w:eastAsia="Times New Roman" w:hAnsi="Times New Roman"/>
                <w:sz w:val="24"/>
                <w:szCs w:val="24"/>
              </w:rPr>
              <w:t>населения.</w:t>
            </w:r>
          </w:p>
        </w:tc>
      </w:tr>
      <w:tr w:rsidR="00D264CB" w:rsidTr="0006309D">
        <w:trPr>
          <w:trHeight w:val="187"/>
        </w:trPr>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shd w:val="clear" w:color="auto" w:fill="FFFFFF"/>
              <w:spacing w:line="322" w:lineRule="exact"/>
              <w:rPr>
                <w:rFonts w:ascii="Times New Roman" w:hAnsi="Times New Roman"/>
                <w:sz w:val="24"/>
                <w:szCs w:val="24"/>
              </w:rPr>
            </w:pPr>
            <w:r w:rsidRPr="008F734B">
              <w:rPr>
                <w:rFonts w:ascii="Times New Roman" w:eastAsia="Times New Roman" w:hAnsi="Times New Roman"/>
                <w:iCs/>
                <w:spacing w:val="-2"/>
                <w:sz w:val="24"/>
                <w:szCs w:val="24"/>
              </w:rPr>
              <w:t xml:space="preserve">1.Увеличение объемов жилищного </w:t>
            </w:r>
            <w:r w:rsidRPr="008F734B">
              <w:rPr>
                <w:rFonts w:ascii="Times New Roman" w:eastAsia="Times New Roman" w:hAnsi="Times New Roman"/>
                <w:iCs/>
                <w:sz w:val="24"/>
                <w:szCs w:val="24"/>
              </w:rPr>
              <w:t>строительства.</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shd w:val="clear" w:color="auto" w:fill="FFFFFF"/>
              <w:spacing w:line="322" w:lineRule="exact"/>
              <w:rPr>
                <w:rFonts w:ascii="Times New Roman" w:hAnsi="Times New Roman"/>
                <w:sz w:val="24"/>
                <w:szCs w:val="24"/>
              </w:rPr>
            </w:pPr>
            <w:r w:rsidRPr="008F734B">
              <w:rPr>
                <w:rFonts w:ascii="Times New Roman" w:eastAsia="Times New Roman" w:hAnsi="Times New Roman"/>
                <w:iCs/>
                <w:sz w:val="24"/>
                <w:szCs w:val="24"/>
              </w:rPr>
              <w:t>1.Рост цен на строительные</w:t>
            </w:r>
          </w:p>
          <w:p w:rsidR="00D264CB" w:rsidRPr="008F734B" w:rsidRDefault="00D264CB" w:rsidP="0006309D">
            <w:pPr>
              <w:shd w:val="clear" w:color="auto" w:fill="FFFFFF"/>
              <w:spacing w:line="322" w:lineRule="exact"/>
              <w:rPr>
                <w:rStyle w:val="FontStyle101"/>
                <w:b/>
                <w:sz w:val="24"/>
                <w:szCs w:val="24"/>
              </w:rPr>
            </w:pPr>
            <w:r w:rsidRPr="008F734B">
              <w:rPr>
                <w:rFonts w:ascii="Times New Roman" w:eastAsia="Times New Roman" w:hAnsi="Times New Roman"/>
                <w:iCs/>
                <w:sz w:val="24"/>
                <w:szCs w:val="24"/>
              </w:rPr>
              <w:t>материалы.</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Жилищно-коммунальное хозяйство</w:t>
            </w:r>
          </w:p>
        </w:tc>
        <w:tc>
          <w:tcPr>
            <w:tcW w:w="3254"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1.Имеется инфраструктура жилищно-коммунального хозяйства.</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2.У каждого домовладельца имеются свои артезианские скважины.</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3.</w:t>
            </w:r>
          </w:p>
        </w:tc>
        <w:tc>
          <w:tcPr>
            <w:tcW w:w="3779" w:type="dxa"/>
          </w:tcPr>
          <w:p w:rsidR="00D264CB" w:rsidRPr="008F734B" w:rsidRDefault="00D264CB" w:rsidP="0006309D">
            <w:pPr>
              <w:rPr>
                <w:rFonts w:ascii="Times New Roman" w:eastAsia="Times New Roman" w:hAnsi="Times New Roman"/>
                <w:iCs/>
                <w:color w:val="000000" w:themeColor="text1"/>
                <w:sz w:val="24"/>
                <w:szCs w:val="24"/>
              </w:rPr>
            </w:pPr>
            <w:r w:rsidRPr="008F734B">
              <w:rPr>
                <w:rFonts w:ascii="Times New Roman" w:eastAsia="Times New Roman" w:hAnsi="Times New Roman"/>
                <w:iCs/>
                <w:sz w:val="24"/>
                <w:szCs w:val="24"/>
              </w:rPr>
              <w:t xml:space="preserve">1.Высокая степень изношенности </w:t>
            </w:r>
            <w:r w:rsidRPr="008F734B">
              <w:rPr>
                <w:rFonts w:ascii="Times New Roman" w:eastAsia="Times New Roman" w:hAnsi="Times New Roman"/>
                <w:iCs/>
                <w:color w:val="000000" w:themeColor="text1"/>
                <w:sz w:val="24"/>
                <w:szCs w:val="24"/>
              </w:rPr>
              <w:t>имеющегося оборудования.</w:t>
            </w:r>
          </w:p>
          <w:p w:rsidR="00D264C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2.Вода с артезианских скважин не пригодна для питья.</w:t>
            </w:r>
          </w:p>
          <w:p w:rsidR="00D264CB" w:rsidRPr="008F734B" w:rsidRDefault="00D264CB" w:rsidP="0006309D">
            <w:pPr>
              <w:rPr>
                <w:rFonts w:ascii="Times New Roman" w:eastAsia="Times New Roman" w:hAnsi="Times New Roman"/>
                <w:iCs/>
                <w:sz w:val="24"/>
                <w:szCs w:val="24"/>
              </w:rPr>
            </w:pPr>
            <w:r w:rsidRPr="00EE32DC">
              <w:rPr>
                <w:rFonts w:ascii="Times New Roman" w:eastAsia="Times New Roman" w:hAnsi="Times New Roman"/>
                <w:iCs/>
                <w:sz w:val="24"/>
                <w:szCs w:val="24"/>
              </w:rPr>
              <w:t>3</w:t>
            </w:r>
            <w:r w:rsidRPr="00EE32DC">
              <w:rPr>
                <w:rFonts w:ascii="Times New Roman" w:eastAsia="Times New Roman" w:hAnsi="Times New Roman"/>
                <w:iCs/>
                <w:color w:val="FF0000"/>
                <w:sz w:val="24"/>
                <w:szCs w:val="24"/>
              </w:rPr>
              <w:t>.</w:t>
            </w:r>
            <w:r w:rsidRPr="00EE32DC">
              <w:rPr>
                <w:rFonts w:ascii="Times New Roman" w:eastAsia="Times New Roman" w:hAnsi="Times New Roman"/>
                <w:iCs/>
                <w:sz w:val="24"/>
                <w:szCs w:val="24"/>
              </w:rPr>
              <w:t>Увеличение дорог с твердым покрытием.</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right="140"/>
              <w:jc w:val="both"/>
            </w:pPr>
            <w:r w:rsidRPr="008F734B">
              <w:t>1.Расширение сферы услуг ЖКХ.</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both"/>
              <w:rPr>
                <w:rStyle w:val="FontStyle101"/>
                <w:b/>
              </w:rPr>
            </w:pP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 xml:space="preserve">Инвестиции </w:t>
            </w:r>
          </w:p>
        </w:tc>
        <w:tc>
          <w:tcPr>
            <w:tcW w:w="3254" w:type="dxa"/>
          </w:tcPr>
          <w:p w:rsidR="00D264CB" w:rsidRPr="00134BD7" w:rsidRDefault="00D264CB" w:rsidP="0006309D">
            <w:pPr>
              <w:rPr>
                <w:rFonts w:ascii="Times New Roman" w:eastAsia="Times New Roman" w:hAnsi="Times New Roman"/>
                <w:iCs/>
                <w:sz w:val="24"/>
                <w:szCs w:val="24"/>
              </w:rPr>
            </w:pPr>
            <w:r w:rsidRPr="00134BD7">
              <w:rPr>
                <w:rFonts w:ascii="Times New Roman" w:eastAsia="Times New Roman" w:hAnsi="Times New Roman"/>
                <w:iCs/>
                <w:sz w:val="24"/>
                <w:szCs w:val="24"/>
              </w:rPr>
              <w:t>1.Наличие земельных ресурсов и свободных площадок для сельскохозяйственного и иного использования.</w:t>
            </w:r>
          </w:p>
        </w:tc>
        <w:tc>
          <w:tcPr>
            <w:tcW w:w="3779" w:type="dxa"/>
          </w:tcPr>
          <w:p w:rsidR="00D264CB" w:rsidRPr="00134BD7" w:rsidRDefault="00D264CB" w:rsidP="0006309D">
            <w:pPr>
              <w:suppressAutoHyphens/>
              <w:rPr>
                <w:rFonts w:ascii="Times New Roman" w:eastAsia="Times New Roman" w:hAnsi="Times New Roman"/>
                <w:iCs/>
                <w:sz w:val="24"/>
                <w:szCs w:val="24"/>
              </w:rPr>
            </w:pPr>
            <w:r w:rsidRPr="00134BD7">
              <w:rPr>
                <w:rFonts w:ascii="Times New Roman" w:eastAsia="Times New Roman" w:hAnsi="Times New Roman"/>
                <w:sz w:val="24"/>
                <w:szCs w:val="24"/>
                <w:lang w:eastAsia="ar-SA"/>
              </w:rPr>
              <w:t>1.Отсутствие готовых инвестиционных проектов, действенных механизмов стимулирования инвестиционной активности и целый ряд других факторов.</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center"/>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center"/>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rPr>
                <w:b/>
              </w:rPr>
            </w:pP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rPr>
                <w:rStyle w:val="FontStyle101"/>
                <w:sz w:val="24"/>
                <w:szCs w:val="24"/>
              </w:rPr>
            </w:pPr>
            <w:r w:rsidRPr="00514F52">
              <w:rPr>
                <w:rStyle w:val="FontStyle101"/>
                <w:sz w:val="24"/>
                <w:szCs w:val="24"/>
              </w:rPr>
              <w:t>1.Отсутствие проектов муниципально-частного партнерства</w:t>
            </w:r>
          </w:p>
        </w:tc>
      </w:tr>
      <w:tr w:rsidR="00D264CB" w:rsidTr="0006309D">
        <w:tc>
          <w:tcPr>
            <w:tcW w:w="2538"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Параметры оценки</w:t>
            </w:r>
          </w:p>
        </w:tc>
        <w:tc>
          <w:tcPr>
            <w:tcW w:w="3254"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Сильные стороны</w:t>
            </w:r>
          </w:p>
        </w:tc>
        <w:tc>
          <w:tcPr>
            <w:tcW w:w="3779"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Слабые стороны</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 xml:space="preserve">Среда проживания </w:t>
            </w:r>
          </w:p>
        </w:tc>
        <w:tc>
          <w:tcPr>
            <w:tcW w:w="3254"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1.Профессионализм кадров, работающих в социально-культурной сфере.</w:t>
            </w:r>
          </w:p>
        </w:tc>
        <w:tc>
          <w:tcPr>
            <w:tcW w:w="3779"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1.Недостаточный уровень благоустройства сел.</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pPr>
            <w:r w:rsidRPr="00514F52">
              <w:t>1.Создание условий для самореализации молодежи.</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rPr>
                <w:rStyle w:val="FontStyle101"/>
                <w:sz w:val="24"/>
                <w:szCs w:val="24"/>
              </w:rPr>
            </w:pPr>
            <w:r w:rsidRPr="00514F52">
              <w:rPr>
                <w:rStyle w:val="FontStyle101"/>
                <w:sz w:val="24"/>
                <w:szCs w:val="24"/>
              </w:rPr>
              <w:t>1.Недостаточный объем собственных доходов бюджета</w:t>
            </w:r>
          </w:p>
        </w:tc>
      </w:tr>
      <w:tr w:rsidR="00D264CB" w:rsidTr="0006309D">
        <w:tc>
          <w:tcPr>
            <w:tcW w:w="2538"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Параметры оценки</w:t>
            </w: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Сильные стороны</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Слабые стороны</w:t>
            </w:r>
          </w:p>
        </w:tc>
      </w:tr>
      <w:tr w:rsidR="00D264CB" w:rsidTr="0006309D">
        <w:tc>
          <w:tcPr>
            <w:tcW w:w="2538" w:type="dxa"/>
          </w:tcPr>
          <w:p w:rsidR="00D264CB" w:rsidRPr="00514F52" w:rsidRDefault="00D264CB" w:rsidP="0006309D">
            <w:pPr>
              <w:jc w:val="center"/>
              <w:rPr>
                <w:rFonts w:ascii="Times New Roman" w:eastAsia="Times New Roman" w:hAnsi="Times New Roman"/>
                <w:iCs/>
                <w:sz w:val="24"/>
                <w:szCs w:val="24"/>
              </w:rPr>
            </w:pPr>
            <w:r w:rsidRPr="00514F52">
              <w:rPr>
                <w:rFonts w:ascii="Times New Roman" w:eastAsia="Times New Roman" w:hAnsi="Times New Roman"/>
                <w:iCs/>
                <w:sz w:val="24"/>
                <w:szCs w:val="24"/>
              </w:rPr>
              <w:t>Социальная сфера</w:t>
            </w: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 xml:space="preserve">1.Сохранение учреждений образования и дошкольного образования </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2.Удовлетворение потребителей медицинских услуг.</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3.Наличие и доступность спортивных объектов в муниципальном образовании.</w:t>
            </w:r>
          </w:p>
          <w:p w:rsidR="00D264CB" w:rsidRPr="00514F52" w:rsidRDefault="00D264CB" w:rsidP="0006309D">
            <w:pPr>
              <w:rPr>
                <w:rFonts w:ascii="Times New Roman" w:eastAsia="Times New Roman" w:hAnsi="Times New Roman"/>
                <w:iCs/>
                <w:sz w:val="24"/>
                <w:szCs w:val="24"/>
              </w:rPr>
            </w:pPr>
          </w:p>
          <w:p w:rsidR="00D264CB" w:rsidRPr="00514F52" w:rsidRDefault="00D264CB" w:rsidP="0006309D">
            <w:pPr>
              <w:rPr>
                <w:rFonts w:ascii="Times New Roman" w:eastAsia="Times New Roman" w:hAnsi="Times New Roman"/>
                <w:iCs/>
                <w:sz w:val="24"/>
                <w:szCs w:val="24"/>
              </w:rPr>
            </w:pPr>
          </w:p>
          <w:p w:rsidR="00D264CB" w:rsidRPr="00514F52" w:rsidRDefault="00D264CB" w:rsidP="0006309D">
            <w:pPr>
              <w:rPr>
                <w:rFonts w:ascii="Times New Roman" w:eastAsia="Times New Roman" w:hAnsi="Times New Roman"/>
                <w:iCs/>
                <w:sz w:val="24"/>
                <w:szCs w:val="24"/>
              </w:rPr>
            </w:pP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1.Потребность в проведении капитального ремонта учреждений образования.</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2.Низкое качество обучения в образовательных учреждениях.</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3.Слабая материально-техническая база образовательных учреждений.</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5.Сохраняется очередь в детские дошкольные учреждения.</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4.Недостаточное материально-техническое обеспечение медицинских учреждений.</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5.Недостаточное количество современных спортивных сооружений в муниципальном образовании.</w:t>
            </w:r>
          </w:p>
        </w:tc>
      </w:tr>
      <w:tr w:rsidR="00D264CB" w:rsidTr="0006309D">
        <w:tc>
          <w:tcPr>
            <w:tcW w:w="2538" w:type="dxa"/>
          </w:tcPr>
          <w:p w:rsidR="00D264CB" w:rsidRPr="00514F52" w:rsidRDefault="00D264CB" w:rsidP="0006309D">
            <w:pPr>
              <w:jc w:val="cente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514F52" w:rsidRDefault="00D264CB" w:rsidP="0006309D">
            <w:pPr>
              <w:jc w:val="cente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pPr>
            <w:r w:rsidRPr="00514F52">
              <w:t xml:space="preserve">1.Формирование современной эффективной системы образования, спорта, укрепления здоровья населения, повышения уровня культуры населения, организации досуга и качества </w:t>
            </w:r>
            <w:r w:rsidR="00514F52" w:rsidRPr="00514F52">
              <w:t>предоставляемых услуг</w:t>
            </w:r>
            <w:r w:rsidRPr="00514F52">
              <w:t>.</w:t>
            </w:r>
          </w:p>
          <w:p w:rsidR="00D264CB" w:rsidRPr="00514F52" w:rsidRDefault="00D264CB" w:rsidP="0006309D">
            <w:pPr>
              <w:pStyle w:val="Style73"/>
              <w:widowControl/>
              <w:tabs>
                <w:tab w:val="left" w:pos="322"/>
              </w:tabs>
              <w:spacing w:line="240" w:lineRule="auto"/>
              <w:ind w:right="140"/>
            </w:pPr>
            <w:r w:rsidRPr="00514F52">
              <w:t>2.Участие в программах:</w:t>
            </w:r>
          </w:p>
          <w:p w:rsidR="00D264CB" w:rsidRPr="00514F52" w:rsidRDefault="00D264CB" w:rsidP="0006309D">
            <w:pPr>
              <w:pStyle w:val="Style73"/>
              <w:widowControl/>
              <w:tabs>
                <w:tab w:val="left" w:pos="322"/>
              </w:tabs>
              <w:spacing w:line="240" w:lineRule="auto"/>
              <w:ind w:right="140"/>
            </w:pPr>
            <w:r w:rsidRPr="00514F52">
              <w:t>- по строительству ФАПа в   с. Курганное;</w:t>
            </w:r>
          </w:p>
          <w:p w:rsidR="00D264CB" w:rsidRPr="00514F52" w:rsidRDefault="00D264CB" w:rsidP="0006309D">
            <w:pPr>
              <w:pStyle w:val="Style73"/>
              <w:widowControl/>
              <w:tabs>
                <w:tab w:val="left" w:pos="322"/>
              </w:tabs>
              <w:spacing w:line="240" w:lineRule="auto"/>
              <w:ind w:right="140"/>
            </w:pPr>
            <w:r w:rsidRPr="00514F52">
              <w:t>- по переселению граждан из ветхого жилья.</w:t>
            </w:r>
          </w:p>
          <w:p w:rsidR="00D264CB" w:rsidRPr="00514F52" w:rsidRDefault="00D264CB" w:rsidP="0006309D">
            <w:pPr>
              <w:pStyle w:val="Style73"/>
              <w:widowControl/>
              <w:tabs>
                <w:tab w:val="left" w:pos="322"/>
              </w:tabs>
              <w:spacing w:line="240" w:lineRule="auto"/>
              <w:ind w:right="140"/>
            </w:pPr>
            <w:r w:rsidRPr="00514F52">
              <w:t>3.Благоприятные природно-климатические условия для проведения соревнований.</w:t>
            </w:r>
          </w:p>
          <w:p w:rsidR="00D264CB" w:rsidRPr="00514F52" w:rsidRDefault="00D264CB" w:rsidP="0006309D">
            <w:pPr>
              <w:pStyle w:val="Style73"/>
              <w:widowControl/>
              <w:tabs>
                <w:tab w:val="left" w:pos="322"/>
              </w:tabs>
              <w:spacing w:line="240" w:lineRule="auto"/>
              <w:ind w:right="140"/>
            </w:pP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rPr>
                <w:rStyle w:val="FontStyle101"/>
                <w:sz w:val="24"/>
                <w:szCs w:val="24"/>
              </w:rPr>
            </w:pPr>
            <w:r w:rsidRPr="00514F52">
              <w:rPr>
                <w:rStyle w:val="FontStyle101"/>
                <w:sz w:val="24"/>
                <w:szCs w:val="24"/>
              </w:rPr>
              <w:t>1. Отток кадров вследствие низкой социальной защищённости и отсутствия развитой социальной инфраструктуры в сельской местности.</w:t>
            </w:r>
          </w:p>
          <w:p w:rsidR="00D264CB" w:rsidRPr="00514F52" w:rsidRDefault="00D264CB" w:rsidP="0006309D">
            <w:pPr>
              <w:pStyle w:val="Style73"/>
              <w:widowControl/>
              <w:tabs>
                <w:tab w:val="left" w:pos="322"/>
              </w:tabs>
              <w:spacing w:line="240" w:lineRule="auto"/>
              <w:ind w:right="140"/>
              <w:jc w:val="both"/>
              <w:rPr>
                <w:rStyle w:val="FontStyle101"/>
                <w:sz w:val="24"/>
                <w:szCs w:val="24"/>
              </w:rPr>
            </w:pPr>
            <w:r w:rsidRPr="00514F52">
              <w:rPr>
                <w:rStyle w:val="FontStyle101"/>
                <w:sz w:val="24"/>
                <w:szCs w:val="24"/>
              </w:rPr>
              <w:t>2.Снижение качества услуг здравоохранения, образования.</w:t>
            </w:r>
          </w:p>
          <w:p w:rsidR="00D264CB" w:rsidRPr="00514F52" w:rsidRDefault="00D264CB" w:rsidP="0006309D">
            <w:pPr>
              <w:pStyle w:val="Style73"/>
              <w:widowControl/>
              <w:tabs>
                <w:tab w:val="left" w:pos="322"/>
              </w:tabs>
              <w:spacing w:line="240" w:lineRule="auto"/>
              <w:ind w:right="140"/>
              <w:jc w:val="both"/>
              <w:rPr>
                <w:rStyle w:val="FontStyle101"/>
                <w:sz w:val="24"/>
                <w:szCs w:val="24"/>
              </w:rPr>
            </w:pPr>
            <w:r w:rsidRPr="00514F52">
              <w:rPr>
                <w:rStyle w:val="FontStyle101"/>
                <w:sz w:val="24"/>
                <w:szCs w:val="24"/>
              </w:rPr>
              <w:t>3.Ухудшение демографической ситуации.</w:t>
            </w:r>
          </w:p>
          <w:p w:rsidR="00D264CB" w:rsidRPr="00514F52" w:rsidRDefault="00D264CB" w:rsidP="0006309D">
            <w:pPr>
              <w:pStyle w:val="Style73"/>
              <w:widowControl/>
              <w:tabs>
                <w:tab w:val="left" w:pos="322"/>
              </w:tabs>
              <w:spacing w:line="240" w:lineRule="auto"/>
              <w:ind w:right="140"/>
              <w:jc w:val="both"/>
              <w:rPr>
                <w:rStyle w:val="FontStyle101"/>
                <w:color w:val="FF0000"/>
                <w:sz w:val="24"/>
                <w:szCs w:val="24"/>
              </w:rPr>
            </w:pPr>
            <w:r w:rsidRPr="00514F52">
              <w:rPr>
                <w:rStyle w:val="FontStyle101"/>
                <w:sz w:val="24"/>
                <w:szCs w:val="24"/>
              </w:rPr>
              <w:t>4. Отсутствия жилья для молодых специалистов.</w:t>
            </w:r>
          </w:p>
        </w:tc>
      </w:tr>
      <w:tr w:rsidR="00D264CB" w:rsidTr="0006309D">
        <w:tc>
          <w:tcPr>
            <w:tcW w:w="2538"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Параметры оценки</w:t>
            </w:r>
          </w:p>
        </w:tc>
        <w:tc>
          <w:tcPr>
            <w:tcW w:w="3254"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Сильные стороны</w:t>
            </w:r>
          </w:p>
        </w:tc>
        <w:tc>
          <w:tcPr>
            <w:tcW w:w="3779"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Слабые стороны</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Муниципальное управление</w:t>
            </w:r>
          </w:p>
        </w:tc>
        <w:tc>
          <w:tcPr>
            <w:tcW w:w="3254" w:type="dxa"/>
          </w:tcPr>
          <w:p w:rsidR="00D264CB" w:rsidRPr="00514F52" w:rsidRDefault="00D264CB" w:rsidP="0006309D">
            <w:pPr>
              <w:rPr>
                <w:rFonts w:ascii="Times New Roman" w:eastAsia="Times New Roman" w:hAnsi="Times New Roman"/>
                <w:iCs/>
                <w:sz w:val="24"/>
                <w:szCs w:val="24"/>
              </w:rPr>
            </w:pPr>
            <w:r w:rsidRPr="00514F52">
              <w:rPr>
                <w:rFonts w:ascii="Times New Roman" w:hAnsi="Times New Roman"/>
                <w:sz w:val="24"/>
                <w:szCs w:val="24"/>
              </w:rPr>
              <w:t>1.Эффективное взаимодействие с налоговыми органами и налогоплательщиками, результатом которого является высокий уровень собираемости налогов.</w:t>
            </w:r>
          </w:p>
        </w:tc>
        <w:tc>
          <w:tcPr>
            <w:tcW w:w="3779"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 xml:space="preserve">1. Низкая эффективность бизнес- процессов в области муниципального управления. </w:t>
            </w:r>
          </w:p>
          <w:p w:rsidR="00D264CB" w:rsidRPr="00514F52" w:rsidRDefault="00D264CB" w:rsidP="0006309D">
            <w:pPr>
              <w:rPr>
                <w:rFonts w:ascii="Times New Roman" w:hAnsi="Times New Roman"/>
                <w:sz w:val="24"/>
                <w:szCs w:val="24"/>
              </w:rPr>
            </w:pPr>
            <w:r w:rsidRPr="00514F52">
              <w:rPr>
                <w:rFonts w:ascii="Times New Roman" w:hAnsi="Times New Roman"/>
                <w:sz w:val="24"/>
                <w:szCs w:val="24"/>
              </w:rPr>
              <w:t>2. Нехватка квалифицированных муниципальных кадров.</w:t>
            </w:r>
          </w:p>
          <w:p w:rsidR="00D264CB" w:rsidRPr="00514F52" w:rsidRDefault="00D264CB" w:rsidP="0006309D">
            <w:pPr>
              <w:rPr>
                <w:rFonts w:ascii="Times New Roman" w:eastAsia="Times New Roman" w:hAnsi="Times New Roman"/>
                <w:iCs/>
                <w:sz w:val="24"/>
                <w:szCs w:val="24"/>
              </w:rPr>
            </w:pPr>
            <w:r w:rsidRPr="00514F52">
              <w:rPr>
                <w:rFonts w:ascii="Times New Roman" w:hAnsi="Times New Roman"/>
                <w:sz w:val="24"/>
                <w:szCs w:val="24"/>
              </w:rPr>
              <w:t xml:space="preserve"> 3. Отсутствие реальной стратегии повышения инвестиционной привлекательности.</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pPr>
            <w:r w:rsidRPr="00514F52">
              <w:t xml:space="preserve">1.Улучшение качества </w:t>
            </w:r>
            <w:r w:rsidRPr="00514F52">
              <w:lastRenderedPageBreak/>
              <w:t>муниципального управления и повышения его эффективности.</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rPr>
                <w:rStyle w:val="FontStyle101"/>
                <w:rFonts w:eastAsia="Times New Roman"/>
                <w:iCs/>
                <w:sz w:val="24"/>
                <w:szCs w:val="24"/>
              </w:rPr>
            </w:pPr>
          </w:p>
          <w:p w:rsidR="00D264CB" w:rsidRPr="00514F52" w:rsidRDefault="00D264CB" w:rsidP="0006309D">
            <w:pPr>
              <w:rPr>
                <w:rFonts w:ascii="Times New Roman" w:hAnsi="Times New Roman"/>
                <w:sz w:val="24"/>
                <w:szCs w:val="24"/>
              </w:rPr>
            </w:pPr>
            <w:r w:rsidRPr="00514F52">
              <w:rPr>
                <w:rFonts w:ascii="Times New Roman" w:hAnsi="Times New Roman"/>
                <w:sz w:val="24"/>
                <w:szCs w:val="24"/>
              </w:rPr>
              <w:lastRenderedPageBreak/>
              <w:t>1.Нехватка квалифицированных муниципальных кадров.</w:t>
            </w:r>
          </w:p>
          <w:p w:rsidR="00D264CB" w:rsidRPr="00514F52" w:rsidRDefault="00D264CB" w:rsidP="0006309D">
            <w:pPr>
              <w:pStyle w:val="Style73"/>
              <w:widowControl/>
              <w:tabs>
                <w:tab w:val="left" w:pos="322"/>
              </w:tabs>
              <w:spacing w:line="240" w:lineRule="auto"/>
              <w:ind w:right="140"/>
              <w:jc w:val="both"/>
              <w:rPr>
                <w:rStyle w:val="FontStyle101"/>
                <w:color w:val="FF0000"/>
                <w:sz w:val="24"/>
                <w:szCs w:val="24"/>
              </w:rPr>
            </w:pPr>
          </w:p>
        </w:tc>
      </w:tr>
      <w:tr w:rsidR="00D264CB" w:rsidTr="0006309D">
        <w:tc>
          <w:tcPr>
            <w:tcW w:w="2538"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lastRenderedPageBreak/>
              <w:t>Параметры оценки</w:t>
            </w:r>
          </w:p>
        </w:tc>
        <w:tc>
          <w:tcPr>
            <w:tcW w:w="3254"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Сильные стороны</w:t>
            </w:r>
          </w:p>
        </w:tc>
        <w:tc>
          <w:tcPr>
            <w:tcW w:w="3779"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Слабые стороны</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Правоохранительная деятельность</w:t>
            </w:r>
          </w:p>
        </w:tc>
        <w:tc>
          <w:tcPr>
            <w:tcW w:w="3254"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1.Усиление профилактической работы по предупреждению преступлений.</w:t>
            </w:r>
          </w:p>
          <w:p w:rsidR="00D264CB" w:rsidRPr="00514F52" w:rsidRDefault="00D264CB" w:rsidP="0006309D">
            <w:pPr>
              <w:rPr>
                <w:rFonts w:ascii="Times New Roman" w:hAnsi="Times New Roman"/>
                <w:sz w:val="24"/>
                <w:szCs w:val="24"/>
              </w:rPr>
            </w:pPr>
            <w:r w:rsidRPr="00514F52">
              <w:rPr>
                <w:rFonts w:ascii="Times New Roman" w:hAnsi="Times New Roman"/>
                <w:sz w:val="24"/>
                <w:szCs w:val="24"/>
              </w:rPr>
              <w:t>2.Активная работа добровольной народной дружины.</w:t>
            </w:r>
          </w:p>
        </w:tc>
        <w:tc>
          <w:tcPr>
            <w:tcW w:w="3779"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1.Неустойчивое экономическое состояние поселения.</w:t>
            </w:r>
          </w:p>
        </w:tc>
      </w:tr>
      <w:tr w:rsidR="00D264CB" w:rsidTr="0006309D">
        <w:trPr>
          <w:trHeight w:val="161"/>
        </w:trPr>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center"/>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center"/>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1.Реализация на территории поселения программы по профилактике борьбы с преступностью.</w:t>
            </w:r>
          </w:p>
        </w:tc>
        <w:tc>
          <w:tcPr>
            <w:tcW w:w="3779"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1.Снижение уровня жизни населения, повышение уровня безработицы и вследствие этого, повышение уровня преступности</w:t>
            </w:r>
          </w:p>
        </w:tc>
      </w:tr>
    </w:tbl>
    <w:p w:rsidR="00D264CB" w:rsidRDefault="00D264CB" w:rsidP="00D264CB">
      <w:pPr>
        <w:spacing w:after="0" w:line="240" w:lineRule="auto"/>
        <w:jc w:val="both"/>
        <w:rPr>
          <w:rFonts w:ascii="Times New Roman" w:eastAsia="Times New Roman" w:hAnsi="Times New Roman" w:cs="Times New Roman"/>
          <w:iCs/>
          <w:sz w:val="26"/>
          <w:szCs w:val="26"/>
        </w:rPr>
      </w:pPr>
    </w:p>
    <w:p w:rsidR="00D264CB" w:rsidRDefault="00D264CB" w:rsidP="00D264CB">
      <w:pPr>
        <w:spacing w:after="0" w:line="240" w:lineRule="auto"/>
        <w:jc w:val="both"/>
        <w:rPr>
          <w:rFonts w:ascii="Times New Roman" w:eastAsia="Times New Roman" w:hAnsi="Times New Roman" w:cs="Times New Roman"/>
          <w:iCs/>
          <w:sz w:val="26"/>
          <w:szCs w:val="26"/>
        </w:rPr>
      </w:pPr>
    </w:p>
    <w:p w:rsidR="00D264CB" w:rsidRPr="00197E4F" w:rsidRDefault="00D264CB" w:rsidP="00D264CB">
      <w:pPr>
        <w:pStyle w:val="Default"/>
        <w:ind w:firstLine="708"/>
        <w:jc w:val="both"/>
        <w:rPr>
          <w:color w:val="auto"/>
          <w:sz w:val="26"/>
          <w:szCs w:val="26"/>
        </w:rPr>
      </w:pPr>
      <w:r w:rsidRPr="00197E4F">
        <w:rPr>
          <w:color w:val="auto"/>
          <w:sz w:val="26"/>
          <w:szCs w:val="26"/>
        </w:rPr>
        <w:t xml:space="preserve">Таким образом, при удобном географическом положении, наличии природных ресурсов и свободных земель для расширения сельскохозяйственной деятельности, в Солнечном сельсовете при всей значимости данных преимущественных факторов их воплощение (реализация) таит в себе ряд потенциальных опасностей (угроз). </w:t>
      </w:r>
    </w:p>
    <w:p w:rsidR="00D264CB" w:rsidRPr="00EE32DC" w:rsidRDefault="00D264CB" w:rsidP="00D264CB">
      <w:pPr>
        <w:pStyle w:val="Default"/>
        <w:ind w:firstLine="708"/>
        <w:jc w:val="both"/>
        <w:rPr>
          <w:color w:val="auto"/>
          <w:sz w:val="26"/>
          <w:szCs w:val="26"/>
        </w:rPr>
      </w:pPr>
      <w:r w:rsidRPr="00EE32DC">
        <w:rPr>
          <w:color w:val="auto"/>
          <w:sz w:val="26"/>
          <w:szCs w:val="26"/>
        </w:rPr>
        <w:t xml:space="preserve">Максимально </w:t>
      </w:r>
      <w:r w:rsidRPr="00EE32DC">
        <w:rPr>
          <w:bCs/>
          <w:color w:val="auto"/>
          <w:sz w:val="26"/>
          <w:szCs w:val="26"/>
        </w:rPr>
        <w:t>препятствующими</w:t>
      </w:r>
      <w:r w:rsidR="00254590" w:rsidRPr="00EE32DC">
        <w:rPr>
          <w:bCs/>
          <w:color w:val="auto"/>
          <w:sz w:val="26"/>
          <w:szCs w:val="26"/>
        </w:rPr>
        <w:t xml:space="preserve"> </w:t>
      </w:r>
      <w:r w:rsidRPr="00EE32DC">
        <w:rPr>
          <w:color w:val="auto"/>
          <w:sz w:val="26"/>
          <w:szCs w:val="26"/>
        </w:rPr>
        <w:t xml:space="preserve">развитию территории </w:t>
      </w:r>
      <w:r w:rsidRPr="00EE32DC">
        <w:rPr>
          <w:bCs/>
          <w:color w:val="auto"/>
          <w:sz w:val="26"/>
          <w:szCs w:val="26"/>
        </w:rPr>
        <w:t>факторами</w:t>
      </w:r>
      <w:r w:rsidRPr="00EE32DC">
        <w:rPr>
          <w:color w:val="auto"/>
          <w:sz w:val="26"/>
          <w:szCs w:val="26"/>
        </w:rPr>
        <w:t xml:space="preserve">, стали: отсутствие возможности использования природных ресурсов без сторонней инвестиционной поддержки, дефицит профессиональных кадров, который влечет за собой проблемы качества предоставления услуг населению. Отсутствие жилья для молодых специалистов одна из причин дефицита кадров. </w:t>
      </w:r>
    </w:p>
    <w:p w:rsidR="00D264CB" w:rsidRPr="00EE32DC" w:rsidRDefault="00D264CB" w:rsidP="00D264CB">
      <w:pPr>
        <w:pStyle w:val="Default"/>
        <w:ind w:firstLine="708"/>
        <w:jc w:val="both"/>
        <w:rPr>
          <w:color w:val="auto"/>
          <w:sz w:val="26"/>
          <w:szCs w:val="26"/>
        </w:rPr>
      </w:pPr>
      <w:r w:rsidRPr="00EE32DC">
        <w:rPr>
          <w:color w:val="auto"/>
          <w:sz w:val="26"/>
          <w:szCs w:val="26"/>
        </w:rPr>
        <w:t>Кроме того, недостаточный объем собственных доходов и соответственно зависимость от межбюджетных трансфертов</w:t>
      </w:r>
      <w:r w:rsidR="00254590" w:rsidRPr="00EE32DC">
        <w:rPr>
          <w:color w:val="auto"/>
          <w:sz w:val="26"/>
          <w:szCs w:val="26"/>
        </w:rPr>
        <w:t xml:space="preserve"> </w:t>
      </w:r>
      <w:r w:rsidRPr="00EE32DC">
        <w:rPr>
          <w:color w:val="auto"/>
          <w:sz w:val="26"/>
          <w:szCs w:val="26"/>
        </w:rPr>
        <w:t xml:space="preserve">также не позволяют развиваться экономике </w:t>
      </w:r>
      <w:r w:rsidR="00254590" w:rsidRPr="00EE32DC">
        <w:rPr>
          <w:sz w:val="23"/>
          <w:szCs w:val="23"/>
        </w:rPr>
        <w:t>МО Солнечный сельсовет</w:t>
      </w:r>
      <w:r w:rsidRPr="00EE32DC">
        <w:rPr>
          <w:color w:val="auto"/>
          <w:sz w:val="26"/>
          <w:szCs w:val="26"/>
        </w:rPr>
        <w:t>. То есть, крайне низкий уровень создания новых производств и как следствие низкий уровень создания новых рабочих мест ведет к низкой доходности бюджета при тех же расходах на социальные обязательства. В связи с этим возникает необходимость использовать межбюджетные трансферты. В совокупности с проблемами оказания качественных</w:t>
      </w:r>
      <w:r w:rsidR="004560F6" w:rsidRPr="00EE32DC">
        <w:rPr>
          <w:color w:val="auto"/>
          <w:sz w:val="26"/>
          <w:szCs w:val="26"/>
        </w:rPr>
        <w:t xml:space="preserve"> </w:t>
      </w:r>
      <w:r w:rsidRPr="00EE32DC">
        <w:rPr>
          <w:color w:val="auto"/>
          <w:sz w:val="26"/>
          <w:szCs w:val="26"/>
        </w:rPr>
        <w:t xml:space="preserve">муниципальных услуг и инфраструктурными проблемами вытекает самая важная проблема -дефицит кадров, которая может привести к стагнации и преумножению факторов слабых сторон в будущем. </w:t>
      </w:r>
    </w:p>
    <w:p w:rsidR="00D264CB" w:rsidRPr="000D5C41" w:rsidRDefault="00D264CB" w:rsidP="00D264CB">
      <w:pPr>
        <w:pStyle w:val="Default"/>
        <w:ind w:firstLine="708"/>
        <w:jc w:val="both"/>
        <w:rPr>
          <w:color w:val="auto"/>
          <w:sz w:val="26"/>
          <w:szCs w:val="26"/>
        </w:rPr>
      </w:pPr>
      <w:r w:rsidRPr="000D5C41">
        <w:rPr>
          <w:color w:val="auto"/>
          <w:sz w:val="26"/>
          <w:szCs w:val="26"/>
        </w:rPr>
        <w:t xml:space="preserve">Для решения данных проблем требуется либо приложение максимальных усилий для их решения, либо разработка и следование принципиально новой стратегии развития </w:t>
      </w:r>
      <w:r w:rsidR="004560F6" w:rsidRPr="000D5C41">
        <w:rPr>
          <w:sz w:val="26"/>
          <w:szCs w:val="26"/>
        </w:rPr>
        <w:t>МО Солнечный сельсовет</w:t>
      </w:r>
      <w:r w:rsidRPr="000D5C41">
        <w:rPr>
          <w:color w:val="auto"/>
          <w:sz w:val="26"/>
          <w:szCs w:val="26"/>
        </w:rPr>
        <w:t xml:space="preserve">, которая позволит преодолеть данные проблемы путем реанимации экономики территории. </w:t>
      </w:r>
    </w:p>
    <w:p w:rsidR="00D264CB" w:rsidRPr="000D5C41" w:rsidRDefault="00D264CB" w:rsidP="00D264CB">
      <w:pPr>
        <w:pStyle w:val="Default"/>
        <w:ind w:firstLine="708"/>
        <w:jc w:val="both"/>
        <w:rPr>
          <w:color w:val="auto"/>
          <w:sz w:val="26"/>
          <w:szCs w:val="26"/>
        </w:rPr>
      </w:pPr>
      <w:r w:rsidRPr="000D5C41">
        <w:rPr>
          <w:color w:val="auto"/>
          <w:sz w:val="26"/>
          <w:szCs w:val="26"/>
        </w:rPr>
        <w:t xml:space="preserve">Помимо текущих проблем одной из наиболее вероятных </w:t>
      </w:r>
      <w:r w:rsidRPr="000D5C41">
        <w:rPr>
          <w:b/>
          <w:bCs/>
          <w:color w:val="auto"/>
          <w:sz w:val="26"/>
          <w:szCs w:val="26"/>
        </w:rPr>
        <w:t>угроз (проблем)</w:t>
      </w:r>
      <w:r w:rsidRPr="000D5C41">
        <w:rPr>
          <w:color w:val="auto"/>
          <w:sz w:val="26"/>
          <w:szCs w:val="26"/>
        </w:rPr>
        <w:t xml:space="preserve">, это угроза роста безработицы среди молодежи. </w:t>
      </w:r>
    </w:p>
    <w:p w:rsidR="004560F6" w:rsidRPr="000D5C41" w:rsidRDefault="00D264CB" w:rsidP="00D264CB">
      <w:pPr>
        <w:spacing w:after="0" w:line="240" w:lineRule="auto"/>
        <w:ind w:firstLine="708"/>
        <w:jc w:val="both"/>
        <w:rPr>
          <w:rFonts w:ascii="Times New Roman" w:hAnsi="Times New Roman" w:cs="Times New Roman"/>
          <w:sz w:val="26"/>
          <w:szCs w:val="26"/>
        </w:rPr>
      </w:pPr>
      <w:r w:rsidRPr="000D5C41">
        <w:rPr>
          <w:rFonts w:ascii="Times New Roman" w:hAnsi="Times New Roman" w:cs="Times New Roman"/>
          <w:sz w:val="26"/>
          <w:szCs w:val="26"/>
        </w:rPr>
        <w:t xml:space="preserve">Наиболее значимыми факторами внешней среды, способными нивелировать угрозы (проблемы) и повысить качество человеческого капитала на территории </w:t>
      </w:r>
      <w:r w:rsidR="004560F6" w:rsidRPr="000D5C41">
        <w:rPr>
          <w:rFonts w:ascii="Times New Roman" w:hAnsi="Times New Roman" w:cs="Times New Roman"/>
          <w:sz w:val="26"/>
          <w:szCs w:val="26"/>
        </w:rPr>
        <w:t xml:space="preserve">МО Солнечный сельсовет </w:t>
      </w:r>
      <w:r w:rsidRPr="000D5C41">
        <w:rPr>
          <w:rFonts w:ascii="Times New Roman" w:hAnsi="Times New Roman" w:cs="Times New Roman"/>
          <w:sz w:val="26"/>
          <w:szCs w:val="26"/>
        </w:rPr>
        <w:t xml:space="preserve">стали следующие факторы </w:t>
      </w:r>
      <w:r w:rsidRPr="000D5C41">
        <w:rPr>
          <w:rFonts w:ascii="Times New Roman" w:hAnsi="Times New Roman" w:cs="Times New Roman"/>
          <w:b/>
          <w:bCs/>
          <w:sz w:val="26"/>
          <w:szCs w:val="26"/>
        </w:rPr>
        <w:t>возможностей</w:t>
      </w:r>
      <w:r w:rsidRPr="000D5C41">
        <w:rPr>
          <w:rFonts w:ascii="Times New Roman" w:hAnsi="Times New Roman" w:cs="Times New Roman"/>
          <w:sz w:val="26"/>
          <w:szCs w:val="26"/>
        </w:rPr>
        <w:t xml:space="preserve">: </w:t>
      </w:r>
    </w:p>
    <w:p w:rsidR="004560F6" w:rsidRPr="000D5C41" w:rsidRDefault="00D264CB" w:rsidP="00D264CB">
      <w:pPr>
        <w:spacing w:after="0" w:line="240" w:lineRule="auto"/>
        <w:ind w:firstLine="708"/>
        <w:jc w:val="both"/>
        <w:rPr>
          <w:rFonts w:ascii="Times New Roman" w:hAnsi="Times New Roman" w:cs="Times New Roman"/>
          <w:sz w:val="26"/>
          <w:szCs w:val="26"/>
        </w:rPr>
      </w:pPr>
      <w:r w:rsidRPr="000D5C41">
        <w:rPr>
          <w:rFonts w:ascii="Times New Roman" w:hAnsi="Times New Roman" w:cs="Times New Roman"/>
          <w:sz w:val="26"/>
          <w:szCs w:val="26"/>
        </w:rPr>
        <w:t>вовлечение молодежи в новые формы проведения досуга</w:t>
      </w:r>
      <w:r w:rsidR="004560F6" w:rsidRPr="000D5C41">
        <w:rPr>
          <w:rFonts w:ascii="Times New Roman" w:hAnsi="Times New Roman" w:cs="Times New Roman"/>
          <w:sz w:val="26"/>
          <w:szCs w:val="26"/>
        </w:rPr>
        <w:t>;</w:t>
      </w:r>
    </w:p>
    <w:p w:rsidR="004560F6" w:rsidRPr="00EE32DC" w:rsidRDefault="00D264CB" w:rsidP="00D264CB">
      <w:pPr>
        <w:spacing w:after="0" w:line="240" w:lineRule="auto"/>
        <w:ind w:firstLine="708"/>
        <w:jc w:val="both"/>
        <w:rPr>
          <w:rFonts w:ascii="Times New Roman" w:hAnsi="Times New Roman" w:cs="Times New Roman"/>
          <w:sz w:val="26"/>
          <w:szCs w:val="26"/>
        </w:rPr>
      </w:pPr>
      <w:r w:rsidRPr="00EE32DC">
        <w:rPr>
          <w:rFonts w:ascii="Times New Roman" w:hAnsi="Times New Roman" w:cs="Times New Roman"/>
          <w:sz w:val="26"/>
          <w:szCs w:val="26"/>
        </w:rPr>
        <w:lastRenderedPageBreak/>
        <w:t>участие в программах по привлечению средств вышестоящих бюджетов на софинансирование предоставления молодым семьям социальных выплат на приобретение жилья или строительство дома</w:t>
      </w:r>
      <w:r w:rsidR="004560F6" w:rsidRPr="00EE32DC">
        <w:rPr>
          <w:rFonts w:ascii="Times New Roman" w:hAnsi="Times New Roman" w:cs="Times New Roman"/>
          <w:sz w:val="26"/>
          <w:szCs w:val="26"/>
        </w:rPr>
        <w:t>;</w:t>
      </w:r>
    </w:p>
    <w:p w:rsidR="004560F6" w:rsidRPr="00EE32DC" w:rsidRDefault="00D264CB" w:rsidP="00D264CB">
      <w:pPr>
        <w:spacing w:after="0" w:line="240" w:lineRule="auto"/>
        <w:ind w:firstLine="708"/>
        <w:jc w:val="both"/>
        <w:rPr>
          <w:rFonts w:ascii="Times New Roman" w:hAnsi="Times New Roman" w:cs="Times New Roman"/>
          <w:sz w:val="26"/>
          <w:szCs w:val="26"/>
        </w:rPr>
      </w:pPr>
      <w:r w:rsidRPr="00EE32DC">
        <w:rPr>
          <w:rFonts w:ascii="Times New Roman" w:hAnsi="Times New Roman" w:cs="Times New Roman"/>
          <w:sz w:val="26"/>
          <w:szCs w:val="26"/>
        </w:rPr>
        <w:t>увеличение количества спортивных дисциплин</w:t>
      </w:r>
      <w:r w:rsidR="004560F6" w:rsidRPr="00EE32DC">
        <w:rPr>
          <w:rFonts w:ascii="Times New Roman" w:hAnsi="Times New Roman" w:cs="Times New Roman"/>
          <w:sz w:val="26"/>
          <w:szCs w:val="26"/>
        </w:rPr>
        <w:t>;</w:t>
      </w:r>
    </w:p>
    <w:p w:rsidR="00D264CB" w:rsidRPr="00EE32DC" w:rsidRDefault="00D264CB" w:rsidP="00D264CB">
      <w:pPr>
        <w:spacing w:after="0" w:line="240" w:lineRule="auto"/>
        <w:ind w:firstLine="708"/>
        <w:jc w:val="both"/>
        <w:rPr>
          <w:rFonts w:ascii="Times New Roman" w:hAnsi="Times New Roman" w:cs="Times New Roman"/>
          <w:sz w:val="26"/>
          <w:szCs w:val="26"/>
        </w:rPr>
      </w:pPr>
      <w:r w:rsidRPr="00EE32DC">
        <w:rPr>
          <w:rFonts w:ascii="Times New Roman" w:hAnsi="Times New Roman" w:cs="Times New Roman"/>
          <w:sz w:val="26"/>
          <w:szCs w:val="26"/>
        </w:rPr>
        <w:t xml:space="preserve">расширение ассортимента продаваемой продукции местного производства за счет местных товаропроизводителей и КФХ. </w:t>
      </w:r>
    </w:p>
    <w:p w:rsidR="00D264CB" w:rsidRDefault="00D264CB" w:rsidP="00085BBA">
      <w:pPr>
        <w:pStyle w:val="Default"/>
        <w:ind w:firstLine="708"/>
        <w:jc w:val="both"/>
        <w:rPr>
          <w:sz w:val="26"/>
          <w:szCs w:val="26"/>
        </w:rPr>
      </w:pPr>
      <w:r w:rsidRPr="00EE32DC">
        <w:rPr>
          <w:sz w:val="26"/>
          <w:szCs w:val="26"/>
        </w:rPr>
        <w:t xml:space="preserve">Таким образом, если не направить свои действия на усиление работы по направлениям реализации имеющихся возможностей у </w:t>
      </w:r>
      <w:r w:rsidR="0039288E" w:rsidRPr="00EE32DC">
        <w:rPr>
          <w:sz w:val="23"/>
          <w:szCs w:val="23"/>
        </w:rPr>
        <w:t>МО Солнечный сельсовет</w:t>
      </w:r>
      <w:r w:rsidRPr="00197E4F">
        <w:rPr>
          <w:sz w:val="26"/>
          <w:szCs w:val="26"/>
        </w:rPr>
        <w:t>, то можно упустить время и увеличить риск повышения влияния угроз, или же перехода факторов из категории угрозы в слабые стороны – то есть риск фактического наступления угроз.</w:t>
      </w:r>
    </w:p>
    <w:p w:rsidR="00085BBA" w:rsidRPr="00085BBA" w:rsidRDefault="00085BBA" w:rsidP="00085BBA">
      <w:pPr>
        <w:pStyle w:val="Default"/>
        <w:ind w:firstLine="708"/>
        <w:jc w:val="both"/>
        <w:rPr>
          <w:sz w:val="26"/>
          <w:szCs w:val="26"/>
        </w:rPr>
      </w:pPr>
    </w:p>
    <w:p w:rsidR="00D264CB" w:rsidRDefault="00D264CB" w:rsidP="00D264CB">
      <w:pPr>
        <w:spacing w:after="0" w:line="240" w:lineRule="auto"/>
        <w:jc w:val="both"/>
        <w:rPr>
          <w:rFonts w:ascii="Times New Roman" w:eastAsia="Times New Roman" w:hAnsi="Times New Roman" w:cs="Times New Roman"/>
          <w:iCs/>
          <w:sz w:val="26"/>
          <w:szCs w:val="26"/>
        </w:rPr>
      </w:pPr>
    </w:p>
    <w:p w:rsidR="0005653F" w:rsidRPr="00EE32DC" w:rsidRDefault="00A15036" w:rsidP="00D264CB">
      <w:pPr>
        <w:autoSpaceDE w:val="0"/>
        <w:autoSpaceDN w:val="0"/>
        <w:adjustRightInd w:val="0"/>
        <w:spacing w:after="0" w:line="240" w:lineRule="auto"/>
        <w:jc w:val="center"/>
        <w:rPr>
          <w:rFonts w:ascii="Times New Roman" w:hAnsi="Times New Roman" w:cs="Times New Roman"/>
          <w:b/>
          <w:bCs/>
          <w:color w:val="000000"/>
          <w:sz w:val="28"/>
          <w:szCs w:val="28"/>
        </w:rPr>
      </w:pPr>
      <w:r w:rsidRPr="00EE32DC">
        <w:rPr>
          <w:rFonts w:ascii="Times New Roman" w:hAnsi="Times New Roman" w:cs="Times New Roman"/>
          <w:b/>
          <w:bCs/>
          <w:color w:val="000000"/>
          <w:sz w:val="28"/>
          <w:szCs w:val="28"/>
        </w:rPr>
        <w:t xml:space="preserve">3. </w:t>
      </w:r>
      <w:r w:rsidR="00D264CB" w:rsidRPr="00EE32DC">
        <w:rPr>
          <w:rFonts w:ascii="Times New Roman" w:hAnsi="Times New Roman" w:cs="Times New Roman"/>
          <w:b/>
          <w:bCs/>
          <w:color w:val="000000"/>
          <w:sz w:val="28"/>
          <w:szCs w:val="28"/>
        </w:rPr>
        <w:t xml:space="preserve"> ЦЕЛИ, ЗАДАЧИ И НАПРАВЛЕНИЯ </w:t>
      </w:r>
    </w:p>
    <w:p w:rsidR="00D264CB" w:rsidRPr="00EE32DC" w:rsidRDefault="00D264CB" w:rsidP="00D264CB">
      <w:pPr>
        <w:autoSpaceDE w:val="0"/>
        <w:autoSpaceDN w:val="0"/>
        <w:adjustRightInd w:val="0"/>
        <w:spacing w:after="0" w:line="240" w:lineRule="auto"/>
        <w:jc w:val="center"/>
        <w:rPr>
          <w:rFonts w:ascii="Times New Roman" w:hAnsi="Times New Roman" w:cs="Times New Roman"/>
          <w:b/>
          <w:bCs/>
          <w:color w:val="FF0000"/>
          <w:sz w:val="28"/>
          <w:szCs w:val="28"/>
        </w:rPr>
      </w:pPr>
      <w:r w:rsidRPr="00EE32DC">
        <w:rPr>
          <w:rFonts w:ascii="Times New Roman" w:hAnsi="Times New Roman" w:cs="Times New Roman"/>
          <w:b/>
          <w:bCs/>
          <w:color w:val="000000"/>
          <w:sz w:val="28"/>
          <w:szCs w:val="28"/>
        </w:rPr>
        <w:t>СОЦИАЛЬНО-ЭКОНОМИЧЕСКО</w:t>
      </w:r>
      <w:r w:rsidR="0005653F" w:rsidRPr="00EE32DC">
        <w:rPr>
          <w:rFonts w:ascii="Times New Roman" w:hAnsi="Times New Roman" w:cs="Times New Roman"/>
          <w:b/>
          <w:bCs/>
          <w:color w:val="000000"/>
          <w:sz w:val="28"/>
          <w:szCs w:val="28"/>
        </w:rPr>
        <w:t>ГО РАЗВИТИЯ</w:t>
      </w:r>
      <w:r w:rsidRPr="00EE32DC">
        <w:rPr>
          <w:rFonts w:ascii="Times New Roman" w:hAnsi="Times New Roman" w:cs="Times New Roman"/>
          <w:b/>
          <w:bCs/>
          <w:color w:val="000000"/>
          <w:sz w:val="28"/>
          <w:szCs w:val="28"/>
        </w:rPr>
        <w:t xml:space="preserve"> </w:t>
      </w:r>
    </w:p>
    <w:p w:rsidR="00D264CB" w:rsidRPr="00EE32DC" w:rsidRDefault="00D264CB" w:rsidP="00D264CB">
      <w:pPr>
        <w:autoSpaceDE w:val="0"/>
        <w:autoSpaceDN w:val="0"/>
        <w:adjustRightInd w:val="0"/>
        <w:spacing w:after="0" w:line="240" w:lineRule="auto"/>
        <w:jc w:val="center"/>
        <w:rPr>
          <w:rFonts w:ascii="Times New Roman" w:hAnsi="Times New Roman" w:cs="Times New Roman"/>
          <w:color w:val="FF0000"/>
          <w:sz w:val="28"/>
          <w:szCs w:val="28"/>
        </w:rPr>
      </w:pPr>
    </w:p>
    <w:p w:rsidR="00106186" w:rsidRPr="00514F52" w:rsidRDefault="00106186" w:rsidP="00106186">
      <w:pPr>
        <w:spacing w:after="0" w:line="240" w:lineRule="auto"/>
        <w:ind w:firstLine="708"/>
        <w:jc w:val="both"/>
        <w:rPr>
          <w:rFonts w:ascii="Times New Roman" w:eastAsia="Times New Roman" w:hAnsi="Times New Roman" w:cs="Times New Roman"/>
          <w:iCs/>
          <w:sz w:val="26"/>
          <w:szCs w:val="26"/>
        </w:rPr>
      </w:pPr>
      <w:r w:rsidRPr="00514F52">
        <w:rPr>
          <w:rFonts w:ascii="Times New Roman" w:hAnsi="Times New Roman" w:cs="Times New Roman"/>
          <w:sz w:val="26"/>
          <w:szCs w:val="26"/>
        </w:rPr>
        <w:t xml:space="preserve">Основной целью Стратегии является создание условий для дальнейшего повышение уровня и качества жизни населения </w:t>
      </w:r>
      <w:r w:rsidR="00262D90" w:rsidRPr="00514F52">
        <w:rPr>
          <w:rFonts w:ascii="Times New Roman" w:hAnsi="Times New Roman" w:cs="Times New Roman"/>
          <w:sz w:val="26"/>
          <w:szCs w:val="26"/>
        </w:rPr>
        <w:t>МО</w:t>
      </w:r>
      <w:r w:rsidRPr="00514F52">
        <w:rPr>
          <w:rFonts w:ascii="Times New Roman" w:hAnsi="Times New Roman" w:cs="Times New Roman"/>
          <w:sz w:val="26"/>
          <w:szCs w:val="26"/>
        </w:rPr>
        <w:t xml:space="preserve"> Солнечный сельсовет на основе устойчивого экономического роста, развития социальной сферы, инфраструктуры, а также эффективного управления финансовыми ресурсами</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sz w:val="26"/>
          <w:szCs w:val="26"/>
        </w:rPr>
        <w:t>Достижение поставленной цели возможно на основе устойчивого и качественного</w:t>
      </w:r>
      <w:r w:rsidRPr="00514F52">
        <w:rPr>
          <w:rFonts w:ascii="Times New Roman" w:hAnsi="Times New Roman" w:cs="Times New Roman"/>
          <w:color w:val="000000"/>
          <w:sz w:val="26"/>
          <w:szCs w:val="26"/>
        </w:rPr>
        <w:t xml:space="preserve"> развития человеческого потенциала, социальной сферы и экономики МО Солнечный сельсовет.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 xml:space="preserve">Достижение стратегической цели подразумевает решение системы стратегических задач, которые включают в себя тактические цели. Каждая тактическая цель предусматривает направления и механизмы ее реализации (план мероприятий и муниципальные программы).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 xml:space="preserve">Таким образом, стратегическими задачами являются: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color w:val="000000"/>
          <w:sz w:val="26"/>
          <w:szCs w:val="26"/>
        </w:rPr>
        <w:t xml:space="preserve">1. </w:t>
      </w:r>
      <w:r w:rsidRPr="00514F52">
        <w:rPr>
          <w:rFonts w:ascii="Times New Roman" w:hAnsi="Times New Roman" w:cs="Times New Roman"/>
          <w:sz w:val="26"/>
          <w:szCs w:val="26"/>
        </w:rPr>
        <w:t xml:space="preserve">Обеспечение </w:t>
      </w:r>
      <w:r w:rsidR="00262D90" w:rsidRPr="00514F52">
        <w:rPr>
          <w:rFonts w:ascii="Times New Roman" w:hAnsi="Times New Roman" w:cs="Times New Roman"/>
          <w:sz w:val="26"/>
          <w:szCs w:val="26"/>
        </w:rPr>
        <w:t>благоприятной социально-инфраструктурной среды</w:t>
      </w:r>
      <w:r w:rsidRPr="00514F52">
        <w:rPr>
          <w:rFonts w:ascii="Times New Roman" w:hAnsi="Times New Roman" w:cs="Times New Roman"/>
          <w:sz w:val="26"/>
          <w:szCs w:val="26"/>
        </w:rPr>
        <w:t>.</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2. Создание возможностей для работы и бизнеса.</w:t>
      </w:r>
    </w:p>
    <w:p w:rsidR="00262D90" w:rsidRPr="00514F52" w:rsidRDefault="00D264CB" w:rsidP="00262D90">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sz w:val="26"/>
          <w:szCs w:val="26"/>
        </w:rPr>
        <w:t xml:space="preserve">3. </w:t>
      </w:r>
      <w:r w:rsidR="00262D90" w:rsidRPr="00514F52">
        <w:rPr>
          <w:rFonts w:ascii="Times New Roman" w:hAnsi="Times New Roman" w:cs="Times New Roman"/>
          <w:sz w:val="26"/>
          <w:szCs w:val="26"/>
        </w:rPr>
        <w:t xml:space="preserve">Совершенствование системы </w:t>
      </w:r>
      <w:r w:rsidR="00514F52" w:rsidRPr="00514F52">
        <w:rPr>
          <w:rFonts w:ascii="Times New Roman" w:hAnsi="Times New Roman" w:cs="Times New Roman"/>
          <w:sz w:val="26"/>
          <w:szCs w:val="26"/>
        </w:rPr>
        <w:t>управления МО</w:t>
      </w:r>
      <w:r w:rsidR="00262D90" w:rsidRPr="00514F52">
        <w:rPr>
          <w:rFonts w:ascii="Times New Roman" w:hAnsi="Times New Roman" w:cs="Times New Roman"/>
          <w:color w:val="000000"/>
          <w:sz w:val="26"/>
          <w:szCs w:val="26"/>
        </w:rPr>
        <w:t xml:space="preserve"> Солнечный сельсовет. </w:t>
      </w:r>
    </w:p>
    <w:p w:rsidR="00E46799"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 xml:space="preserve">Основными </w:t>
      </w:r>
      <w:r w:rsidR="00E46799" w:rsidRPr="00514F52">
        <w:rPr>
          <w:rFonts w:ascii="Times New Roman" w:hAnsi="Times New Roman" w:cs="Times New Roman"/>
          <w:sz w:val="26"/>
          <w:szCs w:val="26"/>
        </w:rPr>
        <w:t>направлениями</w:t>
      </w:r>
      <w:r w:rsidRPr="00514F52">
        <w:rPr>
          <w:rFonts w:ascii="Times New Roman" w:hAnsi="Times New Roman" w:cs="Times New Roman"/>
          <w:sz w:val="26"/>
          <w:szCs w:val="26"/>
        </w:rPr>
        <w:t xml:space="preserve"> достижения поставленн</w:t>
      </w:r>
      <w:r w:rsidR="00E46799" w:rsidRPr="00514F52">
        <w:rPr>
          <w:rFonts w:ascii="Times New Roman" w:hAnsi="Times New Roman" w:cs="Times New Roman"/>
          <w:sz w:val="26"/>
          <w:szCs w:val="26"/>
        </w:rPr>
        <w:t>ых задач</w:t>
      </w:r>
      <w:r w:rsidRPr="00514F52">
        <w:rPr>
          <w:rFonts w:ascii="Times New Roman" w:hAnsi="Times New Roman" w:cs="Times New Roman"/>
          <w:sz w:val="26"/>
          <w:szCs w:val="26"/>
        </w:rPr>
        <w:t xml:space="preserve"> будут являться</w:t>
      </w:r>
      <w:r w:rsidR="00E46799" w:rsidRPr="00514F52">
        <w:rPr>
          <w:rFonts w:ascii="Times New Roman" w:hAnsi="Times New Roman" w:cs="Times New Roman"/>
          <w:sz w:val="26"/>
          <w:szCs w:val="26"/>
        </w:rPr>
        <w:t>:</w:t>
      </w:r>
      <w:r w:rsidRPr="00514F52">
        <w:rPr>
          <w:rFonts w:ascii="Times New Roman" w:hAnsi="Times New Roman" w:cs="Times New Roman"/>
          <w:sz w:val="26"/>
          <w:szCs w:val="26"/>
        </w:rPr>
        <w:t xml:space="preserve">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 xml:space="preserve">1. </w:t>
      </w:r>
      <w:r w:rsidR="00E46799" w:rsidRPr="00514F52">
        <w:rPr>
          <w:rFonts w:ascii="Times New Roman" w:hAnsi="Times New Roman" w:cs="Times New Roman"/>
          <w:sz w:val="26"/>
          <w:szCs w:val="26"/>
        </w:rPr>
        <w:t>Улучшение состояния окружающей среды</w:t>
      </w:r>
      <w:r w:rsidRPr="00514F52">
        <w:rPr>
          <w:rFonts w:ascii="Times New Roman" w:hAnsi="Times New Roman" w:cs="Times New Roman"/>
          <w:sz w:val="26"/>
          <w:szCs w:val="26"/>
        </w:rPr>
        <w:t xml:space="preserve">.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2. Рост уровня удовлетворенности жителей услугами культуры и образования</w:t>
      </w:r>
      <w:r w:rsidR="00463F4C" w:rsidRPr="00514F52">
        <w:rPr>
          <w:rFonts w:ascii="Times New Roman" w:hAnsi="Times New Roman" w:cs="Times New Roman"/>
          <w:sz w:val="26"/>
          <w:szCs w:val="26"/>
        </w:rPr>
        <w:t>, медицинскими услугами</w:t>
      </w:r>
      <w:r w:rsidRPr="00514F52">
        <w:rPr>
          <w:rFonts w:ascii="Times New Roman" w:hAnsi="Times New Roman" w:cs="Times New Roman"/>
          <w:sz w:val="26"/>
          <w:szCs w:val="26"/>
        </w:rPr>
        <w:t xml:space="preserve">.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 xml:space="preserve">3. </w:t>
      </w:r>
      <w:r w:rsidR="00463F4C" w:rsidRPr="00514F52">
        <w:rPr>
          <w:rFonts w:ascii="Times New Roman" w:hAnsi="Times New Roman" w:cs="Times New Roman"/>
          <w:sz w:val="26"/>
          <w:szCs w:val="26"/>
        </w:rPr>
        <w:t>Развитие физической культуры и массового спорта</w:t>
      </w:r>
      <w:r w:rsidRPr="00514F52">
        <w:rPr>
          <w:rFonts w:ascii="Times New Roman" w:hAnsi="Times New Roman" w:cs="Times New Roman"/>
          <w:sz w:val="26"/>
          <w:szCs w:val="26"/>
        </w:rPr>
        <w:t xml:space="preserve">. </w:t>
      </w:r>
    </w:p>
    <w:p w:rsidR="00463F4C" w:rsidRPr="00514F52" w:rsidRDefault="00463F4C"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4. Реализация молодежной политики.</w:t>
      </w:r>
    </w:p>
    <w:p w:rsidR="00463F4C" w:rsidRPr="00514F52" w:rsidRDefault="00463F4C"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5. Обеспечение общественной безопасности.</w:t>
      </w:r>
    </w:p>
    <w:p w:rsidR="00D264CB" w:rsidRPr="00514F52" w:rsidRDefault="00463F4C"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6</w:t>
      </w:r>
      <w:r w:rsidR="00D264CB" w:rsidRPr="00514F52">
        <w:rPr>
          <w:rFonts w:ascii="Times New Roman" w:hAnsi="Times New Roman" w:cs="Times New Roman"/>
          <w:sz w:val="26"/>
          <w:szCs w:val="26"/>
        </w:rPr>
        <w:t>. Увеличение удельного веса введенной общей площади жилых домов</w:t>
      </w:r>
    </w:p>
    <w:p w:rsidR="00D264CB" w:rsidRPr="00514F52" w:rsidRDefault="00463F4C"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sz w:val="26"/>
          <w:szCs w:val="26"/>
        </w:rPr>
        <w:t>7</w:t>
      </w:r>
      <w:r w:rsidR="00D264CB" w:rsidRPr="00514F52">
        <w:rPr>
          <w:rFonts w:ascii="Times New Roman" w:hAnsi="Times New Roman" w:cs="Times New Roman"/>
          <w:sz w:val="26"/>
          <w:szCs w:val="26"/>
        </w:rPr>
        <w:t xml:space="preserve">. </w:t>
      </w:r>
      <w:r w:rsidRPr="00514F52">
        <w:rPr>
          <w:rFonts w:ascii="Times New Roman" w:hAnsi="Times New Roman" w:cs="Times New Roman"/>
          <w:sz w:val="26"/>
          <w:szCs w:val="26"/>
        </w:rPr>
        <w:t>Содействие развитию малого бизнеса</w:t>
      </w:r>
      <w:r w:rsidR="00D264CB" w:rsidRPr="00514F52">
        <w:rPr>
          <w:rFonts w:ascii="Times New Roman" w:hAnsi="Times New Roman" w:cs="Times New Roman"/>
          <w:color w:val="000000"/>
          <w:sz w:val="26"/>
          <w:szCs w:val="26"/>
        </w:rPr>
        <w:t xml:space="preserve">. </w:t>
      </w:r>
    </w:p>
    <w:p w:rsidR="00D264CB" w:rsidRPr="00514F52" w:rsidRDefault="00C617FA"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8</w:t>
      </w:r>
      <w:r w:rsidR="00D264CB" w:rsidRPr="00514F52">
        <w:rPr>
          <w:rFonts w:ascii="Times New Roman" w:hAnsi="Times New Roman" w:cs="Times New Roman"/>
          <w:color w:val="000000"/>
          <w:sz w:val="26"/>
          <w:szCs w:val="26"/>
        </w:rPr>
        <w:t xml:space="preserve">. </w:t>
      </w:r>
      <w:r w:rsidR="00463F4C" w:rsidRPr="00514F52">
        <w:rPr>
          <w:rFonts w:ascii="Times New Roman" w:hAnsi="Times New Roman" w:cs="Times New Roman"/>
          <w:color w:val="000000"/>
          <w:sz w:val="26"/>
          <w:szCs w:val="26"/>
        </w:rPr>
        <w:t>Обеспечение благоприятного инвестиционного климата.</w:t>
      </w:r>
      <w:r w:rsidR="00D264CB" w:rsidRPr="00514F52">
        <w:rPr>
          <w:rFonts w:ascii="Times New Roman" w:hAnsi="Times New Roman" w:cs="Times New Roman"/>
          <w:color w:val="000000"/>
          <w:sz w:val="26"/>
          <w:szCs w:val="26"/>
        </w:rPr>
        <w:t xml:space="preserve"> </w:t>
      </w:r>
    </w:p>
    <w:p w:rsidR="00D264CB" w:rsidRPr="00514F52" w:rsidRDefault="00C617FA"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9</w:t>
      </w:r>
      <w:r w:rsidR="00D264CB" w:rsidRPr="00514F52">
        <w:rPr>
          <w:rFonts w:ascii="Times New Roman" w:hAnsi="Times New Roman" w:cs="Times New Roman"/>
          <w:color w:val="000000"/>
          <w:sz w:val="26"/>
          <w:szCs w:val="26"/>
        </w:rPr>
        <w:t xml:space="preserve">. Рост объема налоговых и неналоговых доходов местного бюджета. </w:t>
      </w:r>
    </w:p>
    <w:p w:rsidR="00D264CB" w:rsidRPr="00514F52" w:rsidRDefault="00C617FA"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10</w:t>
      </w:r>
      <w:r w:rsidR="00D264CB" w:rsidRPr="00514F52">
        <w:rPr>
          <w:rFonts w:ascii="Times New Roman" w:hAnsi="Times New Roman" w:cs="Times New Roman"/>
          <w:color w:val="000000"/>
          <w:sz w:val="26"/>
          <w:szCs w:val="26"/>
        </w:rPr>
        <w:t xml:space="preserve">. </w:t>
      </w:r>
      <w:r w:rsidR="00463F4C" w:rsidRPr="00514F52">
        <w:rPr>
          <w:rFonts w:ascii="Times New Roman" w:hAnsi="Times New Roman" w:cs="Times New Roman"/>
          <w:color w:val="000000"/>
          <w:sz w:val="26"/>
          <w:szCs w:val="26"/>
        </w:rPr>
        <w:t>Совершенствование управления земельно-имущественным комплексом.</w:t>
      </w:r>
      <w:r w:rsidR="00D264CB" w:rsidRPr="00514F52">
        <w:rPr>
          <w:rFonts w:ascii="Times New Roman" w:hAnsi="Times New Roman" w:cs="Times New Roman"/>
          <w:color w:val="000000"/>
          <w:sz w:val="26"/>
          <w:szCs w:val="26"/>
        </w:rPr>
        <w:t xml:space="preserve"> </w:t>
      </w:r>
    </w:p>
    <w:p w:rsidR="00D264CB" w:rsidRPr="00514F52" w:rsidRDefault="00C617FA" w:rsidP="00D264CB">
      <w:pPr>
        <w:autoSpaceDE w:val="0"/>
        <w:autoSpaceDN w:val="0"/>
        <w:adjustRightInd w:val="0"/>
        <w:spacing w:after="0" w:line="240" w:lineRule="auto"/>
        <w:ind w:firstLine="708"/>
        <w:jc w:val="both"/>
        <w:rPr>
          <w:rFonts w:ascii="Times New Roman" w:hAnsi="Times New Roman" w:cs="Times New Roman"/>
          <w:color w:val="FF0000"/>
          <w:sz w:val="26"/>
          <w:szCs w:val="26"/>
        </w:rPr>
      </w:pPr>
      <w:r w:rsidRPr="00514F52">
        <w:rPr>
          <w:rFonts w:ascii="Times New Roman" w:hAnsi="Times New Roman" w:cs="Times New Roman"/>
          <w:color w:val="000000"/>
          <w:sz w:val="26"/>
          <w:szCs w:val="26"/>
        </w:rPr>
        <w:t>11</w:t>
      </w:r>
      <w:r w:rsidR="00D264CB" w:rsidRPr="00514F52">
        <w:rPr>
          <w:rFonts w:ascii="Times New Roman" w:hAnsi="Times New Roman" w:cs="Times New Roman"/>
          <w:color w:val="000000"/>
          <w:sz w:val="26"/>
          <w:szCs w:val="26"/>
        </w:rPr>
        <w:t xml:space="preserve">. </w:t>
      </w:r>
      <w:r w:rsidR="00463F4C" w:rsidRPr="00514F52">
        <w:rPr>
          <w:rFonts w:ascii="Times New Roman" w:hAnsi="Times New Roman" w:cs="Times New Roman"/>
          <w:color w:val="000000"/>
          <w:sz w:val="26"/>
          <w:szCs w:val="26"/>
        </w:rPr>
        <w:t xml:space="preserve">Повышение открытости и </w:t>
      </w:r>
      <w:r w:rsidRPr="00514F52">
        <w:rPr>
          <w:rFonts w:ascii="Times New Roman" w:hAnsi="Times New Roman" w:cs="Times New Roman"/>
          <w:color w:val="000000"/>
          <w:sz w:val="26"/>
          <w:szCs w:val="26"/>
        </w:rPr>
        <w:t xml:space="preserve">эффективности деятельности администрации Солнечного </w:t>
      </w:r>
      <w:r w:rsidR="00514F52" w:rsidRPr="00514F52">
        <w:rPr>
          <w:rFonts w:ascii="Times New Roman" w:hAnsi="Times New Roman" w:cs="Times New Roman"/>
          <w:color w:val="000000"/>
          <w:sz w:val="26"/>
          <w:szCs w:val="26"/>
        </w:rPr>
        <w:t>сельсовета.</w:t>
      </w:r>
      <w:r w:rsidR="00D264CB" w:rsidRPr="00514F52">
        <w:rPr>
          <w:rFonts w:ascii="Times New Roman" w:hAnsi="Times New Roman" w:cs="Times New Roman"/>
          <w:color w:val="000000"/>
          <w:sz w:val="26"/>
          <w:szCs w:val="26"/>
        </w:rPr>
        <w:t xml:space="preserve"> </w:t>
      </w:r>
    </w:p>
    <w:p w:rsidR="00D264CB" w:rsidRPr="00FB45EE" w:rsidRDefault="00D264CB" w:rsidP="00D264CB">
      <w:pPr>
        <w:spacing w:after="0" w:line="240" w:lineRule="auto"/>
        <w:ind w:firstLine="708"/>
        <w:jc w:val="both"/>
        <w:rPr>
          <w:rFonts w:ascii="Times New Roman" w:eastAsia="Times New Roman" w:hAnsi="Times New Roman" w:cs="Times New Roman"/>
          <w:iCs/>
          <w:sz w:val="26"/>
          <w:szCs w:val="26"/>
        </w:rPr>
      </w:pPr>
      <w:r w:rsidRPr="00514F52">
        <w:rPr>
          <w:rFonts w:ascii="Times New Roman" w:hAnsi="Times New Roman" w:cs="Times New Roman"/>
          <w:color w:val="000000"/>
          <w:sz w:val="26"/>
          <w:szCs w:val="26"/>
        </w:rPr>
        <w:t>Достижение стратегических задач будет осуществляться посредством реализации тактических целей – муниципальных программ, представленных</w:t>
      </w:r>
      <w:r w:rsidRPr="00FB45EE">
        <w:rPr>
          <w:rFonts w:ascii="Times New Roman" w:hAnsi="Times New Roman" w:cs="Times New Roman"/>
          <w:sz w:val="26"/>
          <w:szCs w:val="26"/>
        </w:rPr>
        <w:t xml:space="preserve"> в</w:t>
      </w:r>
      <w:r w:rsidRPr="00514F52">
        <w:rPr>
          <w:rFonts w:ascii="Times New Roman" w:hAnsi="Times New Roman" w:cs="Times New Roman"/>
          <w:color w:val="FF0000"/>
          <w:sz w:val="26"/>
          <w:szCs w:val="26"/>
        </w:rPr>
        <w:t xml:space="preserve"> </w:t>
      </w:r>
      <w:r w:rsidR="00FB45EE" w:rsidRPr="00FB45EE">
        <w:rPr>
          <w:rFonts w:ascii="Times New Roman" w:hAnsi="Times New Roman" w:cs="Times New Roman"/>
          <w:sz w:val="26"/>
          <w:szCs w:val="26"/>
        </w:rPr>
        <w:t>приложении 1 к</w:t>
      </w:r>
      <w:r w:rsidR="00545779" w:rsidRPr="00FB45EE">
        <w:rPr>
          <w:rFonts w:ascii="Times New Roman" w:hAnsi="Times New Roman" w:cs="Times New Roman"/>
          <w:sz w:val="26"/>
          <w:szCs w:val="26"/>
        </w:rPr>
        <w:t xml:space="preserve"> </w:t>
      </w:r>
      <w:r w:rsidR="00FB45EE" w:rsidRPr="00FB45EE">
        <w:rPr>
          <w:rFonts w:ascii="Times New Roman" w:hAnsi="Times New Roman" w:cs="Times New Roman"/>
          <w:sz w:val="26"/>
          <w:szCs w:val="26"/>
        </w:rPr>
        <w:t>Стратегии.</w:t>
      </w:r>
    </w:p>
    <w:p w:rsidR="00D264CB" w:rsidRPr="00EE32DC" w:rsidRDefault="00D264CB" w:rsidP="00D264CB">
      <w:pPr>
        <w:spacing w:after="0" w:line="240" w:lineRule="auto"/>
        <w:jc w:val="both"/>
        <w:rPr>
          <w:rFonts w:ascii="Times New Roman" w:eastAsia="Times New Roman" w:hAnsi="Times New Roman" w:cs="Times New Roman"/>
          <w:iCs/>
          <w:sz w:val="26"/>
          <w:szCs w:val="26"/>
        </w:rPr>
      </w:pPr>
    </w:p>
    <w:p w:rsidR="00D264CB" w:rsidRPr="00EE32DC" w:rsidRDefault="00D264CB" w:rsidP="00D264CB">
      <w:pPr>
        <w:spacing w:after="0" w:line="240" w:lineRule="auto"/>
        <w:jc w:val="both"/>
        <w:rPr>
          <w:rFonts w:ascii="Times New Roman" w:eastAsia="Times New Roman" w:hAnsi="Times New Roman" w:cs="Times New Roman"/>
          <w:iCs/>
          <w:sz w:val="26"/>
          <w:szCs w:val="26"/>
        </w:rPr>
      </w:pPr>
    </w:p>
    <w:p w:rsidR="00D264CB" w:rsidRPr="00EE32DC" w:rsidRDefault="00DA2D4A" w:rsidP="00DA2D4A">
      <w:pPr>
        <w:spacing w:after="0" w:line="240" w:lineRule="auto"/>
        <w:jc w:val="center"/>
        <w:rPr>
          <w:rFonts w:ascii="Times New Roman" w:eastAsia="Times New Roman" w:hAnsi="Times New Roman" w:cs="Times New Roman"/>
          <w:b/>
          <w:iCs/>
          <w:sz w:val="26"/>
          <w:szCs w:val="26"/>
        </w:rPr>
      </w:pPr>
      <w:r w:rsidRPr="00EE32DC">
        <w:rPr>
          <w:rFonts w:ascii="Times New Roman" w:eastAsia="Times New Roman" w:hAnsi="Times New Roman" w:cs="Times New Roman"/>
          <w:b/>
          <w:iCs/>
          <w:sz w:val="26"/>
          <w:szCs w:val="26"/>
        </w:rPr>
        <w:t xml:space="preserve">4. СРОКИ И  ЭТАПЫ </w:t>
      </w:r>
      <w:r w:rsidR="00511CCE" w:rsidRPr="00EE32DC">
        <w:rPr>
          <w:rFonts w:ascii="Times New Roman" w:eastAsia="Times New Roman" w:hAnsi="Times New Roman" w:cs="Times New Roman"/>
          <w:b/>
          <w:iCs/>
          <w:sz w:val="26"/>
          <w:szCs w:val="26"/>
        </w:rPr>
        <w:t xml:space="preserve"> </w:t>
      </w:r>
      <w:r w:rsidRPr="00EE32DC">
        <w:rPr>
          <w:rFonts w:ascii="Times New Roman" w:eastAsia="Times New Roman" w:hAnsi="Times New Roman" w:cs="Times New Roman"/>
          <w:b/>
          <w:iCs/>
          <w:sz w:val="26"/>
          <w:szCs w:val="26"/>
        </w:rPr>
        <w:t>РЕАЛИЗАЦИИ СТРАТЕГИИ</w:t>
      </w:r>
    </w:p>
    <w:p w:rsidR="00511CCE" w:rsidRPr="00EE32DC" w:rsidRDefault="00511CCE" w:rsidP="00DA2D4A">
      <w:pPr>
        <w:spacing w:after="0" w:line="240" w:lineRule="auto"/>
        <w:jc w:val="center"/>
        <w:rPr>
          <w:rFonts w:ascii="Times New Roman" w:eastAsia="Times New Roman" w:hAnsi="Times New Roman" w:cs="Times New Roman"/>
          <w:b/>
          <w:iCs/>
          <w:sz w:val="26"/>
          <w:szCs w:val="26"/>
        </w:rPr>
      </w:pPr>
    </w:p>
    <w:p w:rsidR="00DA2D4A" w:rsidRPr="00EE32DC" w:rsidRDefault="00505BF8" w:rsidP="00DA2D4A">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r>
      <w:r w:rsidR="00511CCE" w:rsidRPr="00EE32DC">
        <w:rPr>
          <w:rFonts w:ascii="Times New Roman" w:eastAsia="Times New Roman" w:hAnsi="Times New Roman" w:cs="Times New Roman"/>
          <w:iCs/>
          <w:sz w:val="26"/>
          <w:szCs w:val="26"/>
        </w:rPr>
        <w:t xml:space="preserve">Реализация </w:t>
      </w:r>
      <w:r w:rsidRPr="00EE32DC">
        <w:rPr>
          <w:rFonts w:ascii="Times New Roman" w:eastAsia="Times New Roman" w:hAnsi="Times New Roman" w:cs="Times New Roman"/>
          <w:iCs/>
          <w:sz w:val="26"/>
          <w:szCs w:val="26"/>
        </w:rPr>
        <w:t>Стратеги</w:t>
      </w:r>
      <w:r w:rsidR="00511CCE" w:rsidRPr="00EE32DC">
        <w:rPr>
          <w:rFonts w:ascii="Times New Roman" w:eastAsia="Times New Roman" w:hAnsi="Times New Roman" w:cs="Times New Roman"/>
          <w:iCs/>
          <w:sz w:val="26"/>
          <w:szCs w:val="26"/>
        </w:rPr>
        <w:t xml:space="preserve">и будет осуществляться в три </w:t>
      </w:r>
      <w:r w:rsidRPr="00EE32DC">
        <w:rPr>
          <w:rFonts w:ascii="Times New Roman" w:eastAsia="Times New Roman" w:hAnsi="Times New Roman" w:cs="Times New Roman"/>
          <w:iCs/>
          <w:sz w:val="26"/>
          <w:szCs w:val="26"/>
        </w:rPr>
        <w:t xml:space="preserve"> этапа:</w:t>
      </w:r>
    </w:p>
    <w:p w:rsidR="00632E0E" w:rsidRPr="00EE32DC" w:rsidRDefault="004B7220" w:rsidP="00511CCE">
      <w:pPr>
        <w:pStyle w:val="ac"/>
        <w:spacing w:after="0" w:line="240" w:lineRule="auto"/>
        <w:ind w:left="1065"/>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lang w:val="en-US"/>
        </w:rPr>
        <w:t>I</w:t>
      </w:r>
      <w:r w:rsidRPr="00EE32D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этап - 2019</w:t>
      </w:r>
      <w:r w:rsidR="00632E0E" w:rsidRPr="00EE32D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2022</w:t>
      </w:r>
      <w:r w:rsidR="00632E0E" w:rsidRPr="00EE32DC">
        <w:rPr>
          <w:rFonts w:ascii="Times New Roman" w:eastAsia="Times New Roman" w:hAnsi="Times New Roman" w:cs="Times New Roman"/>
          <w:iCs/>
          <w:sz w:val="26"/>
          <w:szCs w:val="26"/>
        </w:rPr>
        <w:t xml:space="preserve"> годы;</w:t>
      </w:r>
    </w:p>
    <w:p w:rsidR="00632E0E" w:rsidRPr="00EE32DC" w:rsidRDefault="00511CCE" w:rsidP="00511CCE">
      <w:pPr>
        <w:pStyle w:val="ac"/>
        <w:spacing w:after="0" w:line="240" w:lineRule="auto"/>
        <w:ind w:left="1065"/>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lang w:val="en-US"/>
        </w:rPr>
        <w:t>II</w:t>
      </w:r>
      <w:r w:rsidR="00632E0E" w:rsidRPr="00EE32DC">
        <w:rPr>
          <w:rFonts w:ascii="Times New Roman" w:eastAsia="Times New Roman" w:hAnsi="Times New Roman" w:cs="Times New Roman"/>
          <w:iCs/>
          <w:sz w:val="26"/>
          <w:szCs w:val="26"/>
        </w:rPr>
        <w:t xml:space="preserve"> этап </w:t>
      </w:r>
      <w:r w:rsidRPr="00EE32DC">
        <w:rPr>
          <w:rFonts w:ascii="Times New Roman" w:eastAsia="Times New Roman" w:hAnsi="Times New Roman" w:cs="Times New Roman"/>
          <w:iCs/>
          <w:sz w:val="26"/>
          <w:szCs w:val="26"/>
        </w:rPr>
        <w:t>–</w:t>
      </w:r>
      <w:r w:rsidR="00632E0E" w:rsidRPr="00EE32DC">
        <w:rPr>
          <w:rFonts w:ascii="Times New Roman" w:eastAsia="Times New Roman" w:hAnsi="Times New Roman" w:cs="Times New Roman"/>
          <w:iCs/>
          <w:sz w:val="26"/>
          <w:szCs w:val="26"/>
        </w:rPr>
        <w:t xml:space="preserve"> </w:t>
      </w:r>
      <w:r w:rsidR="004B7220">
        <w:rPr>
          <w:rFonts w:ascii="Times New Roman" w:eastAsia="Times New Roman" w:hAnsi="Times New Roman" w:cs="Times New Roman"/>
          <w:iCs/>
          <w:sz w:val="26"/>
          <w:szCs w:val="26"/>
        </w:rPr>
        <w:t>2023-2026</w:t>
      </w:r>
      <w:r w:rsidR="00632E0E" w:rsidRPr="00EE32DC">
        <w:rPr>
          <w:rFonts w:ascii="Times New Roman" w:eastAsia="Times New Roman" w:hAnsi="Times New Roman" w:cs="Times New Roman"/>
          <w:iCs/>
          <w:sz w:val="26"/>
          <w:szCs w:val="26"/>
        </w:rPr>
        <w:t xml:space="preserve"> годы;</w:t>
      </w:r>
    </w:p>
    <w:p w:rsidR="00632E0E" w:rsidRPr="00EE32DC" w:rsidRDefault="00511CCE" w:rsidP="00511CCE">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      </w:t>
      </w:r>
      <w:r w:rsidRPr="00EE32DC">
        <w:rPr>
          <w:rFonts w:ascii="Times New Roman" w:eastAsia="Times New Roman" w:hAnsi="Times New Roman" w:cs="Times New Roman"/>
          <w:iCs/>
          <w:sz w:val="26"/>
          <w:szCs w:val="26"/>
          <w:lang w:val="en-US"/>
        </w:rPr>
        <w:t>III</w:t>
      </w:r>
      <w:r w:rsidR="004B7220">
        <w:rPr>
          <w:rFonts w:ascii="Times New Roman" w:eastAsia="Times New Roman" w:hAnsi="Times New Roman" w:cs="Times New Roman"/>
          <w:iCs/>
          <w:sz w:val="26"/>
          <w:szCs w:val="26"/>
        </w:rPr>
        <w:t xml:space="preserve"> этап – 2027</w:t>
      </w:r>
      <w:r w:rsidRPr="00EE32DC">
        <w:rPr>
          <w:rFonts w:ascii="Times New Roman" w:eastAsia="Times New Roman" w:hAnsi="Times New Roman" w:cs="Times New Roman"/>
          <w:iCs/>
          <w:sz w:val="26"/>
          <w:szCs w:val="26"/>
        </w:rPr>
        <w:t>-2030 годы.</w:t>
      </w:r>
    </w:p>
    <w:p w:rsidR="00511CCE" w:rsidRPr="00EE32DC" w:rsidRDefault="00511CCE" w:rsidP="00511CCE">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Первый</w:t>
      </w:r>
      <w:r w:rsidR="004B7220">
        <w:rPr>
          <w:rFonts w:ascii="Times New Roman" w:eastAsia="Times New Roman" w:hAnsi="Times New Roman" w:cs="Times New Roman"/>
          <w:iCs/>
          <w:sz w:val="26"/>
          <w:szCs w:val="26"/>
        </w:rPr>
        <w:t xml:space="preserve"> этап реализации Стратегии (2019-2022</w:t>
      </w:r>
      <w:r w:rsidRPr="00EE32DC">
        <w:rPr>
          <w:rFonts w:ascii="Times New Roman" w:eastAsia="Times New Roman" w:hAnsi="Times New Roman" w:cs="Times New Roman"/>
          <w:iCs/>
          <w:sz w:val="26"/>
          <w:szCs w:val="26"/>
        </w:rPr>
        <w:t xml:space="preserve"> годы) является восстановительным и будет направлен на разработку новых механизмов и инструментов реализации приоритетных направлений</w:t>
      </w:r>
      <w:r w:rsidR="00132A81" w:rsidRPr="00EE32DC">
        <w:rPr>
          <w:rFonts w:ascii="Times New Roman" w:eastAsia="Times New Roman" w:hAnsi="Times New Roman" w:cs="Times New Roman"/>
          <w:iCs/>
          <w:sz w:val="26"/>
          <w:szCs w:val="26"/>
        </w:rPr>
        <w:t>.</w:t>
      </w:r>
    </w:p>
    <w:p w:rsidR="00132A81" w:rsidRPr="00EE32DC" w:rsidRDefault="00132A81" w:rsidP="00511CCE">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Второй</w:t>
      </w:r>
      <w:r w:rsidR="004B7220">
        <w:rPr>
          <w:rFonts w:ascii="Times New Roman" w:eastAsia="Times New Roman" w:hAnsi="Times New Roman" w:cs="Times New Roman"/>
          <w:iCs/>
          <w:sz w:val="26"/>
          <w:szCs w:val="26"/>
        </w:rPr>
        <w:t xml:space="preserve"> этап реализации стратегии (2023-2026</w:t>
      </w:r>
      <w:r w:rsidRPr="00EE32DC">
        <w:rPr>
          <w:rFonts w:ascii="Times New Roman" w:eastAsia="Times New Roman" w:hAnsi="Times New Roman" w:cs="Times New Roman"/>
          <w:iCs/>
          <w:sz w:val="26"/>
          <w:szCs w:val="26"/>
        </w:rPr>
        <w:t xml:space="preserve"> годы) </w:t>
      </w:r>
      <w:r w:rsidR="00C44C9C" w:rsidRPr="00EE32DC">
        <w:rPr>
          <w:rFonts w:ascii="Times New Roman" w:eastAsia="Times New Roman" w:hAnsi="Times New Roman" w:cs="Times New Roman"/>
          <w:iCs/>
          <w:sz w:val="26"/>
          <w:szCs w:val="26"/>
        </w:rPr>
        <w:t>является периодом реализации созданных условий, роста доходов местного бюджета, усиление инвестиционной и предпринимательской активности</w:t>
      </w:r>
      <w:r w:rsidR="005E6DD0" w:rsidRPr="00EE32DC">
        <w:rPr>
          <w:rFonts w:ascii="Times New Roman" w:eastAsia="Times New Roman" w:hAnsi="Times New Roman" w:cs="Times New Roman"/>
          <w:iCs/>
          <w:sz w:val="26"/>
          <w:szCs w:val="26"/>
        </w:rPr>
        <w:t>, межмуниципального сотрудничества</w:t>
      </w:r>
      <w:r w:rsidR="00C44C9C" w:rsidRPr="00EE32DC">
        <w:rPr>
          <w:rFonts w:ascii="Times New Roman" w:eastAsia="Times New Roman" w:hAnsi="Times New Roman" w:cs="Times New Roman"/>
          <w:iCs/>
          <w:sz w:val="26"/>
          <w:szCs w:val="26"/>
        </w:rPr>
        <w:t>.</w:t>
      </w:r>
    </w:p>
    <w:p w:rsidR="00C44C9C" w:rsidRPr="00EE32DC" w:rsidRDefault="00C44C9C" w:rsidP="00511CCE">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r>
      <w:r w:rsidR="005E6DD0" w:rsidRPr="00EE32DC">
        <w:rPr>
          <w:rFonts w:ascii="Times New Roman" w:eastAsia="Times New Roman" w:hAnsi="Times New Roman" w:cs="Times New Roman"/>
          <w:iCs/>
          <w:sz w:val="26"/>
          <w:szCs w:val="26"/>
        </w:rPr>
        <w:t>Третий</w:t>
      </w:r>
      <w:r w:rsidR="004B7220">
        <w:rPr>
          <w:rFonts w:ascii="Times New Roman" w:eastAsia="Times New Roman" w:hAnsi="Times New Roman" w:cs="Times New Roman"/>
          <w:iCs/>
          <w:sz w:val="26"/>
          <w:szCs w:val="26"/>
        </w:rPr>
        <w:t xml:space="preserve"> этап реализации Стратегии (2027</w:t>
      </w:r>
      <w:r w:rsidR="005E6DD0" w:rsidRPr="00EE32DC">
        <w:rPr>
          <w:rFonts w:ascii="Times New Roman" w:eastAsia="Times New Roman" w:hAnsi="Times New Roman" w:cs="Times New Roman"/>
          <w:iCs/>
          <w:sz w:val="26"/>
          <w:szCs w:val="26"/>
        </w:rPr>
        <w:t xml:space="preserve">-2030 годы) </w:t>
      </w:r>
      <w:r w:rsidR="00417E0A" w:rsidRPr="00EE32DC">
        <w:rPr>
          <w:rFonts w:ascii="Times New Roman" w:eastAsia="Times New Roman" w:hAnsi="Times New Roman" w:cs="Times New Roman"/>
          <w:iCs/>
          <w:sz w:val="26"/>
          <w:szCs w:val="26"/>
        </w:rPr>
        <w:t>предусматривает переход к новому этапу развития экономики МО Солнечный сельсовет, превращения МО Солнечный сельсовет в территорию комфортного проживания с высоким человеческим потенциалом.</w:t>
      </w:r>
    </w:p>
    <w:p w:rsidR="00505BF8" w:rsidRDefault="00505BF8" w:rsidP="00DA2D4A">
      <w:pPr>
        <w:spacing w:after="0" w:line="240" w:lineRule="auto"/>
        <w:jc w:val="both"/>
        <w:rPr>
          <w:rFonts w:ascii="Times New Roman" w:eastAsia="Times New Roman" w:hAnsi="Times New Roman" w:cs="Times New Roman"/>
          <w:iCs/>
          <w:sz w:val="26"/>
          <w:szCs w:val="26"/>
        </w:rPr>
      </w:pPr>
    </w:p>
    <w:p w:rsidR="00085BBA" w:rsidRPr="00EE32DC" w:rsidRDefault="00085BBA" w:rsidP="00DA2D4A">
      <w:pPr>
        <w:spacing w:after="0" w:line="240" w:lineRule="auto"/>
        <w:jc w:val="both"/>
        <w:rPr>
          <w:rFonts w:ascii="Times New Roman" w:eastAsia="Times New Roman" w:hAnsi="Times New Roman" w:cs="Times New Roman"/>
          <w:iCs/>
          <w:sz w:val="26"/>
          <w:szCs w:val="26"/>
        </w:rPr>
      </w:pPr>
    </w:p>
    <w:p w:rsidR="00511CCE" w:rsidRPr="00EE32DC" w:rsidRDefault="00632E0E" w:rsidP="00D264CB">
      <w:pPr>
        <w:spacing w:after="0" w:line="240" w:lineRule="auto"/>
        <w:ind w:firstLine="708"/>
        <w:jc w:val="center"/>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5</w:t>
      </w:r>
      <w:r w:rsidR="00D264CB" w:rsidRPr="00EE32DC">
        <w:rPr>
          <w:rFonts w:ascii="Times New Roman" w:eastAsia="Times New Roman" w:hAnsi="Times New Roman" w:cs="Times New Roman"/>
          <w:b/>
          <w:sz w:val="26"/>
          <w:szCs w:val="26"/>
        </w:rPr>
        <w:t xml:space="preserve">. </w:t>
      </w:r>
      <w:r w:rsidR="00511CCE" w:rsidRPr="00EE32DC">
        <w:rPr>
          <w:rFonts w:ascii="Times New Roman" w:eastAsia="Times New Roman" w:hAnsi="Times New Roman" w:cs="Times New Roman"/>
          <w:b/>
          <w:sz w:val="26"/>
          <w:szCs w:val="26"/>
        </w:rPr>
        <w:t xml:space="preserve">ОЦЕНКА ФИНАНСОВЫХ </w:t>
      </w:r>
      <w:r w:rsidR="00D264CB" w:rsidRPr="00EE32DC">
        <w:rPr>
          <w:rFonts w:ascii="Times New Roman" w:eastAsia="Times New Roman" w:hAnsi="Times New Roman" w:cs="Times New Roman"/>
          <w:b/>
          <w:sz w:val="26"/>
          <w:szCs w:val="26"/>
        </w:rPr>
        <w:t>РЕСУРСНО</w:t>
      </w:r>
      <w:r w:rsidR="00511CCE" w:rsidRPr="00EE32DC">
        <w:rPr>
          <w:rFonts w:ascii="Times New Roman" w:eastAsia="Times New Roman" w:hAnsi="Times New Roman" w:cs="Times New Roman"/>
          <w:b/>
          <w:sz w:val="26"/>
          <w:szCs w:val="26"/>
        </w:rPr>
        <w:t>В</w:t>
      </w:r>
      <w:r w:rsidR="00D264CB" w:rsidRPr="00EE32DC">
        <w:rPr>
          <w:rFonts w:ascii="Times New Roman" w:eastAsia="Times New Roman" w:hAnsi="Times New Roman" w:cs="Times New Roman"/>
          <w:b/>
          <w:sz w:val="26"/>
          <w:szCs w:val="26"/>
        </w:rPr>
        <w:t xml:space="preserve"> </w:t>
      </w:r>
    </w:p>
    <w:p w:rsidR="00D264CB" w:rsidRPr="00EE32DC" w:rsidRDefault="00511CCE" w:rsidP="00D264CB">
      <w:pPr>
        <w:spacing w:after="0" w:line="240" w:lineRule="auto"/>
        <w:ind w:firstLine="708"/>
        <w:jc w:val="center"/>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 xml:space="preserve">РЕАЛИЗАЦИИ </w:t>
      </w:r>
      <w:r w:rsidR="00D264CB" w:rsidRPr="00EE32DC">
        <w:rPr>
          <w:rFonts w:ascii="Times New Roman" w:eastAsia="Times New Roman" w:hAnsi="Times New Roman" w:cs="Times New Roman"/>
          <w:b/>
          <w:sz w:val="26"/>
          <w:szCs w:val="26"/>
        </w:rPr>
        <w:t xml:space="preserve"> </w:t>
      </w:r>
      <w:r w:rsidRPr="00EE32DC">
        <w:rPr>
          <w:rFonts w:ascii="Times New Roman" w:eastAsia="Times New Roman" w:hAnsi="Times New Roman" w:cs="Times New Roman"/>
          <w:b/>
          <w:sz w:val="26"/>
          <w:szCs w:val="26"/>
        </w:rPr>
        <w:t>СТРАТЕГИИ</w:t>
      </w:r>
    </w:p>
    <w:p w:rsidR="00D264CB" w:rsidRPr="00EE32DC" w:rsidRDefault="00D264CB" w:rsidP="00D264CB">
      <w:pPr>
        <w:spacing w:after="0" w:line="240" w:lineRule="auto"/>
        <w:jc w:val="both"/>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ab/>
      </w:r>
    </w:p>
    <w:p w:rsidR="00771566" w:rsidRPr="00514F52" w:rsidRDefault="00771566" w:rsidP="00D264CB">
      <w:pPr>
        <w:spacing w:after="0" w:line="240" w:lineRule="auto"/>
        <w:ind w:firstLine="708"/>
        <w:jc w:val="both"/>
        <w:rPr>
          <w:rFonts w:ascii="Times New Roman" w:eastAsia="Times New Roman" w:hAnsi="Times New Roman" w:cs="Times New Roman"/>
          <w:sz w:val="26"/>
          <w:szCs w:val="26"/>
        </w:rPr>
      </w:pPr>
      <w:r w:rsidRPr="00514F52">
        <w:rPr>
          <w:rFonts w:ascii="Times New Roman" w:eastAsia="Times New Roman" w:hAnsi="Times New Roman" w:cs="Times New Roman"/>
          <w:sz w:val="26"/>
          <w:szCs w:val="26"/>
        </w:rPr>
        <w:t xml:space="preserve">Основные источники финансирования – это средства местного </w:t>
      </w:r>
      <w:r w:rsidR="00514F52" w:rsidRPr="00514F52">
        <w:rPr>
          <w:rFonts w:ascii="Times New Roman" w:eastAsia="Times New Roman" w:hAnsi="Times New Roman" w:cs="Times New Roman"/>
          <w:sz w:val="26"/>
          <w:szCs w:val="26"/>
        </w:rPr>
        <w:t>бюджета.</w:t>
      </w:r>
      <w:r w:rsidRPr="00514F52">
        <w:rPr>
          <w:rFonts w:ascii="Times New Roman" w:eastAsia="Times New Roman" w:hAnsi="Times New Roman" w:cs="Times New Roman"/>
          <w:sz w:val="26"/>
          <w:szCs w:val="26"/>
        </w:rPr>
        <w:t xml:space="preserve"> </w:t>
      </w:r>
    </w:p>
    <w:p w:rsidR="00D264CB" w:rsidRPr="00514F52" w:rsidRDefault="00D264CB" w:rsidP="00D264CB">
      <w:pPr>
        <w:spacing w:after="0" w:line="240" w:lineRule="auto"/>
        <w:ind w:firstLine="708"/>
        <w:jc w:val="both"/>
        <w:rPr>
          <w:rFonts w:ascii="Times New Roman" w:eastAsia="Times New Roman" w:hAnsi="Times New Roman" w:cs="Times New Roman"/>
          <w:sz w:val="26"/>
          <w:szCs w:val="26"/>
        </w:rPr>
      </w:pPr>
      <w:r w:rsidRPr="00514F52">
        <w:rPr>
          <w:rFonts w:ascii="Times New Roman" w:eastAsia="Times New Roman" w:hAnsi="Times New Roman" w:cs="Times New Roman"/>
          <w:sz w:val="26"/>
          <w:szCs w:val="26"/>
        </w:rPr>
        <w:t>Предполагается привлечение средств республиканского бюджета Республики Хакасия и бюджета муниципального образования Усть-Абаканский район</w:t>
      </w:r>
      <w:r w:rsidR="00771566" w:rsidRPr="00514F52">
        <w:rPr>
          <w:rFonts w:ascii="Times New Roman" w:eastAsia="Times New Roman" w:hAnsi="Times New Roman" w:cs="Times New Roman"/>
          <w:sz w:val="26"/>
          <w:szCs w:val="26"/>
        </w:rPr>
        <w:t xml:space="preserve">, федерального бюджета, частных инвестиций, а также других источников </w:t>
      </w:r>
      <w:r w:rsidR="00514F52" w:rsidRPr="00514F52">
        <w:rPr>
          <w:rFonts w:ascii="Times New Roman" w:eastAsia="Times New Roman" w:hAnsi="Times New Roman" w:cs="Times New Roman"/>
          <w:sz w:val="26"/>
          <w:szCs w:val="26"/>
        </w:rPr>
        <w:t>финансирования.</w:t>
      </w:r>
    </w:p>
    <w:p w:rsidR="00771566" w:rsidRPr="00EE32DC" w:rsidRDefault="00771566" w:rsidP="00771566">
      <w:pPr>
        <w:spacing w:after="0" w:line="240" w:lineRule="auto"/>
        <w:ind w:firstLine="708"/>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Корректировка объема финансовых ресурсов будет проводится в соответствии </w:t>
      </w:r>
      <w:r w:rsidR="00FE76C8" w:rsidRPr="00EE32DC">
        <w:rPr>
          <w:rFonts w:ascii="Times New Roman" w:eastAsia="Times New Roman" w:hAnsi="Times New Roman" w:cs="Times New Roman"/>
          <w:iCs/>
          <w:sz w:val="26"/>
          <w:szCs w:val="26"/>
        </w:rPr>
        <w:t>с объемами инвестиций и реализацией инвестиционных проектов.</w:t>
      </w:r>
    </w:p>
    <w:p w:rsidR="00FE76C8" w:rsidRDefault="00FE76C8" w:rsidP="00771566">
      <w:pPr>
        <w:spacing w:after="0" w:line="240" w:lineRule="auto"/>
        <w:ind w:firstLine="708"/>
        <w:jc w:val="both"/>
        <w:rPr>
          <w:rFonts w:ascii="Times New Roman" w:eastAsia="Times New Roman" w:hAnsi="Times New Roman" w:cs="Times New Roman"/>
          <w:iCs/>
          <w:sz w:val="26"/>
          <w:szCs w:val="26"/>
        </w:rPr>
      </w:pPr>
    </w:p>
    <w:p w:rsidR="00085BBA" w:rsidRPr="00EE32DC" w:rsidRDefault="00085BBA" w:rsidP="00771566">
      <w:pPr>
        <w:spacing w:after="0" w:line="240" w:lineRule="auto"/>
        <w:ind w:firstLine="708"/>
        <w:jc w:val="both"/>
        <w:rPr>
          <w:rFonts w:ascii="Times New Roman" w:eastAsia="Times New Roman" w:hAnsi="Times New Roman" w:cs="Times New Roman"/>
          <w:iCs/>
          <w:sz w:val="26"/>
          <w:szCs w:val="26"/>
        </w:rPr>
      </w:pPr>
    </w:p>
    <w:p w:rsidR="00FE76C8" w:rsidRPr="00EE32DC" w:rsidRDefault="00FE76C8" w:rsidP="00FE76C8">
      <w:pPr>
        <w:spacing w:after="0" w:line="240" w:lineRule="auto"/>
        <w:ind w:firstLine="708"/>
        <w:jc w:val="center"/>
        <w:rPr>
          <w:rFonts w:ascii="Times New Roman" w:eastAsia="Times New Roman" w:hAnsi="Times New Roman" w:cs="Times New Roman"/>
          <w:b/>
          <w:iCs/>
          <w:sz w:val="26"/>
          <w:szCs w:val="26"/>
        </w:rPr>
      </w:pPr>
      <w:r w:rsidRPr="00EE32DC">
        <w:rPr>
          <w:rFonts w:ascii="Times New Roman" w:eastAsia="Times New Roman" w:hAnsi="Times New Roman" w:cs="Times New Roman"/>
          <w:b/>
          <w:iCs/>
          <w:sz w:val="26"/>
          <w:szCs w:val="26"/>
        </w:rPr>
        <w:t>6. МЕХАНИЗМ РЕАЛИЗАЦИИ СТРАТЕГИИ</w:t>
      </w:r>
    </w:p>
    <w:p w:rsidR="00FE76C8" w:rsidRPr="00EE32DC" w:rsidRDefault="00FE76C8" w:rsidP="00FE76C8">
      <w:pPr>
        <w:spacing w:after="0" w:line="240" w:lineRule="auto"/>
        <w:ind w:firstLine="708"/>
        <w:jc w:val="center"/>
        <w:rPr>
          <w:rFonts w:ascii="Times New Roman" w:eastAsia="Times New Roman" w:hAnsi="Times New Roman" w:cs="Times New Roman"/>
          <w:color w:val="FF0000"/>
          <w:sz w:val="26"/>
          <w:szCs w:val="26"/>
        </w:rPr>
      </w:pPr>
    </w:p>
    <w:p w:rsidR="00FE76C8" w:rsidRPr="00EE32DC" w:rsidRDefault="00FE76C8" w:rsidP="00FE76C8">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Механизмы реализации Стратегии представляют собой совокупность принципов, функций, методов и инструментов управленческого воздействия на процесс социально-экономического развития МО Солнечный сельсовет, применяемых органами местного самоуправления для достижения целей стратегических приоритетов и обеспечения развития МО Солнечный сельсовет.</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Общий механизм реализации Стратегии заключается в эффективном исполнении полномочий органами местного самоуправления  МО Солнечный сельсовет в части управления социально-экономическим развитием МО Солнечный сельсовет для достижения поставленных стратегических целей.</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Механизм реализации Стратегии включает действия органов местного самоуправления МО Солнечный сельсовет, направленные на:</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развитие человеческого потенциала;</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развитие экономических видов деятельности;</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lastRenderedPageBreak/>
        <w:t>развитие инфраструктуры на территории МО Солнечный сельсовет.</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Действия органов местного самоуправления, бизнес-сообщества, общественных и иных организаций по реализации Стратегии должны быть основаны на результатах стратегического анализа социально-экономического развития МО Солнечный сельсовет и данных, полученных в процессе прогнозирования и последующего планирования, в соответствии с которыми были определены стратегические приоритеты и цели социально-экономического развития МО Солнечный сельсовет на долгосрочную перспективу, а также механизмы их реализации.</w:t>
      </w:r>
    </w:p>
    <w:p w:rsidR="00D264CB" w:rsidRPr="00EE32DC" w:rsidRDefault="00D264CB" w:rsidP="00D264CB">
      <w:pPr>
        <w:spacing w:after="0" w:line="240" w:lineRule="auto"/>
        <w:jc w:val="both"/>
        <w:rPr>
          <w:rFonts w:ascii="Times New Roman" w:eastAsia="Times New Roman" w:hAnsi="Times New Roman" w:cs="Times New Roman"/>
          <w:sz w:val="26"/>
          <w:szCs w:val="26"/>
        </w:rPr>
      </w:pPr>
    </w:p>
    <w:p w:rsidR="00857F22" w:rsidRPr="00EE32DC" w:rsidRDefault="00857F22" w:rsidP="00D264CB">
      <w:pPr>
        <w:spacing w:after="0" w:line="240" w:lineRule="auto"/>
        <w:jc w:val="both"/>
        <w:rPr>
          <w:rFonts w:ascii="Times New Roman" w:eastAsia="Times New Roman" w:hAnsi="Times New Roman" w:cs="Times New Roman"/>
          <w:sz w:val="26"/>
          <w:szCs w:val="26"/>
        </w:rPr>
      </w:pPr>
    </w:p>
    <w:p w:rsidR="007E598B" w:rsidRPr="00EE32DC" w:rsidRDefault="00FE76C8" w:rsidP="007E598B">
      <w:pPr>
        <w:spacing w:after="0" w:line="240" w:lineRule="auto"/>
        <w:jc w:val="center"/>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7</w:t>
      </w:r>
      <w:r w:rsidR="007E598B" w:rsidRPr="00EE32DC">
        <w:rPr>
          <w:rFonts w:ascii="Times New Roman" w:eastAsia="Times New Roman" w:hAnsi="Times New Roman" w:cs="Times New Roman"/>
          <w:b/>
          <w:sz w:val="26"/>
          <w:szCs w:val="26"/>
        </w:rPr>
        <w:t>. МОНИТОРИНГ СТРАТЕГИИ</w:t>
      </w:r>
    </w:p>
    <w:p w:rsidR="007E598B" w:rsidRPr="00EE32DC" w:rsidRDefault="007E598B" w:rsidP="007E598B">
      <w:pPr>
        <w:spacing w:after="0" w:line="240" w:lineRule="auto"/>
        <w:jc w:val="center"/>
        <w:rPr>
          <w:rFonts w:ascii="Times New Roman" w:eastAsia="Times New Roman" w:hAnsi="Times New Roman" w:cs="Times New Roman"/>
          <w:sz w:val="26"/>
          <w:szCs w:val="26"/>
        </w:rPr>
      </w:pP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Механизм мониторинга реализации Стратегии предусматривает создание единой информационной базы показателей социально-экономического развития.</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 xml:space="preserve">Целью мониторинга является повышение эффективности деятельности участников реализации Стратегии по достижению показателей, запланированных в рамках решения поставленных задач. </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Мониторинг социально-экономических показателей позволит оперативно получать достоверную информацию, характеризующую выполнение плана мероприятий по реализации Стратегии и оценивающую ее эффективность.</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Основными критериями оценки по реализации Стратегии являются:</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достижение целевых показателей реализации отдельных мероприятий;</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улучшение динамики основных показателей социально-экономического развития за анализируемый и предыдущий годы;</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эффективность использования финансовых и иных ресурсов в ходе реализации Стратегии.</w:t>
      </w:r>
    </w:p>
    <w:p w:rsidR="00730F37" w:rsidRPr="00DE2E06" w:rsidRDefault="007E598B" w:rsidP="00730F37">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 xml:space="preserve">Оценка результатов реализации </w:t>
      </w:r>
      <w:r w:rsidR="00730F37" w:rsidRPr="00EE32DC">
        <w:rPr>
          <w:rFonts w:ascii="Times New Roman" w:eastAsia="Calibri" w:hAnsi="Times New Roman" w:cs="Times New Roman"/>
          <w:sz w:val="26"/>
          <w:szCs w:val="26"/>
        </w:rPr>
        <w:t>С</w:t>
      </w:r>
      <w:r w:rsidRPr="00EE32DC">
        <w:rPr>
          <w:rFonts w:ascii="Times New Roman" w:eastAsia="Calibri" w:hAnsi="Times New Roman" w:cs="Times New Roman"/>
          <w:sz w:val="26"/>
          <w:szCs w:val="26"/>
        </w:rPr>
        <w:t>тратеги</w:t>
      </w:r>
      <w:r w:rsidR="00730F37" w:rsidRPr="00EE32DC">
        <w:rPr>
          <w:rFonts w:ascii="Times New Roman" w:eastAsia="Calibri" w:hAnsi="Times New Roman" w:cs="Times New Roman"/>
          <w:sz w:val="26"/>
          <w:szCs w:val="26"/>
        </w:rPr>
        <w:t>и</w:t>
      </w:r>
      <w:r w:rsidRPr="00EE32DC">
        <w:rPr>
          <w:rFonts w:ascii="Times New Roman" w:eastAsia="Calibri" w:hAnsi="Times New Roman" w:cs="Times New Roman"/>
          <w:sz w:val="26"/>
          <w:szCs w:val="26"/>
        </w:rPr>
        <w:t xml:space="preserve"> должна стать основой для выявления имеющихся слабых звеньев, неучтенных</w:t>
      </w:r>
      <w:r w:rsidR="00730F37" w:rsidRPr="00EE32DC">
        <w:rPr>
          <w:rFonts w:ascii="Times New Roman" w:eastAsia="Calibri" w:hAnsi="Times New Roman" w:cs="Times New Roman"/>
          <w:sz w:val="26"/>
          <w:szCs w:val="26"/>
        </w:rPr>
        <w:t xml:space="preserve"> факторов, появившихся возможностей, положительного опыта с целью выработки в дальнейшем предложений по корректировке Стратегии.</w:t>
      </w:r>
    </w:p>
    <w:p w:rsidR="00730F37" w:rsidRDefault="00730F37" w:rsidP="00730F37">
      <w:pPr>
        <w:spacing w:after="0" w:line="240" w:lineRule="auto"/>
        <w:ind w:firstLine="709"/>
        <w:jc w:val="both"/>
        <w:rPr>
          <w:rFonts w:ascii="Times New Roman" w:eastAsia="Calibri" w:hAnsi="Times New Roman" w:cs="Times New Roman"/>
          <w:sz w:val="26"/>
          <w:szCs w:val="26"/>
        </w:rPr>
      </w:pPr>
    </w:p>
    <w:p w:rsidR="0006309D" w:rsidRDefault="0006309D"/>
    <w:sectPr w:rsidR="0006309D" w:rsidSect="0006309D">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E3" w:rsidRDefault="008859E3" w:rsidP="001A1A44">
      <w:pPr>
        <w:spacing w:after="0" w:line="240" w:lineRule="auto"/>
      </w:pPr>
      <w:r>
        <w:separator/>
      </w:r>
    </w:p>
  </w:endnote>
  <w:endnote w:type="continuationSeparator" w:id="0">
    <w:p w:rsidR="008859E3" w:rsidRDefault="008859E3" w:rsidP="001A1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E3" w:rsidRDefault="008859E3" w:rsidP="001A1A44">
      <w:pPr>
        <w:spacing w:after="0" w:line="240" w:lineRule="auto"/>
      </w:pPr>
      <w:r>
        <w:separator/>
      </w:r>
    </w:p>
  </w:footnote>
  <w:footnote w:type="continuationSeparator" w:id="0">
    <w:p w:rsidR="008859E3" w:rsidRDefault="008859E3" w:rsidP="001A1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EE" w:rsidRDefault="008B1575" w:rsidP="0006309D">
    <w:pPr>
      <w:pStyle w:val="a8"/>
      <w:framePr w:wrap="around" w:vAnchor="text" w:hAnchor="margin" w:xAlign="center" w:y="1"/>
      <w:rPr>
        <w:rStyle w:val="aa"/>
      </w:rPr>
    </w:pPr>
    <w:r>
      <w:rPr>
        <w:rStyle w:val="aa"/>
      </w:rPr>
      <w:fldChar w:fldCharType="begin"/>
    </w:r>
    <w:r w:rsidR="00FB45EE">
      <w:rPr>
        <w:rStyle w:val="aa"/>
      </w:rPr>
      <w:instrText xml:space="preserve">PAGE  </w:instrText>
    </w:r>
    <w:r>
      <w:rPr>
        <w:rStyle w:val="aa"/>
      </w:rPr>
      <w:fldChar w:fldCharType="separate"/>
    </w:r>
    <w:r w:rsidR="00FB45EE">
      <w:rPr>
        <w:rStyle w:val="aa"/>
        <w:noProof/>
      </w:rPr>
      <w:t>24</w:t>
    </w:r>
    <w:r>
      <w:rPr>
        <w:rStyle w:val="aa"/>
      </w:rPr>
      <w:fldChar w:fldCharType="end"/>
    </w:r>
  </w:p>
  <w:p w:rsidR="00FB45EE" w:rsidRDefault="00FB45E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EE" w:rsidRDefault="008B1575" w:rsidP="0006309D">
    <w:pPr>
      <w:pStyle w:val="a8"/>
      <w:framePr w:wrap="around" w:vAnchor="text" w:hAnchor="margin" w:xAlign="center" w:y="1"/>
      <w:rPr>
        <w:rStyle w:val="aa"/>
      </w:rPr>
    </w:pPr>
    <w:r>
      <w:rPr>
        <w:rStyle w:val="aa"/>
      </w:rPr>
      <w:fldChar w:fldCharType="begin"/>
    </w:r>
    <w:r w:rsidR="00FB45EE">
      <w:rPr>
        <w:rStyle w:val="aa"/>
      </w:rPr>
      <w:instrText xml:space="preserve">PAGE  </w:instrText>
    </w:r>
    <w:r>
      <w:rPr>
        <w:rStyle w:val="aa"/>
      </w:rPr>
      <w:fldChar w:fldCharType="separate"/>
    </w:r>
    <w:r w:rsidR="00CB0C27">
      <w:rPr>
        <w:rStyle w:val="aa"/>
        <w:noProof/>
      </w:rPr>
      <w:t>31</w:t>
    </w:r>
    <w:r>
      <w:rPr>
        <w:rStyle w:val="aa"/>
      </w:rPr>
      <w:fldChar w:fldCharType="end"/>
    </w:r>
  </w:p>
  <w:p w:rsidR="00FB45EE" w:rsidRDefault="00FB45E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FF"/>
    <w:multiLevelType w:val="hybridMultilevel"/>
    <w:tmpl w:val="E1AACBF0"/>
    <w:lvl w:ilvl="0" w:tplc="0C847B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7B3988"/>
    <w:multiLevelType w:val="hybridMultilevel"/>
    <w:tmpl w:val="997C9386"/>
    <w:lvl w:ilvl="0" w:tplc="FFFFFFFF">
      <w:start w:val="1"/>
      <w:numFmt w:val="decimal"/>
      <w:pStyle w:val="1"/>
      <w:lvlText w:val="Статья %1."/>
      <w:lvlJc w:val="left"/>
      <w:pPr>
        <w:tabs>
          <w:tab w:val="num" w:pos="2945"/>
        </w:tabs>
        <w:ind w:left="1669"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FE0112F"/>
    <w:multiLevelType w:val="hybridMultilevel"/>
    <w:tmpl w:val="B65EA4A4"/>
    <w:lvl w:ilvl="0" w:tplc="0419000F">
      <w:start w:val="1"/>
      <w:numFmt w:val="decimal"/>
      <w:pStyle w:val="5"/>
      <w:lvlText w:val="%1."/>
      <w:lvlJc w:val="left"/>
      <w:pPr>
        <w:ind w:left="3338"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3F90630"/>
    <w:multiLevelType w:val="hybridMultilevel"/>
    <w:tmpl w:val="E16A309E"/>
    <w:lvl w:ilvl="0" w:tplc="7D8E45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AA0581C"/>
    <w:multiLevelType w:val="hybridMultilevel"/>
    <w:tmpl w:val="A10CD206"/>
    <w:lvl w:ilvl="0" w:tplc="6DC6C5B8">
      <w:start w:val="1"/>
      <w:numFmt w:val="bullet"/>
      <w:pStyle w:val="4"/>
      <w:lvlText w:val=""/>
      <w:lvlJc w:val="left"/>
      <w:pPr>
        <w:ind w:left="26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D727DCE"/>
    <w:multiLevelType w:val="multilevel"/>
    <w:tmpl w:val="A972ED1A"/>
    <w:lvl w:ilvl="0">
      <w:start w:val="1"/>
      <w:numFmt w:val="decimal"/>
      <w:lvlText w:val="%1."/>
      <w:lvlJc w:val="left"/>
      <w:pPr>
        <w:tabs>
          <w:tab w:val="num" w:pos="360"/>
        </w:tabs>
        <w:ind w:left="360" w:hanging="360"/>
      </w:pPr>
    </w:lvl>
    <w:lvl w:ilvl="1">
      <w:start w:val="4"/>
      <w:numFmt w:val="decimal"/>
      <w:pStyle w:val="2"/>
      <w:lvlText w:val="%1.%2."/>
      <w:lvlJc w:val="left"/>
      <w:pPr>
        <w:tabs>
          <w:tab w:val="num" w:pos="576"/>
        </w:tabs>
        <w:ind w:left="576" w:hanging="576"/>
      </w:pPr>
    </w:lvl>
    <w:lvl w:ilvl="2">
      <w:start w:val="1"/>
      <w:numFmt w:val="decimal"/>
      <w:pStyle w:val="3"/>
      <w:lvlText w:val="%1.%2.%3"/>
      <w:lvlJc w:val="left"/>
      <w:pPr>
        <w:tabs>
          <w:tab w:val="num" w:pos="3228"/>
        </w:tabs>
        <w:ind w:left="322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D924FF4"/>
    <w:multiLevelType w:val="hybridMultilevel"/>
    <w:tmpl w:val="1C3CAD2E"/>
    <w:lvl w:ilvl="0" w:tplc="FFFFFFFF">
      <w:start w:val="1"/>
      <w:numFmt w:val="decimal"/>
      <w:pStyle w:val="oaenoniinee"/>
      <w:lvlText w:val="Глава %1."/>
      <w:lvlJc w:val="left"/>
      <w:pPr>
        <w:tabs>
          <w:tab w:val="num" w:pos="2705"/>
        </w:tabs>
        <w:ind w:left="2705" w:hanging="1248"/>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ED24D7E"/>
    <w:multiLevelType w:val="hybridMultilevel"/>
    <w:tmpl w:val="A138508E"/>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D7021E"/>
    <w:multiLevelType w:val="hybridMultilevel"/>
    <w:tmpl w:val="E5C2C540"/>
    <w:lvl w:ilvl="0" w:tplc="FFFFFFFF">
      <w:start w:val="1"/>
      <w:numFmt w:val="decimal"/>
      <w:pStyle w:val="10"/>
      <w:lvlText w:val="Таблица %1 -"/>
      <w:lvlJc w:val="left"/>
      <w:pPr>
        <w:tabs>
          <w:tab w:val="num" w:pos="1098"/>
        </w:tabs>
        <w:ind w:left="29"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8"/>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264CB"/>
    <w:rsid w:val="000045D2"/>
    <w:rsid w:val="00010E78"/>
    <w:rsid w:val="00043E39"/>
    <w:rsid w:val="0005653F"/>
    <w:rsid w:val="0006309D"/>
    <w:rsid w:val="00073801"/>
    <w:rsid w:val="00085BBA"/>
    <w:rsid w:val="000D5C41"/>
    <w:rsid w:val="000F13A6"/>
    <w:rsid w:val="00106186"/>
    <w:rsid w:val="001138A9"/>
    <w:rsid w:val="00132A81"/>
    <w:rsid w:val="00164D3B"/>
    <w:rsid w:val="00184CCB"/>
    <w:rsid w:val="001A02C1"/>
    <w:rsid w:val="001A1A44"/>
    <w:rsid w:val="001C1580"/>
    <w:rsid w:val="001E4232"/>
    <w:rsid w:val="001E65F0"/>
    <w:rsid w:val="002029BF"/>
    <w:rsid w:val="0022214D"/>
    <w:rsid w:val="002251A9"/>
    <w:rsid w:val="002276C1"/>
    <w:rsid w:val="00254590"/>
    <w:rsid w:val="00262D90"/>
    <w:rsid w:val="002B6E91"/>
    <w:rsid w:val="002C70F5"/>
    <w:rsid w:val="002D0049"/>
    <w:rsid w:val="002E198B"/>
    <w:rsid w:val="002F5313"/>
    <w:rsid w:val="00334BFA"/>
    <w:rsid w:val="0039288E"/>
    <w:rsid w:val="003942FC"/>
    <w:rsid w:val="003D3FB6"/>
    <w:rsid w:val="00417E0A"/>
    <w:rsid w:val="00430DBD"/>
    <w:rsid w:val="004560F6"/>
    <w:rsid w:val="00456474"/>
    <w:rsid w:val="00457012"/>
    <w:rsid w:val="00457B9A"/>
    <w:rsid w:val="00462B2E"/>
    <w:rsid w:val="00463F4C"/>
    <w:rsid w:val="00466EFB"/>
    <w:rsid w:val="00467CD8"/>
    <w:rsid w:val="004B7220"/>
    <w:rsid w:val="00505BF8"/>
    <w:rsid w:val="00511CCE"/>
    <w:rsid w:val="00514F52"/>
    <w:rsid w:val="00523438"/>
    <w:rsid w:val="00545779"/>
    <w:rsid w:val="00546803"/>
    <w:rsid w:val="00560360"/>
    <w:rsid w:val="005755B4"/>
    <w:rsid w:val="005965E5"/>
    <w:rsid w:val="005E6DD0"/>
    <w:rsid w:val="00611D85"/>
    <w:rsid w:val="0062495C"/>
    <w:rsid w:val="00632E0E"/>
    <w:rsid w:val="00635F32"/>
    <w:rsid w:val="00655961"/>
    <w:rsid w:val="00682736"/>
    <w:rsid w:val="006A1A63"/>
    <w:rsid w:val="00730F37"/>
    <w:rsid w:val="00736148"/>
    <w:rsid w:val="00771566"/>
    <w:rsid w:val="00794472"/>
    <w:rsid w:val="007A26A5"/>
    <w:rsid w:val="007E598B"/>
    <w:rsid w:val="007F20CA"/>
    <w:rsid w:val="00804D81"/>
    <w:rsid w:val="008437FD"/>
    <w:rsid w:val="00857F22"/>
    <w:rsid w:val="00861623"/>
    <w:rsid w:val="00866066"/>
    <w:rsid w:val="008859E3"/>
    <w:rsid w:val="008B1575"/>
    <w:rsid w:val="008B2EBB"/>
    <w:rsid w:val="008C18A7"/>
    <w:rsid w:val="008C2868"/>
    <w:rsid w:val="008D2FB9"/>
    <w:rsid w:val="008E26E6"/>
    <w:rsid w:val="00912A64"/>
    <w:rsid w:val="009A1E8D"/>
    <w:rsid w:val="009B52BB"/>
    <w:rsid w:val="00A15036"/>
    <w:rsid w:val="00A31E91"/>
    <w:rsid w:val="00A37579"/>
    <w:rsid w:val="00A71939"/>
    <w:rsid w:val="00A76C9D"/>
    <w:rsid w:val="00AA1E90"/>
    <w:rsid w:val="00C44C9C"/>
    <w:rsid w:val="00C617FA"/>
    <w:rsid w:val="00C73DF4"/>
    <w:rsid w:val="00CB0C27"/>
    <w:rsid w:val="00CC64BE"/>
    <w:rsid w:val="00D17157"/>
    <w:rsid w:val="00D264CB"/>
    <w:rsid w:val="00D97FE6"/>
    <w:rsid w:val="00DA2D4A"/>
    <w:rsid w:val="00DF313D"/>
    <w:rsid w:val="00E46799"/>
    <w:rsid w:val="00E52367"/>
    <w:rsid w:val="00E54B1D"/>
    <w:rsid w:val="00E6565E"/>
    <w:rsid w:val="00EE32DC"/>
    <w:rsid w:val="00F214CC"/>
    <w:rsid w:val="00F21860"/>
    <w:rsid w:val="00F51A8F"/>
    <w:rsid w:val="00F75781"/>
    <w:rsid w:val="00FA00A2"/>
    <w:rsid w:val="00FB45EE"/>
    <w:rsid w:val="00FD1EE7"/>
    <w:rsid w:val="00FE76C8"/>
    <w:rsid w:val="00FF7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1A44"/>
  </w:style>
  <w:style w:type="paragraph" w:styleId="10">
    <w:name w:val="heading 1"/>
    <w:basedOn w:val="a0"/>
    <w:next w:val="a0"/>
    <w:link w:val="11"/>
    <w:qFormat/>
    <w:rsid w:val="00D264CB"/>
    <w:pPr>
      <w:keepNext/>
      <w:numPr>
        <w:numId w:val="4"/>
      </w:numPr>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qFormat/>
    <w:rsid w:val="00D264CB"/>
    <w:pPr>
      <w:keepNext/>
      <w:numPr>
        <w:ilvl w:val="1"/>
        <w:numId w:val="5"/>
      </w:numPr>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4CB"/>
    <w:pPr>
      <w:keepNext/>
      <w:numPr>
        <w:ilvl w:val="2"/>
        <w:numId w:val="5"/>
      </w:numPr>
      <w:spacing w:before="240" w:after="60" w:line="240" w:lineRule="auto"/>
      <w:outlineLvl w:val="2"/>
    </w:pPr>
    <w:rPr>
      <w:rFonts w:ascii="Arial" w:eastAsia="Times New Roman" w:hAnsi="Arial" w:cs="Arial"/>
      <w:b/>
      <w:bCs/>
      <w:sz w:val="26"/>
      <w:szCs w:val="26"/>
    </w:rPr>
  </w:style>
  <w:style w:type="paragraph" w:styleId="40">
    <w:name w:val="heading 4"/>
    <w:basedOn w:val="a0"/>
    <w:next w:val="a0"/>
    <w:link w:val="41"/>
    <w:qFormat/>
    <w:rsid w:val="00D264CB"/>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basedOn w:val="a0"/>
    <w:next w:val="a0"/>
    <w:link w:val="51"/>
    <w:qFormat/>
    <w:rsid w:val="00D264CB"/>
    <w:pPr>
      <w:keepNext/>
      <w:spacing w:after="0" w:line="240" w:lineRule="auto"/>
      <w:ind w:left="357"/>
      <w:jc w:val="both"/>
      <w:outlineLvl w:val="4"/>
    </w:pPr>
    <w:rPr>
      <w:rFonts w:ascii="Times New Roman" w:eastAsia="Times New Roman" w:hAnsi="Times New Roman" w:cs="Times New Roman"/>
      <w:sz w:val="28"/>
      <w:szCs w:val="28"/>
    </w:rPr>
  </w:style>
  <w:style w:type="paragraph" w:styleId="6">
    <w:name w:val="heading 6"/>
    <w:basedOn w:val="a0"/>
    <w:next w:val="a0"/>
    <w:link w:val="60"/>
    <w:qFormat/>
    <w:rsid w:val="00D264CB"/>
    <w:pPr>
      <w:keepNext/>
      <w:spacing w:after="0" w:line="240" w:lineRule="auto"/>
      <w:ind w:left="357"/>
      <w:jc w:val="right"/>
      <w:outlineLvl w:val="5"/>
    </w:pPr>
    <w:rPr>
      <w:rFonts w:ascii="Times New Roman" w:eastAsia="Times New Roman" w:hAnsi="Times New Roman" w:cs="Times New Roman"/>
      <w:sz w:val="28"/>
      <w:szCs w:val="28"/>
    </w:rPr>
  </w:style>
  <w:style w:type="paragraph" w:styleId="7">
    <w:name w:val="heading 7"/>
    <w:basedOn w:val="a0"/>
    <w:next w:val="a0"/>
    <w:link w:val="70"/>
    <w:qFormat/>
    <w:rsid w:val="00D264C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D264C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D264CB"/>
    <w:pPr>
      <w:keepNext/>
      <w:spacing w:after="0" w:line="240" w:lineRule="auto"/>
      <w:jc w:val="center"/>
      <w:outlineLvl w:val="8"/>
    </w:pPr>
    <w:rPr>
      <w:rFonts w:ascii="Times New Roman" w:eastAsia="Times New Roman" w:hAnsi="Times New Roman" w:cs="Times New Roman"/>
      <w:b/>
      <w:sz w:val="20"/>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D264CB"/>
    <w:rPr>
      <w:rFonts w:ascii="Arial" w:eastAsia="Times New Roman" w:hAnsi="Arial" w:cs="Arial"/>
      <w:b/>
      <w:bCs/>
      <w:kern w:val="32"/>
      <w:sz w:val="32"/>
      <w:szCs w:val="32"/>
    </w:rPr>
  </w:style>
  <w:style w:type="character" w:customStyle="1" w:styleId="20">
    <w:name w:val="Заголовок 2 Знак"/>
    <w:basedOn w:val="a1"/>
    <w:link w:val="2"/>
    <w:rsid w:val="00D264CB"/>
    <w:rPr>
      <w:rFonts w:ascii="Arial" w:eastAsia="Times New Roman" w:hAnsi="Arial" w:cs="Arial"/>
      <w:b/>
      <w:bCs/>
      <w:i/>
      <w:iCs/>
      <w:sz w:val="28"/>
      <w:szCs w:val="28"/>
    </w:rPr>
  </w:style>
  <w:style w:type="character" w:customStyle="1" w:styleId="30">
    <w:name w:val="Заголовок 3 Знак"/>
    <w:basedOn w:val="a1"/>
    <w:link w:val="3"/>
    <w:rsid w:val="00D264CB"/>
    <w:rPr>
      <w:rFonts w:ascii="Arial" w:eastAsia="Times New Roman" w:hAnsi="Arial" w:cs="Arial"/>
      <w:b/>
      <w:bCs/>
      <w:sz w:val="26"/>
      <w:szCs w:val="26"/>
    </w:rPr>
  </w:style>
  <w:style w:type="character" w:customStyle="1" w:styleId="41">
    <w:name w:val="Заголовок 4 Знак"/>
    <w:basedOn w:val="a1"/>
    <w:link w:val="40"/>
    <w:rsid w:val="00D264CB"/>
    <w:rPr>
      <w:rFonts w:ascii="Times New Roman" w:eastAsia="Times New Roman" w:hAnsi="Times New Roman" w:cs="Times New Roman"/>
      <w:b/>
      <w:bCs/>
      <w:sz w:val="28"/>
      <w:szCs w:val="28"/>
    </w:rPr>
  </w:style>
  <w:style w:type="character" w:customStyle="1" w:styleId="51">
    <w:name w:val="Заголовок 5 Знак"/>
    <w:basedOn w:val="a1"/>
    <w:link w:val="50"/>
    <w:rsid w:val="00D264CB"/>
    <w:rPr>
      <w:rFonts w:ascii="Times New Roman" w:eastAsia="Times New Roman" w:hAnsi="Times New Roman" w:cs="Times New Roman"/>
      <w:sz w:val="28"/>
      <w:szCs w:val="28"/>
    </w:rPr>
  </w:style>
  <w:style w:type="character" w:customStyle="1" w:styleId="60">
    <w:name w:val="Заголовок 6 Знак"/>
    <w:basedOn w:val="a1"/>
    <w:link w:val="6"/>
    <w:rsid w:val="00D264CB"/>
    <w:rPr>
      <w:rFonts w:ascii="Times New Roman" w:eastAsia="Times New Roman" w:hAnsi="Times New Roman" w:cs="Times New Roman"/>
      <w:sz w:val="28"/>
      <w:szCs w:val="28"/>
    </w:rPr>
  </w:style>
  <w:style w:type="character" w:customStyle="1" w:styleId="70">
    <w:name w:val="Заголовок 7 Знак"/>
    <w:basedOn w:val="a1"/>
    <w:link w:val="7"/>
    <w:rsid w:val="00D264CB"/>
    <w:rPr>
      <w:rFonts w:ascii="Times New Roman" w:eastAsia="Times New Roman" w:hAnsi="Times New Roman" w:cs="Times New Roman"/>
      <w:sz w:val="24"/>
      <w:szCs w:val="24"/>
    </w:rPr>
  </w:style>
  <w:style w:type="character" w:customStyle="1" w:styleId="80">
    <w:name w:val="Заголовок 8 Знак"/>
    <w:basedOn w:val="a1"/>
    <w:link w:val="8"/>
    <w:rsid w:val="00D264CB"/>
    <w:rPr>
      <w:rFonts w:ascii="Times New Roman" w:eastAsia="Times New Roman" w:hAnsi="Times New Roman" w:cs="Times New Roman"/>
      <w:i/>
      <w:iCs/>
      <w:sz w:val="24"/>
      <w:szCs w:val="24"/>
    </w:rPr>
  </w:style>
  <w:style w:type="character" w:customStyle="1" w:styleId="90">
    <w:name w:val="Заголовок 9 Знак"/>
    <w:basedOn w:val="a1"/>
    <w:link w:val="9"/>
    <w:rsid w:val="00D264CB"/>
    <w:rPr>
      <w:rFonts w:ascii="Times New Roman" w:eastAsia="Times New Roman" w:hAnsi="Times New Roman" w:cs="Times New Roman"/>
      <w:b/>
      <w:sz w:val="20"/>
      <w:szCs w:val="24"/>
    </w:rPr>
  </w:style>
  <w:style w:type="paragraph" w:styleId="a4">
    <w:name w:val="Normal (Web)"/>
    <w:aliases w:val="Обычный (Web)"/>
    <w:basedOn w:val="a0"/>
    <w:rsid w:val="00D264CB"/>
    <w:pPr>
      <w:widowControl w:val="0"/>
      <w:spacing w:after="0" w:line="240" w:lineRule="auto"/>
    </w:pPr>
    <w:rPr>
      <w:rFonts w:ascii="Courier New" w:eastAsia="Times New Roman" w:hAnsi="Courier New" w:cs="Times New Roman"/>
      <w:sz w:val="20"/>
      <w:szCs w:val="20"/>
    </w:rPr>
  </w:style>
  <w:style w:type="paragraph" w:styleId="a5">
    <w:name w:val="Body Text"/>
    <w:aliases w:val="Знак1 Знак,Знак1,Знак11,Знак"/>
    <w:basedOn w:val="a0"/>
    <w:link w:val="a6"/>
    <w:rsid w:val="00D264C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Знак1 Знак Знак,Знак1 Знак1,Знак11 Знак,Знак Знак"/>
    <w:basedOn w:val="a1"/>
    <w:link w:val="a5"/>
    <w:rsid w:val="00D264CB"/>
    <w:rPr>
      <w:rFonts w:ascii="Times New Roman" w:eastAsia="Times New Roman" w:hAnsi="Times New Roman" w:cs="Times New Roman"/>
      <w:sz w:val="24"/>
      <w:szCs w:val="24"/>
    </w:rPr>
  </w:style>
  <w:style w:type="paragraph" w:customStyle="1" w:styleId="12">
    <w:name w:val="Абзац списка1"/>
    <w:basedOn w:val="a0"/>
    <w:rsid w:val="00D264CB"/>
    <w:pPr>
      <w:spacing w:after="0" w:line="240" w:lineRule="auto"/>
      <w:ind w:left="720"/>
      <w:contextualSpacing/>
    </w:pPr>
    <w:rPr>
      <w:rFonts w:ascii="Times New Roman" w:eastAsia="Calibri" w:hAnsi="Times New Roman" w:cs="Times New Roman"/>
      <w:sz w:val="24"/>
      <w:szCs w:val="24"/>
    </w:rPr>
  </w:style>
  <w:style w:type="paragraph" w:customStyle="1" w:styleId="a7">
    <w:name w:val="Таблица"/>
    <w:basedOn w:val="a0"/>
    <w:rsid w:val="00D264CB"/>
    <w:pPr>
      <w:keepNext/>
      <w:spacing w:before="120" w:after="0" w:line="240" w:lineRule="auto"/>
      <w:ind w:firstLine="567"/>
      <w:jc w:val="right"/>
    </w:pPr>
    <w:rPr>
      <w:rFonts w:ascii="Times New Roman" w:eastAsia="Times New Roman" w:hAnsi="Times New Roman" w:cs="Times New Roman"/>
      <w:color w:val="000000"/>
      <w:sz w:val="24"/>
      <w:szCs w:val="20"/>
    </w:rPr>
  </w:style>
  <w:style w:type="paragraph" w:styleId="a8">
    <w:name w:val="header"/>
    <w:basedOn w:val="a0"/>
    <w:link w:val="a9"/>
    <w:rsid w:val="00D264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1"/>
    <w:link w:val="a8"/>
    <w:rsid w:val="00D264CB"/>
    <w:rPr>
      <w:rFonts w:ascii="Times New Roman" w:eastAsia="Times New Roman" w:hAnsi="Times New Roman" w:cs="Times New Roman"/>
      <w:sz w:val="24"/>
      <w:szCs w:val="24"/>
    </w:rPr>
  </w:style>
  <w:style w:type="character" w:styleId="aa">
    <w:name w:val="page number"/>
    <w:basedOn w:val="a1"/>
    <w:rsid w:val="00D264CB"/>
  </w:style>
  <w:style w:type="table" w:styleId="ab">
    <w:name w:val="Table Grid"/>
    <w:basedOn w:val="a2"/>
    <w:uiPriority w:val="59"/>
    <w:rsid w:val="00D264C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qFormat/>
    <w:rsid w:val="00D264CB"/>
    <w:pPr>
      <w:ind w:left="720"/>
      <w:contextualSpacing/>
    </w:pPr>
  </w:style>
  <w:style w:type="paragraph" w:styleId="ad">
    <w:name w:val="Balloon Text"/>
    <w:basedOn w:val="a0"/>
    <w:link w:val="ae"/>
    <w:unhideWhenUsed/>
    <w:rsid w:val="00D264CB"/>
    <w:pPr>
      <w:spacing w:after="0" w:line="240" w:lineRule="auto"/>
    </w:pPr>
    <w:rPr>
      <w:rFonts w:ascii="Tahoma" w:hAnsi="Tahoma" w:cs="Tahoma"/>
      <w:sz w:val="16"/>
      <w:szCs w:val="16"/>
    </w:rPr>
  </w:style>
  <w:style w:type="character" w:customStyle="1" w:styleId="ae">
    <w:name w:val="Текст выноски Знак"/>
    <w:basedOn w:val="a1"/>
    <w:link w:val="ad"/>
    <w:rsid w:val="00D264CB"/>
    <w:rPr>
      <w:rFonts w:ascii="Tahoma" w:hAnsi="Tahoma" w:cs="Tahoma"/>
      <w:sz w:val="16"/>
      <w:szCs w:val="16"/>
    </w:rPr>
  </w:style>
  <w:style w:type="character" w:customStyle="1" w:styleId="FontStyle101">
    <w:name w:val="Font Style101"/>
    <w:basedOn w:val="a1"/>
    <w:rsid w:val="00D264CB"/>
    <w:rPr>
      <w:rFonts w:ascii="Times New Roman" w:hAnsi="Times New Roman" w:cs="Times New Roman" w:hint="default"/>
      <w:sz w:val="18"/>
      <w:szCs w:val="18"/>
    </w:rPr>
  </w:style>
  <w:style w:type="paragraph" w:customStyle="1" w:styleId="Style73">
    <w:name w:val="Style73"/>
    <w:basedOn w:val="a0"/>
    <w:rsid w:val="00D264CB"/>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ConsPlusNormal">
    <w:name w:val="ConsPlusNormal"/>
    <w:rsid w:val="00D264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D264C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3"/>
    <w:uiPriority w:val="99"/>
    <w:semiHidden/>
    <w:rsid w:val="00D264CB"/>
  </w:style>
  <w:style w:type="character" w:styleId="af">
    <w:name w:val="Hyperlink"/>
    <w:uiPriority w:val="99"/>
    <w:rsid w:val="00D264CB"/>
    <w:rPr>
      <w:color w:val="0000FF"/>
      <w:u w:val="single"/>
    </w:rPr>
  </w:style>
  <w:style w:type="character" w:styleId="af0">
    <w:name w:val="FollowedHyperlink"/>
    <w:uiPriority w:val="99"/>
    <w:rsid w:val="00D264CB"/>
    <w:rPr>
      <w:color w:val="800080"/>
      <w:u w:val="single"/>
    </w:rPr>
  </w:style>
  <w:style w:type="paragraph" w:styleId="HTML">
    <w:name w:val="HTML Preformatted"/>
    <w:basedOn w:val="a0"/>
    <w:link w:val="HTML0"/>
    <w:rsid w:val="00D26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D264CB"/>
    <w:rPr>
      <w:rFonts w:ascii="Courier New" w:eastAsia="Times New Roman" w:hAnsi="Courier New" w:cs="Courier New"/>
      <w:sz w:val="20"/>
      <w:szCs w:val="20"/>
    </w:rPr>
  </w:style>
  <w:style w:type="character" w:customStyle="1" w:styleId="af1">
    <w:name w:val="Основной текст с отступом Знак"/>
    <w:link w:val="af2"/>
    <w:locked/>
    <w:rsid w:val="00D264CB"/>
    <w:rPr>
      <w:sz w:val="24"/>
      <w:szCs w:val="24"/>
    </w:rPr>
  </w:style>
  <w:style w:type="paragraph" w:styleId="af2">
    <w:name w:val="Body Text Indent"/>
    <w:basedOn w:val="a0"/>
    <w:link w:val="af1"/>
    <w:rsid w:val="00D264CB"/>
    <w:pPr>
      <w:spacing w:after="120" w:line="240" w:lineRule="auto"/>
      <w:ind w:left="283"/>
    </w:pPr>
    <w:rPr>
      <w:sz w:val="24"/>
      <w:szCs w:val="24"/>
    </w:rPr>
  </w:style>
  <w:style w:type="character" w:customStyle="1" w:styleId="14">
    <w:name w:val="Основной текст с отступом Знак1"/>
    <w:basedOn w:val="a1"/>
    <w:uiPriority w:val="99"/>
    <w:semiHidden/>
    <w:rsid w:val="00D264CB"/>
  </w:style>
  <w:style w:type="paragraph" w:customStyle="1" w:styleId="21">
    <w:name w:val="Знак Знак2"/>
    <w:basedOn w:val="a0"/>
    <w:autoRedefine/>
    <w:rsid w:val="00D264CB"/>
    <w:pPr>
      <w:spacing w:after="160" w:line="240" w:lineRule="exact"/>
    </w:pPr>
    <w:rPr>
      <w:rFonts w:ascii="Times New Roman" w:eastAsia="SimSun" w:hAnsi="Times New Roman" w:cs="Times New Roman"/>
      <w:b/>
      <w:sz w:val="28"/>
      <w:szCs w:val="24"/>
      <w:lang w:val="en-US" w:eastAsia="en-US"/>
    </w:rPr>
  </w:style>
  <w:style w:type="paragraph" w:customStyle="1" w:styleId="15">
    <w:name w:val="Знак Знак Знак1 Знак"/>
    <w:basedOn w:val="a0"/>
    <w:autoRedefine/>
    <w:rsid w:val="00D264CB"/>
    <w:pPr>
      <w:spacing w:after="160" w:line="240" w:lineRule="exact"/>
    </w:pPr>
    <w:rPr>
      <w:rFonts w:ascii="Times New Roman" w:eastAsia="SimSun" w:hAnsi="Times New Roman" w:cs="Times New Roman"/>
      <w:b/>
      <w:sz w:val="28"/>
      <w:szCs w:val="24"/>
      <w:lang w:val="en-US" w:eastAsia="en-US"/>
    </w:rPr>
  </w:style>
  <w:style w:type="paragraph" w:customStyle="1" w:styleId="a">
    <w:name w:val="Глава"/>
    <w:basedOn w:val="10"/>
    <w:next w:val="10"/>
    <w:autoRedefine/>
    <w:rsid w:val="00D264CB"/>
    <w:pPr>
      <w:keepLines/>
      <w:numPr>
        <w:numId w:val="3"/>
      </w:numPr>
      <w:spacing w:before="360" w:after="120" w:line="240" w:lineRule="atLeast"/>
    </w:pPr>
    <w:rPr>
      <w:rFonts w:ascii="Times New Roman" w:hAnsi="Times New Roman"/>
      <w:b w:val="0"/>
      <w:kern w:val="28"/>
      <w:sz w:val="28"/>
      <w:szCs w:val="28"/>
    </w:rPr>
  </w:style>
  <w:style w:type="paragraph" w:customStyle="1" w:styleId="af3">
    <w:name w:val="Статья"/>
    <w:basedOn w:val="2"/>
    <w:next w:val="2"/>
    <w:autoRedefine/>
    <w:rsid w:val="00D264CB"/>
    <w:pPr>
      <w:numPr>
        <w:ilvl w:val="0"/>
        <w:numId w:val="0"/>
      </w:numPr>
      <w:spacing w:before="360" w:after="120" w:line="228" w:lineRule="auto"/>
      <w:ind w:left="29"/>
      <w:jc w:val="center"/>
    </w:pPr>
    <w:rPr>
      <w:rFonts w:ascii="Times New Roman" w:hAnsi="Times New Roman"/>
      <w:b w:val="0"/>
      <w:bCs w:val="0"/>
      <w:i w:val="0"/>
      <w:iCs w:val="0"/>
      <w:kern w:val="28"/>
    </w:rPr>
  </w:style>
  <w:style w:type="paragraph" w:customStyle="1" w:styleId="af4">
    <w:name w:val="Приложение"/>
    <w:basedOn w:val="3"/>
    <w:next w:val="3"/>
    <w:autoRedefine/>
    <w:rsid w:val="00D264CB"/>
    <w:pPr>
      <w:numPr>
        <w:ilvl w:val="0"/>
        <w:numId w:val="0"/>
      </w:numPr>
      <w:tabs>
        <w:tab w:val="num" w:pos="2608"/>
      </w:tabs>
      <w:spacing w:before="360" w:after="240" w:line="240" w:lineRule="atLeast"/>
      <w:ind w:left="2608" w:hanging="1928"/>
    </w:pPr>
    <w:rPr>
      <w:rFonts w:ascii="Times New Roman" w:hAnsi="Times New Roman"/>
      <w:b w:val="0"/>
      <w:kern w:val="28"/>
      <w:sz w:val="28"/>
      <w:szCs w:val="28"/>
    </w:rPr>
  </w:style>
  <w:style w:type="paragraph" w:customStyle="1" w:styleId="content">
    <w:name w:val="content"/>
    <w:basedOn w:val="a0"/>
    <w:rsid w:val="00D264CB"/>
    <w:pPr>
      <w:spacing w:before="100" w:beforeAutospacing="1" w:after="100" w:afterAutospacing="1" w:line="324" w:lineRule="auto"/>
      <w:jc w:val="both"/>
    </w:pPr>
    <w:rPr>
      <w:rFonts w:ascii="Verdana" w:eastAsia="Times New Roman" w:hAnsi="Verdana" w:cs="Times New Roman"/>
      <w:sz w:val="16"/>
      <w:szCs w:val="16"/>
    </w:rPr>
  </w:style>
  <w:style w:type="paragraph" w:customStyle="1" w:styleId="100">
    <w:name w:val="Текст 10"/>
    <w:basedOn w:val="a0"/>
    <w:rsid w:val="00D264CB"/>
    <w:pPr>
      <w:spacing w:before="40" w:after="0" w:line="360" w:lineRule="auto"/>
      <w:jc w:val="both"/>
    </w:pPr>
    <w:rPr>
      <w:rFonts w:ascii="Times New Roman" w:eastAsia="Times New Roman" w:hAnsi="Times New Roman" w:cs="Times New Roman"/>
      <w:kern w:val="28"/>
      <w:sz w:val="20"/>
      <w:szCs w:val="20"/>
    </w:rPr>
  </w:style>
  <w:style w:type="paragraph" w:customStyle="1" w:styleId="ConsNormal">
    <w:name w:val="ConsNormal"/>
    <w:rsid w:val="00D264CB"/>
    <w:pPr>
      <w:autoSpaceDE w:val="0"/>
      <w:autoSpaceDN w:val="0"/>
      <w:adjustRightInd w:val="0"/>
      <w:spacing w:after="0" w:line="240" w:lineRule="auto"/>
      <w:ind w:firstLine="720"/>
    </w:pPr>
    <w:rPr>
      <w:rFonts w:ascii="Arial" w:eastAsia="Times New Roman" w:hAnsi="Arial" w:cs="Arial"/>
      <w:sz w:val="26"/>
      <w:szCs w:val="26"/>
    </w:rPr>
  </w:style>
  <w:style w:type="paragraph" w:customStyle="1" w:styleId="ConsNonformat">
    <w:name w:val="ConsNonformat"/>
    <w:rsid w:val="00D264CB"/>
    <w:pPr>
      <w:widowControl w:val="0"/>
      <w:autoSpaceDE w:val="0"/>
      <w:autoSpaceDN w:val="0"/>
      <w:adjustRightInd w:val="0"/>
      <w:spacing w:after="0" w:line="240" w:lineRule="auto"/>
    </w:pPr>
    <w:rPr>
      <w:rFonts w:ascii="Courier New" w:eastAsia="Times New Roman" w:hAnsi="Courier New" w:cs="Tahoma"/>
      <w:sz w:val="20"/>
      <w:szCs w:val="20"/>
    </w:rPr>
  </w:style>
  <w:style w:type="paragraph" w:customStyle="1" w:styleId="ConsCell">
    <w:name w:val="ConsCell"/>
    <w:rsid w:val="00D264C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D264CB"/>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xl26">
    <w:name w:val="xl26"/>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sz w:val="24"/>
      <w:szCs w:val="24"/>
    </w:rPr>
  </w:style>
  <w:style w:type="paragraph" w:customStyle="1" w:styleId="xl27">
    <w:name w:val="xl27"/>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28">
    <w:name w:val="xl28"/>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sz w:val="14"/>
      <w:szCs w:val="14"/>
    </w:rPr>
  </w:style>
  <w:style w:type="paragraph" w:customStyle="1" w:styleId="xl29">
    <w:name w:val="xl29"/>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Impact"/>
      <w:sz w:val="24"/>
      <w:szCs w:val="24"/>
    </w:rPr>
  </w:style>
  <w:style w:type="paragraph" w:customStyle="1" w:styleId="xl30">
    <w:name w:val="xl30"/>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Impact"/>
      <w:sz w:val="24"/>
      <w:szCs w:val="24"/>
    </w:rPr>
  </w:style>
  <w:style w:type="paragraph" w:customStyle="1" w:styleId="xl31">
    <w:name w:val="xl31"/>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32">
    <w:name w:val="xl32"/>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33">
    <w:name w:val="xl33"/>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Impact"/>
      <w:sz w:val="24"/>
      <w:szCs w:val="24"/>
    </w:rPr>
  </w:style>
  <w:style w:type="paragraph" w:customStyle="1" w:styleId="xl34">
    <w:name w:val="xl34"/>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Impact"/>
      <w:sz w:val="24"/>
      <w:szCs w:val="24"/>
    </w:rPr>
  </w:style>
  <w:style w:type="paragraph" w:customStyle="1" w:styleId="xl35">
    <w:name w:val="xl35"/>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36">
    <w:name w:val="xl36"/>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37">
    <w:name w:val="xl37"/>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sz w:val="24"/>
      <w:szCs w:val="24"/>
    </w:rPr>
  </w:style>
  <w:style w:type="paragraph" w:customStyle="1" w:styleId="xl38">
    <w:name w:val="xl38"/>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2">
    <w:name w:val="xl42"/>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3">
    <w:name w:val="xl43"/>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4">
    <w:name w:val="xl44"/>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i/>
      <w:iCs/>
      <w:sz w:val="24"/>
      <w:szCs w:val="24"/>
    </w:rPr>
  </w:style>
  <w:style w:type="paragraph" w:customStyle="1" w:styleId="xl46">
    <w:name w:val="xl46"/>
    <w:basedOn w:val="a0"/>
    <w:rsid w:val="00D264CB"/>
    <w:pPr>
      <w:spacing w:before="100" w:beforeAutospacing="1" w:after="100" w:afterAutospacing="1" w:line="240" w:lineRule="auto"/>
      <w:jc w:val="right"/>
    </w:pPr>
    <w:rPr>
      <w:rFonts w:ascii="Times New Roman CYR" w:eastAsia="Times New Roman" w:hAnsi="Times New Roman CYR" w:cs="Impact"/>
      <w:sz w:val="24"/>
      <w:szCs w:val="24"/>
    </w:rPr>
  </w:style>
  <w:style w:type="paragraph" w:customStyle="1" w:styleId="xl47">
    <w:name w:val="xl47"/>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i/>
      <w:iCs/>
      <w:sz w:val="24"/>
      <w:szCs w:val="24"/>
    </w:rPr>
  </w:style>
  <w:style w:type="paragraph" w:customStyle="1" w:styleId="fase">
    <w:name w:val="fase"/>
    <w:basedOn w:val="a0"/>
    <w:rsid w:val="00D264CB"/>
    <w:pPr>
      <w:spacing w:after="0" w:line="360" w:lineRule="auto"/>
      <w:ind w:firstLine="720"/>
      <w:jc w:val="both"/>
    </w:pPr>
    <w:rPr>
      <w:rFonts w:ascii="Times New Roman" w:eastAsia="Times New Roman" w:hAnsi="Times New Roman" w:cs="Times New Roman"/>
      <w:sz w:val="24"/>
      <w:szCs w:val="20"/>
    </w:rPr>
  </w:style>
  <w:style w:type="paragraph" w:customStyle="1" w:styleId="210">
    <w:name w:val="Основной текст 21"/>
    <w:basedOn w:val="a0"/>
    <w:rsid w:val="00D264CB"/>
    <w:pPr>
      <w:spacing w:after="0" w:line="240" w:lineRule="auto"/>
      <w:ind w:left="705"/>
    </w:pPr>
    <w:rPr>
      <w:rFonts w:ascii="Times New Roman" w:eastAsia="Times New Roman" w:hAnsi="Times New Roman" w:cs="Times New Roman"/>
      <w:sz w:val="28"/>
      <w:szCs w:val="20"/>
    </w:rPr>
  </w:style>
  <w:style w:type="paragraph" w:customStyle="1" w:styleId="af5">
    <w:name w:val="Перечень"/>
    <w:basedOn w:val="a0"/>
    <w:rsid w:val="00D264CB"/>
    <w:pPr>
      <w:tabs>
        <w:tab w:val="num" w:pos="1995"/>
      </w:tabs>
      <w:spacing w:after="60" w:line="240" w:lineRule="auto"/>
      <w:ind w:left="1995" w:hanging="567"/>
      <w:jc w:val="both"/>
    </w:pPr>
    <w:rPr>
      <w:rFonts w:ascii="Times New Roman" w:eastAsia="Times New Roman" w:hAnsi="Times New Roman" w:cs="Times New Roman"/>
      <w:sz w:val="28"/>
      <w:szCs w:val="24"/>
      <w:lang w:eastAsia="en-US"/>
    </w:rPr>
  </w:style>
  <w:style w:type="paragraph" w:customStyle="1" w:styleId="PlainText1">
    <w:name w:val="Plain Text1"/>
    <w:basedOn w:val="a0"/>
    <w:rsid w:val="00D264CB"/>
    <w:pPr>
      <w:spacing w:after="0" w:line="360" w:lineRule="auto"/>
      <w:ind w:firstLine="720"/>
      <w:jc w:val="both"/>
    </w:pPr>
    <w:rPr>
      <w:rFonts w:ascii="Times New Roman" w:eastAsia="Times New Roman" w:hAnsi="Times New Roman" w:cs="Times New Roman"/>
      <w:sz w:val="28"/>
      <w:szCs w:val="20"/>
    </w:rPr>
  </w:style>
  <w:style w:type="paragraph" w:customStyle="1" w:styleId="16">
    <w:name w:val="Текст1"/>
    <w:basedOn w:val="a0"/>
    <w:rsid w:val="00D264CB"/>
    <w:pPr>
      <w:spacing w:after="0" w:line="240" w:lineRule="auto"/>
    </w:pPr>
    <w:rPr>
      <w:rFonts w:ascii="Courier New" w:eastAsia="Times New Roman" w:hAnsi="Courier New" w:cs="Times New Roman"/>
      <w:sz w:val="20"/>
      <w:szCs w:val="20"/>
    </w:rPr>
  </w:style>
  <w:style w:type="paragraph" w:customStyle="1" w:styleId="ConsPlusTitle">
    <w:name w:val="ConsPlusTitle"/>
    <w:rsid w:val="00D264C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6">
    <w:name w:val="Знак Знак Знак Знак Знак Знак Знак Знак Знак Знак"/>
    <w:basedOn w:val="a0"/>
    <w:rsid w:val="00D264CB"/>
    <w:pPr>
      <w:spacing w:after="160" w:line="240" w:lineRule="exact"/>
    </w:pPr>
    <w:rPr>
      <w:rFonts w:ascii="Verdana" w:eastAsia="Times New Roman" w:hAnsi="Verdana" w:cs="Times New Roman"/>
      <w:sz w:val="24"/>
      <w:szCs w:val="24"/>
      <w:lang w:val="en-US" w:eastAsia="en-US"/>
    </w:rPr>
  </w:style>
  <w:style w:type="paragraph" w:customStyle="1" w:styleId="ConsPlusNonformat">
    <w:name w:val="ConsPlusNonformat"/>
    <w:rsid w:val="00D264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Стандарт"/>
    <w:basedOn w:val="a0"/>
    <w:rsid w:val="00D264CB"/>
    <w:pPr>
      <w:spacing w:after="0" w:line="288" w:lineRule="auto"/>
      <w:ind w:firstLine="709"/>
      <w:jc w:val="both"/>
    </w:pPr>
    <w:rPr>
      <w:rFonts w:ascii="Times New Roman" w:eastAsia="Times New Roman" w:hAnsi="Times New Roman" w:cs="Times New Roman"/>
      <w:sz w:val="28"/>
      <w:szCs w:val="24"/>
    </w:rPr>
  </w:style>
  <w:style w:type="paragraph" w:customStyle="1" w:styleId="ConsPlusCell">
    <w:name w:val="ConsPlusCell"/>
    <w:rsid w:val="00D264C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Report">
    <w:name w:val="Report"/>
    <w:basedOn w:val="a0"/>
    <w:rsid w:val="00D264CB"/>
    <w:pPr>
      <w:suppressAutoHyphens/>
      <w:spacing w:after="0" w:line="360" w:lineRule="auto"/>
      <w:ind w:firstLine="567"/>
      <w:jc w:val="both"/>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0"/>
    <w:rsid w:val="00D264CB"/>
    <w:pPr>
      <w:tabs>
        <w:tab w:val="left" w:pos="720"/>
        <w:tab w:val="num" w:pos="2705"/>
      </w:tabs>
      <w:suppressAutoHyphens/>
      <w:spacing w:after="0" w:line="240" w:lineRule="auto"/>
      <w:ind w:left="-1800" w:hanging="1248"/>
      <w:jc w:val="both"/>
    </w:pPr>
    <w:rPr>
      <w:rFonts w:ascii="Times New Roman" w:eastAsia="Times New Roman" w:hAnsi="Times New Roman" w:cs="Times New Roman"/>
      <w:sz w:val="24"/>
      <w:szCs w:val="24"/>
      <w:lang w:eastAsia="ar-SA"/>
    </w:rPr>
  </w:style>
  <w:style w:type="paragraph" w:customStyle="1" w:styleId="17">
    <w:name w:val="Обычный (веб)1"/>
    <w:basedOn w:val="a0"/>
    <w:rsid w:val="00D264CB"/>
    <w:pPr>
      <w:widowControl w:val="0"/>
      <w:suppressAutoHyphens/>
      <w:spacing w:before="100" w:after="100" w:line="240" w:lineRule="auto"/>
    </w:pPr>
    <w:rPr>
      <w:rFonts w:ascii="Times New Roman" w:eastAsia="Lucida Sans Unicode" w:hAnsi="Times New Roman" w:cs="Tahoma"/>
      <w:color w:val="000000"/>
      <w:sz w:val="24"/>
      <w:szCs w:val="24"/>
      <w:lang w:val="en-US" w:eastAsia="en-US" w:bidi="en-US"/>
    </w:rPr>
  </w:style>
  <w:style w:type="paragraph" w:customStyle="1" w:styleId="22">
    <w:name w:val="Абзац списка2"/>
    <w:basedOn w:val="a0"/>
    <w:rsid w:val="00D264CB"/>
    <w:pPr>
      <w:spacing w:after="0" w:line="240" w:lineRule="auto"/>
      <w:ind w:left="720"/>
      <w:contextualSpacing/>
    </w:pPr>
    <w:rPr>
      <w:rFonts w:ascii="Times New Roman" w:eastAsia="Calibri" w:hAnsi="Times New Roman" w:cs="Times New Roman"/>
      <w:sz w:val="24"/>
      <w:szCs w:val="24"/>
    </w:rPr>
  </w:style>
  <w:style w:type="paragraph" w:customStyle="1" w:styleId="18">
    <w:name w:val="Маркированный список1"/>
    <w:basedOn w:val="a0"/>
    <w:rsid w:val="00D264CB"/>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ReportTab">
    <w:name w:val="Report_Tab"/>
    <w:basedOn w:val="a0"/>
    <w:rsid w:val="00D264CB"/>
    <w:pPr>
      <w:spacing w:after="0" w:line="240" w:lineRule="auto"/>
    </w:pPr>
    <w:rPr>
      <w:rFonts w:ascii="Times New Roman" w:eastAsia="Times New Roman" w:hAnsi="Times New Roman" w:cs="Times New Roman"/>
      <w:sz w:val="24"/>
      <w:szCs w:val="20"/>
    </w:rPr>
  </w:style>
  <w:style w:type="paragraph" w:customStyle="1" w:styleId="FR1">
    <w:name w:val="FR1"/>
    <w:rsid w:val="00D264CB"/>
    <w:pPr>
      <w:widowControl w:val="0"/>
      <w:autoSpaceDE w:val="0"/>
      <w:autoSpaceDN w:val="0"/>
      <w:adjustRightInd w:val="0"/>
      <w:spacing w:after="0" w:line="240" w:lineRule="auto"/>
      <w:jc w:val="center"/>
    </w:pPr>
    <w:rPr>
      <w:rFonts w:ascii="Times New Roman" w:eastAsia="Times New Roman" w:hAnsi="Times New Roman" w:cs="Times New Roman"/>
      <w:b/>
      <w:bCs/>
      <w:sz w:val="64"/>
      <w:szCs w:val="64"/>
    </w:rPr>
  </w:style>
  <w:style w:type="paragraph" w:customStyle="1" w:styleId="oaenoniinee">
    <w:name w:val="oaeno niinee"/>
    <w:basedOn w:val="a0"/>
    <w:rsid w:val="00D264CB"/>
    <w:pPr>
      <w:numPr>
        <w:numId w:val="6"/>
      </w:numPr>
      <w:tabs>
        <w:tab w:val="clear" w:pos="2705"/>
      </w:tabs>
      <w:spacing w:after="0" w:line="240" w:lineRule="auto"/>
      <w:ind w:left="0" w:firstLine="0"/>
      <w:jc w:val="both"/>
    </w:pPr>
    <w:rPr>
      <w:rFonts w:ascii="Times New Roman" w:eastAsia="Times New Roman" w:hAnsi="Times New Roman" w:cs="Times New Roman"/>
      <w:sz w:val="24"/>
      <w:szCs w:val="20"/>
    </w:rPr>
  </w:style>
  <w:style w:type="paragraph" w:customStyle="1" w:styleId="1">
    <w:name w:val="заголовок 1"/>
    <w:basedOn w:val="a0"/>
    <w:next w:val="a0"/>
    <w:rsid w:val="00D264CB"/>
    <w:pPr>
      <w:keepNext/>
      <w:numPr>
        <w:numId w:val="7"/>
      </w:numPr>
      <w:tabs>
        <w:tab w:val="clear" w:pos="2945"/>
      </w:tabs>
      <w:autoSpaceDE w:val="0"/>
      <w:autoSpaceDN w:val="0"/>
      <w:spacing w:after="0" w:line="240" w:lineRule="auto"/>
      <w:ind w:left="0" w:firstLine="709"/>
      <w:jc w:val="both"/>
    </w:pPr>
    <w:rPr>
      <w:rFonts w:ascii="Times New Roman" w:eastAsia="Times New Roman" w:hAnsi="Times New Roman" w:cs="Times New Roman"/>
      <w:sz w:val="24"/>
      <w:szCs w:val="24"/>
    </w:rPr>
  </w:style>
  <w:style w:type="paragraph" w:customStyle="1" w:styleId="1KGK9">
    <w:name w:val="1KG=K9"/>
    <w:rsid w:val="00D264CB"/>
    <w:pPr>
      <w:snapToGrid w:val="0"/>
      <w:spacing w:after="0" w:line="240" w:lineRule="auto"/>
      <w:jc w:val="both"/>
    </w:pPr>
    <w:rPr>
      <w:rFonts w:ascii="Arial" w:eastAsia="Times New Roman" w:hAnsi="Arial" w:cs="Times New Roman"/>
      <w:sz w:val="24"/>
      <w:szCs w:val="20"/>
    </w:rPr>
  </w:style>
  <w:style w:type="paragraph" w:customStyle="1" w:styleId="19">
    <w:name w:val="Обычный1"/>
    <w:rsid w:val="00D264CB"/>
    <w:pPr>
      <w:widowControl w:val="0"/>
      <w:snapToGrid w:val="0"/>
      <w:spacing w:after="0" w:line="338" w:lineRule="auto"/>
      <w:ind w:left="80" w:firstLine="80"/>
    </w:pPr>
    <w:rPr>
      <w:rFonts w:ascii="Times New Roman" w:eastAsia="Times New Roman" w:hAnsi="Times New Roman" w:cs="Times New Roman"/>
      <w:sz w:val="20"/>
      <w:szCs w:val="20"/>
    </w:rPr>
  </w:style>
  <w:style w:type="character" w:customStyle="1" w:styleId="1a">
    <w:name w:val="Стиль1 Знак Знак"/>
    <w:link w:val="1b"/>
    <w:locked/>
    <w:rsid w:val="00D264CB"/>
    <w:rPr>
      <w:rFonts w:ascii="Arial" w:hAnsi="Arial" w:cs="Arial"/>
      <w:color w:val="000000"/>
      <w:sz w:val="17"/>
      <w:szCs w:val="17"/>
    </w:rPr>
  </w:style>
  <w:style w:type="paragraph" w:customStyle="1" w:styleId="1b">
    <w:name w:val="Стиль1 Знак"/>
    <w:basedOn w:val="a0"/>
    <w:link w:val="1a"/>
    <w:rsid w:val="00D264CB"/>
    <w:pPr>
      <w:autoSpaceDE w:val="0"/>
      <w:autoSpaceDN w:val="0"/>
      <w:adjustRightInd w:val="0"/>
      <w:spacing w:after="0" w:line="180" w:lineRule="atLeast"/>
      <w:ind w:firstLine="170"/>
      <w:jc w:val="both"/>
    </w:pPr>
    <w:rPr>
      <w:rFonts w:ascii="Arial" w:hAnsi="Arial" w:cs="Arial"/>
      <w:color w:val="000000"/>
      <w:sz w:val="17"/>
      <w:szCs w:val="17"/>
    </w:rPr>
  </w:style>
  <w:style w:type="character" w:customStyle="1" w:styleId="af8">
    <w:name w:val="Перечень Знак"/>
    <w:rsid w:val="00D264CB"/>
    <w:rPr>
      <w:sz w:val="28"/>
      <w:szCs w:val="24"/>
      <w:lang w:val="ru-RU" w:eastAsia="en-US" w:bidi="ar-SA"/>
    </w:rPr>
  </w:style>
  <w:style w:type="character" w:customStyle="1" w:styleId="text">
    <w:name w:val="text"/>
    <w:basedOn w:val="a1"/>
    <w:rsid w:val="00D264CB"/>
  </w:style>
  <w:style w:type="character" w:customStyle="1" w:styleId="af9">
    <w:name w:val="Гипертекстовая ссылка"/>
    <w:rsid w:val="00D264CB"/>
    <w:rPr>
      <w:color w:val="008000"/>
    </w:rPr>
  </w:style>
  <w:style w:type="character" w:customStyle="1" w:styleId="afa">
    <w:name w:val="Символ сноски"/>
    <w:rsid w:val="00D264CB"/>
    <w:rPr>
      <w:vertAlign w:val="superscript"/>
    </w:rPr>
  </w:style>
  <w:style w:type="character" w:customStyle="1" w:styleId="130">
    <w:name w:val="13"/>
    <w:rsid w:val="00D264CB"/>
    <w:rPr>
      <w:rFonts w:ascii="Times New Roman" w:hAnsi="Times New Roman" w:cs="Times New Roman" w:hint="default"/>
      <w:sz w:val="26"/>
    </w:rPr>
  </w:style>
  <w:style w:type="paragraph" w:styleId="4">
    <w:name w:val="toc 4"/>
    <w:basedOn w:val="a0"/>
    <w:next w:val="a0"/>
    <w:autoRedefine/>
    <w:semiHidden/>
    <w:rsid w:val="00D264CB"/>
    <w:pPr>
      <w:numPr>
        <w:numId w:val="1"/>
      </w:numPr>
      <w:spacing w:after="0" w:line="240" w:lineRule="auto"/>
      <w:ind w:left="720" w:firstLine="0"/>
    </w:pPr>
    <w:rPr>
      <w:rFonts w:ascii="Times New Roman" w:eastAsia="Times New Roman" w:hAnsi="Times New Roman" w:cs="Times New Roman"/>
      <w:sz w:val="24"/>
      <w:szCs w:val="24"/>
    </w:rPr>
  </w:style>
  <w:style w:type="paragraph" w:styleId="5">
    <w:name w:val="toc 5"/>
    <w:basedOn w:val="a0"/>
    <w:next w:val="a0"/>
    <w:autoRedefine/>
    <w:semiHidden/>
    <w:rsid w:val="00D264CB"/>
    <w:pPr>
      <w:numPr>
        <w:numId w:val="2"/>
      </w:numPr>
      <w:spacing w:after="0" w:line="240" w:lineRule="auto"/>
      <w:ind w:left="960"/>
    </w:pPr>
    <w:rPr>
      <w:rFonts w:ascii="Times New Roman" w:eastAsia="Times New Roman" w:hAnsi="Times New Roman" w:cs="Times New Roman"/>
      <w:sz w:val="24"/>
      <w:szCs w:val="24"/>
    </w:rPr>
  </w:style>
  <w:style w:type="paragraph" w:styleId="afb">
    <w:name w:val="Title"/>
    <w:basedOn w:val="a0"/>
    <w:link w:val="afc"/>
    <w:qFormat/>
    <w:rsid w:val="00D264CB"/>
    <w:pPr>
      <w:spacing w:after="0" w:line="240" w:lineRule="auto"/>
      <w:jc w:val="center"/>
    </w:pPr>
    <w:rPr>
      <w:rFonts w:ascii="Times New Roman" w:eastAsia="Calibri" w:hAnsi="Times New Roman" w:cs="Times New Roman"/>
      <w:b/>
      <w:bCs/>
      <w:sz w:val="28"/>
      <w:szCs w:val="24"/>
    </w:rPr>
  </w:style>
  <w:style w:type="character" w:customStyle="1" w:styleId="afc">
    <w:name w:val="Название Знак"/>
    <w:basedOn w:val="a1"/>
    <w:link w:val="afb"/>
    <w:rsid w:val="00D264CB"/>
    <w:rPr>
      <w:rFonts w:ascii="Times New Roman" w:eastAsia="Calibri" w:hAnsi="Times New Roman" w:cs="Times New Roman"/>
      <w:b/>
      <w:bCs/>
      <w:sz w:val="28"/>
      <w:szCs w:val="24"/>
    </w:rPr>
  </w:style>
  <w:style w:type="table" w:customStyle="1" w:styleId="1c">
    <w:name w:val="Сетка таблицы1"/>
    <w:basedOn w:val="a2"/>
    <w:next w:val="ab"/>
    <w:rsid w:val="00D264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Мера"/>
    <w:basedOn w:val="a0"/>
    <w:rsid w:val="00D264CB"/>
    <w:pPr>
      <w:keepNext/>
      <w:overflowPunct w:val="0"/>
      <w:autoSpaceDE w:val="0"/>
      <w:autoSpaceDN w:val="0"/>
      <w:adjustRightInd w:val="0"/>
      <w:spacing w:after="0" w:line="240" w:lineRule="auto"/>
      <w:ind w:left="720" w:hanging="720"/>
      <w:textAlignment w:val="baseline"/>
    </w:pPr>
    <w:rPr>
      <w:rFonts w:ascii="Arial" w:eastAsia="Calibri" w:hAnsi="Arial" w:cs="Arial"/>
      <w:sz w:val="20"/>
      <w:szCs w:val="20"/>
    </w:rPr>
  </w:style>
  <w:style w:type="paragraph" w:customStyle="1" w:styleId="31">
    <w:name w:val="Стиль3"/>
    <w:basedOn w:val="a0"/>
    <w:rsid w:val="00D264CB"/>
    <w:pPr>
      <w:spacing w:after="120" w:line="240" w:lineRule="auto"/>
      <w:jc w:val="both"/>
    </w:pPr>
    <w:rPr>
      <w:rFonts w:ascii="Times New Roman" w:eastAsia="Times New Roman" w:hAnsi="Times New Roman" w:cs="Times New Roman"/>
      <w:color w:val="000000"/>
      <w:sz w:val="26"/>
      <w:szCs w:val="24"/>
      <w:lang w:eastAsia="en-US"/>
    </w:rPr>
  </w:style>
  <w:style w:type="character" w:customStyle="1" w:styleId="Heading2Char">
    <w:name w:val="Heading 2 Char"/>
    <w:locked/>
    <w:rsid w:val="00D264CB"/>
    <w:rPr>
      <w:rFonts w:ascii="Arial" w:hAnsi="Arial" w:cs="Arial"/>
      <w:b/>
      <w:bCs/>
      <w:i/>
      <w:iCs/>
      <w:sz w:val="28"/>
      <w:szCs w:val="28"/>
      <w:lang w:val="ru-RU" w:eastAsia="ru-RU" w:bidi="ar-SA"/>
    </w:rPr>
  </w:style>
  <w:style w:type="paragraph" w:styleId="afe">
    <w:name w:val="footer"/>
    <w:basedOn w:val="a0"/>
    <w:link w:val="aff"/>
    <w:rsid w:val="00D264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Нижний колонтитул Знак"/>
    <w:basedOn w:val="a1"/>
    <w:link w:val="afe"/>
    <w:rsid w:val="00D264CB"/>
    <w:rPr>
      <w:rFonts w:ascii="Times New Roman" w:eastAsia="Times New Roman" w:hAnsi="Times New Roman" w:cs="Times New Roman"/>
      <w:sz w:val="24"/>
      <w:szCs w:val="24"/>
    </w:rPr>
  </w:style>
  <w:style w:type="character" w:customStyle="1" w:styleId="BodyTextIndentChar">
    <w:name w:val="Body Text Indent Char"/>
    <w:locked/>
    <w:rsid w:val="00D264CB"/>
    <w:rPr>
      <w:sz w:val="24"/>
      <w:szCs w:val="24"/>
      <w:lang w:val="ru-RU" w:eastAsia="ru-RU" w:bidi="ar-SA"/>
    </w:rPr>
  </w:style>
  <w:style w:type="paragraph" w:styleId="23">
    <w:name w:val="Body Text Indent 2"/>
    <w:basedOn w:val="a0"/>
    <w:link w:val="24"/>
    <w:rsid w:val="00D264C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4CB"/>
    <w:rPr>
      <w:rFonts w:ascii="Times New Roman" w:eastAsia="Times New Roman" w:hAnsi="Times New Roman" w:cs="Times New Roman"/>
      <w:sz w:val="24"/>
      <w:szCs w:val="24"/>
    </w:rPr>
  </w:style>
  <w:style w:type="paragraph" w:styleId="32">
    <w:name w:val="Body Text Indent 3"/>
    <w:basedOn w:val="a0"/>
    <w:link w:val="33"/>
    <w:rsid w:val="00D264CB"/>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D264CB"/>
    <w:rPr>
      <w:rFonts w:ascii="Times New Roman" w:eastAsia="Times New Roman" w:hAnsi="Times New Roman" w:cs="Times New Roman"/>
      <w:sz w:val="16"/>
      <w:szCs w:val="16"/>
    </w:rPr>
  </w:style>
  <w:style w:type="character" w:styleId="aff0">
    <w:name w:val="Strong"/>
    <w:qFormat/>
    <w:rsid w:val="00D264CB"/>
    <w:rPr>
      <w:rFonts w:cs="Times New Roman"/>
      <w:b/>
      <w:bCs/>
    </w:rPr>
  </w:style>
  <w:style w:type="paragraph" w:styleId="34">
    <w:name w:val="Body Text 3"/>
    <w:basedOn w:val="a0"/>
    <w:link w:val="35"/>
    <w:rsid w:val="00D264CB"/>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D264CB"/>
    <w:rPr>
      <w:rFonts w:ascii="Times New Roman" w:eastAsia="Times New Roman" w:hAnsi="Times New Roman" w:cs="Times New Roman"/>
      <w:sz w:val="16"/>
      <w:szCs w:val="16"/>
    </w:rPr>
  </w:style>
  <w:style w:type="paragraph" w:styleId="25">
    <w:name w:val="Body Text 2"/>
    <w:basedOn w:val="a0"/>
    <w:link w:val="26"/>
    <w:rsid w:val="00D264CB"/>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1"/>
    <w:link w:val="25"/>
    <w:rsid w:val="00D264CB"/>
    <w:rPr>
      <w:rFonts w:ascii="Times New Roman" w:eastAsia="Times New Roman" w:hAnsi="Times New Roman" w:cs="Times New Roman"/>
      <w:sz w:val="24"/>
      <w:szCs w:val="24"/>
    </w:rPr>
  </w:style>
  <w:style w:type="paragraph" w:styleId="aff1">
    <w:name w:val="Subtitle"/>
    <w:basedOn w:val="a0"/>
    <w:link w:val="aff2"/>
    <w:qFormat/>
    <w:rsid w:val="00D264CB"/>
    <w:pPr>
      <w:widowControl w:val="0"/>
      <w:spacing w:after="0" w:line="240" w:lineRule="auto"/>
      <w:ind w:firstLine="709"/>
    </w:pPr>
    <w:rPr>
      <w:rFonts w:ascii="Times New Roman" w:eastAsia="Times New Roman" w:hAnsi="Times New Roman" w:cs="Times New Roman"/>
      <w:sz w:val="28"/>
      <w:szCs w:val="20"/>
    </w:rPr>
  </w:style>
  <w:style w:type="character" w:customStyle="1" w:styleId="aff2">
    <w:name w:val="Подзаголовок Знак"/>
    <w:basedOn w:val="a1"/>
    <w:link w:val="aff1"/>
    <w:rsid w:val="00D264CB"/>
    <w:rPr>
      <w:rFonts w:ascii="Times New Roman" w:eastAsia="Times New Roman" w:hAnsi="Times New Roman" w:cs="Times New Roman"/>
      <w:sz w:val="28"/>
      <w:szCs w:val="20"/>
    </w:rPr>
  </w:style>
  <w:style w:type="paragraph" w:styleId="aff3">
    <w:name w:val="Plain Text"/>
    <w:basedOn w:val="a0"/>
    <w:link w:val="aff4"/>
    <w:rsid w:val="00D264CB"/>
    <w:pPr>
      <w:widowControl w:val="0"/>
      <w:spacing w:after="0" w:line="240" w:lineRule="auto"/>
    </w:pPr>
    <w:rPr>
      <w:rFonts w:ascii="Courier New" w:eastAsia="Times New Roman" w:hAnsi="Courier New" w:cs="Times New Roman"/>
      <w:sz w:val="20"/>
      <w:szCs w:val="20"/>
    </w:rPr>
  </w:style>
  <w:style w:type="character" w:customStyle="1" w:styleId="aff4">
    <w:name w:val="Текст Знак"/>
    <w:basedOn w:val="a1"/>
    <w:link w:val="aff3"/>
    <w:rsid w:val="00D264CB"/>
    <w:rPr>
      <w:rFonts w:ascii="Courier New" w:eastAsia="Times New Roman" w:hAnsi="Courier New" w:cs="Times New Roman"/>
      <w:sz w:val="20"/>
      <w:szCs w:val="20"/>
    </w:rPr>
  </w:style>
  <w:style w:type="character" w:styleId="aff5">
    <w:name w:val="line number"/>
    <w:rsid w:val="00D264CB"/>
    <w:rPr>
      <w:rFonts w:cs="Times New Roman"/>
    </w:rPr>
  </w:style>
  <w:style w:type="table" w:customStyle="1" w:styleId="110">
    <w:name w:val="Сетка таблицы11"/>
    <w:basedOn w:val="a2"/>
    <w:next w:val="ab"/>
    <w:uiPriority w:val="59"/>
    <w:rsid w:val="00D264C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31</Pages>
  <Words>10711</Words>
  <Characters>61053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Пк</cp:lastModifiedBy>
  <cp:revision>91</cp:revision>
  <cp:lastPrinted>2018-11-27T02:32:00Z</cp:lastPrinted>
  <dcterms:created xsi:type="dcterms:W3CDTF">2018-11-26T14:50:00Z</dcterms:created>
  <dcterms:modified xsi:type="dcterms:W3CDTF">2018-12-25T01:52:00Z</dcterms:modified>
</cp:coreProperties>
</file>