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AC531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AC5319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43166" w:rsidRDefault="00143166" w:rsidP="00143166">
      <w:pPr>
        <w:ind w:firstLine="85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143166" w:rsidRDefault="00143166" w:rsidP="00143166">
      <w:pPr>
        <w:ind w:firstLine="85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143166" w:rsidRDefault="00143166" w:rsidP="00143166">
      <w:pPr>
        <w:ind w:firstLine="85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143166" w:rsidRPr="005636D9" w:rsidRDefault="00143166" w:rsidP="00143166">
      <w:pPr>
        <w:ind w:firstLine="851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</w:rPr>
      </w:pPr>
      <w:r w:rsidRPr="005636D9">
        <w:rPr>
          <w:rFonts w:ascii="Segoe UI" w:eastAsia="Times New Roman" w:hAnsi="Segoe UI" w:cs="Segoe UI"/>
          <w:b/>
          <w:bCs/>
          <w:kern w:val="36"/>
          <w:sz w:val="32"/>
          <w:szCs w:val="32"/>
        </w:rPr>
        <w:t>Планируете сделку с недвижимостью? Составить договор поможет Кадастровая палата</w:t>
      </w:r>
    </w:p>
    <w:p w:rsidR="00143166" w:rsidRPr="005636D9" w:rsidRDefault="00143166" w:rsidP="00143166">
      <w:pPr>
        <w:ind w:firstLine="851"/>
        <w:jc w:val="center"/>
        <w:rPr>
          <w:rFonts w:ascii="Segoe UI" w:eastAsia="Times New Roman" w:hAnsi="Segoe UI" w:cs="Segoe UI"/>
          <w:sz w:val="32"/>
          <w:szCs w:val="32"/>
        </w:rPr>
      </w:pPr>
    </w:p>
    <w:p w:rsidR="00143166" w:rsidRPr="005636D9" w:rsidRDefault="00143166" w:rsidP="00143166">
      <w:pPr>
        <w:ind w:firstLine="851"/>
        <w:jc w:val="both"/>
        <w:rPr>
          <w:rFonts w:ascii="Segoe UI" w:eastAsia="Times New Roman" w:hAnsi="Segoe UI" w:cs="Segoe UI"/>
          <w:color w:val="292929"/>
          <w:sz w:val="28"/>
          <w:szCs w:val="28"/>
        </w:rPr>
      </w:pPr>
      <w:r w:rsidRPr="005636D9">
        <w:rPr>
          <w:rFonts w:ascii="Segoe UI" w:eastAsia="Times New Roman" w:hAnsi="Segoe UI" w:cs="Segoe UI"/>
          <w:color w:val="292929"/>
          <w:sz w:val="28"/>
          <w:szCs w:val="28"/>
        </w:rPr>
        <w:t>Федеральная Кадастровая палата Росреестра предоставляет гражданам консультационные, справочные и аналитические услуги в сфере недвижимости с августа 2017 года.</w:t>
      </w:r>
    </w:p>
    <w:p w:rsidR="00143166" w:rsidRPr="005636D9" w:rsidRDefault="00143166" w:rsidP="00143166">
      <w:pPr>
        <w:ind w:firstLine="851"/>
        <w:jc w:val="both"/>
        <w:rPr>
          <w:rFonts w:ascii="Segoe UI" w:eastAsia="Times New Roman" w:hAnsi="Segoe UI" w:cs="Segoe UI"/>
          <w:color w:val="292929"/>
          <w:sz w:val="28"/>
          <w:szCs w:val="28"/>
        </w:rPr>
      </w:pPr>
      <w:r w:rsidRPr="005636D9">
        <w:rPr>
          <w:rFonts w:ascii="Segoe UI" w:eastAsia="Times New Roman" w:hAnsi="Segoe UI" w:cs="Segoe UI"/>
          <w:color w:val="292929"/>
          <w:sz w:val="28"/>
          <w:szCs w:val="28"/>
        </w:rPr>
        <w:t xml:space="preserve"> Раньше заявителям перед обращением в Росреестр для проведения учётно-регистрационных процедур требовалось заранее позаботиться не только о сборе пакета документов, но и о подготовке входящих в него договоров. Для этого им приходилось прибегать к услугам частных посреднических фирм. А с августа 2017 года российские граждане, желающие продать или купить, взять или передать в аренду, зарегистрировать права, подарить земельный участок или объект недвижимости, вправе воспользоваться услугами государственного учреждения.</w:t>
      </w:r>
    </w:p>
    <w:p w:rsidR="00143166" w:rsidRPr="005636D9" w:rsidRDefault="00143166" w:rsidP="00143166">
      <w:pPr>
        <w:ind w:firstLine="851"/>
        <w:jc w:val="both"/>
        <w:rPr>
          <w:rFonts w:ascii="Segoe UI" w:eastAsia="Times New Roman" w:hAnsi="Segoe UI" w:cs="Segoe UI"/>
          <w:color w:val="292929"/>
          <w:sz w:val="28"/>
          <w:szCs w:val="28"/>
        </w:rPr>
      </w:pPr>
      <w:r w:rsidRPr="005636D9">
        <w:rPr>
          <w:rFonts w:ascii="Segoe UI" w:eastAsia="Times New Roman" w:hAnsi="Segoe UI" w:cs="Segoe UI"/>
          <w:color w:val="292929"/>
          <w:sz w:val="28"/>
          <w:szCs w:val="28"/>
        </w:rPr>
        <w:t>Жители Республики Хакасия могут обратиться либо для составления различных видов договоров в простой письменной форме (купли-продажи, аренды, дарения и других) перед подачей документов на регистрацию сделок с недвижимостью, либо для получения консультации по составу документов непосредственно к специалистам Кадастровой палаты по Республике Хакасия по следующим адресам: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</w:rPr>
      </w:pPr>
      <w:r w:rsidRPr="005636D9">
        <w:rPr>
          <w:rFonts w:ascii="Segoe UI" w:hAnsi="Segoe UI" w:cs="Segoe UI"/>
          <w:sz w:val="28"/>
          <w:szCs w:val="28"/>
        </w:rPr>
        <w:t>- г. Абакан, ул. Кирова, 100, тел. 8(3902)35-84-96, добавочный – 2277;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</w:rPr>
      </w:pPr>
      <w:r w:rsidRPr="005636D9">
        <w:rPr>
          <w:rFonts w:ascii="Segoe UI" w:hAnsi="Segoe UI" w:cs="Segoe UI"/>
          <w:sz w:val="28"/>
          <w:szCs w:val="28"/>
        </w:rPr>
        <w:t>-р.п. Усть-Абакан, ул. Гидролизная, 9, тел. 8(3902)35-84-96, добавочный – 4101;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</w:rPr>
      </w:pPr>
      <w:r w:rsidRPr="005636D9">
        <w:rPr>
          <w:rFonts w:ascii="Segoe UI" w:hAnsi="Segoe UI" w:cs="Segoe UI"/>
          <w:sz w:val="28"/>
          <w:szCs w:val="28"/>
        </w:rPr>
        <w:t>- г. Черногорск, ул. Бограда, 59, тел. 8(3902)35-84-96, добавочный -  4021;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</w:rPr>
      </w:pPr>
      <w:r w:rsidRPr="005636D9">
        <w:rPr>
          <w:rFonts w:ascii="Segoe UI" w:hAnsi="Segoe UI" w:cs="Segoe UI"/>
          <w:sz w:val="28"/>
          <w:szCs w:val="28"/>
        </w:rPr>
        <w:t>-г. Саяногорск, мкр. Заводской, 59, тел. 8(3902)35-84-96, добавочный – 4031;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</w:rPr>
      </w:pPr>
      <w:r w:rsidRPr="005636D9">
        <w:rPr>
          <w:rFonts w:ascii="Segoe UI" w:hAnsi="Segoe UI" w:cs="Segoe UI"/>
          <w:sz w:val="28"/>
          <w:szCs w:val="28"/>
        </w:rPr>
        <w:t>- с. Шира, ул. Терешковой, 7, тел. 8(3902)35-84-96, добавочный – 4111;</w:t>
      </w:r>
    </w:p>
    <w:p w:rsidR="00143166" w:rsidRPr="005636D9" w:rsidRDefault="00143166" w:rsidP="00143166">
      <w:pPr>
        <w:ind w:left="-709" w:right="-427" w:firstLine="851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5636D9">
        <w:rPr>
          <w:rFonts w:ascii="Segoe UI" w:hAnsi="Segoe UI" w:cs="Segoe UI"/>
          <w:sz w:val="28"/>
          <w:szCs w:val="28"/>
        </w:rPr>
        <w:t>- с. Аскиз, ул. Красноармейская, 45, тел. 8(3902)35-84-96, добавочный -4051.</w:t>
      </w:r>
    </w:p>
    <w:p w:rsidR="00143166" w:rsidRPr="005636D9" w:rsidRDefault="00143166" w:rsidP="00143166">
      <w:pPr>
        <w:ind w:left="-709" w:right="-427" w:firstLine="851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5636D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Тарифы на оказание консультационных услуг, связанных с подготовкой </w:t>
      </w:r>
      <w:r w:rsidRPr="005636D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договоров в простой письменной форме являются одними из самых низких в регионе:</w:t>
      </w:r>
      <w:r w:rsidRPr="005636D9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</w:p>
    <w:p w:rsidR="00143166" w:rsidRPr="005636D9" w:rsidRDefault="00143166" w:rsidP="00143166">
      <w:pPr>
        <w:pStyle w:val="ab"/>
        <w:numPr>
          <w:ilvl w:val="0"/>
          <w:numId w:val="9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Подготовка договоров (купли-продажи, дарения недвижимого имущества и т.д.)  в простой письменной форме – </w:t>
      </w:r>
      <w:r w:rsidRPr="005636D9">
        <w:rPr>
          <w:rFonts w:ascii="Segoe UI" w:hAnsi="Segoe UI" w:cs="Segoe UI"/>
          <w:b/>
          <w:sz w:val="28"/>
          <w:szCs w:val="28"/>
          <w:shd w:val="clear" w:color="auto" w:fill="FFFFFF"/>
        </w:rPr>
        <w:t>920</w:t>
      </w: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 руб. (для физ.лиц).</w:t>
      </w:r>
    </w:p>
    <w:p w:rsidR="00143166" w:rsidRPr="005636D9" w:rsidRDefault="00143166" w:rsidP="00143166">
      <w:pPr>
        <w:pStyle w:val="ab"/>
        <w:numPr>
          <w:ilvl w:val="0"/>
          <w:numId w:val="9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Консультация по составу пакета документов (для регистрации права собственности, кадастрового учета объектов недвижимости) без составления договора – </w:t>
      </w:r>
      <w:r w:rsidRPr="005636D9">
        <w:rPr>
          <w:rFonts w:ascii="Segoe UI" w:hAnsi="Segoe UI" w:cs="Segoe UI"/>
          <w:b/>
          <w:sz w:val="28"/>
          <w:szCs w:val="28"/>
          <w:shd w:val="clear" w:color="auto" w:fill="FFFFFF"/>
        </w:rPr>
        <w:t>510</w:t>
      </w: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 руб.</w:t>
      </w:r>
    </w:p>
    <w:p w:rsidR="00143166" w:rsidRPr="005636D9" w:rsidRDefault="00143166" w:rsidP="00143166">
      <w:pPr>
        <w:pStyle w:val="ab"/>
        <w:numPr>
          <w:ilvl w:val="0"/>
          <w:numId w:val="9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Консультация, требующая предварительной проработки – </w:t>
      </w:r>
      <w:r w:rsidRPr="005636D9">
        <w:rPr>
          <w:rFonts w:ascii="Segoe UI" w:hAnsi="Segoe UI" w:cs="Segoe UI"/>
          <w:b/>
          <w:sz w:val="28"/>
          <w:szCs w:val="28"/>
          <w:shd w:val="clear" w:color="auto" w:fill="FFFFFF"/>
        </w:rPr>
        <w:t>920</w:t>
      </w: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 руб.</w:t>
      </w:r>
    </w:p>
    <w:p w:rsidR="00143166" w:rsidRPr="005636D9" w:rsidRDefault="00143166" w:rsidP="00143166">
      <w:pPr>
        <w:pStyle w:val="ab"/>
        <w:numPr>
          <w:ilvl w:val="0"/>
          <w:numId w:val="9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5636D9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Консультация, требующая предварительной проработки, с подготовкой письменной резолюции - </w:t>
      </w:r>
      <w:r w:rsidRPr="005636D9">
        <w:rPr>
          <w:rFonts w:ascii="Segoe UI" w:hAnsi="Segoe UI" w:cs="Segoe UI"/>
          <w:b/>
          <w:sz w:val="28"/>
          <w:szCs w:val="28"/>
          <w:shd w:val="clear" w:color="auto" w:fill="FFFFFF"/>
        </w:rPr>
        <w:t>1330</w:t>
      </w:r>
      <w:r w:rsidRPr="005636D9">
        <w:rPr>
          <w:rFonts w:ascii="Segoe UI" w:hAnsi="Segoe UI" w:cs="Segoe UI"/>
          <w:sz w:val="28"/>
          <w:szCs w:val="28"/>
          <w:shd w:val="clear" w:color="auto" w:fill="FFFFFF"/>
        </w:rPr>
        <w:t xml:space="preserve"> руб.</w:t>
      </w:r>
    </w:p>
    <w:p w:rsidR="00143166" w:rsidRPr="005636D9" w:rsidRDefault="00143166" w:rsidP="00143166">
      <w:pPr>
        <w:ind w:left="-709" w:right="-427" w:firstLine="851"/>
        <w:jc w:val="both"/>
        <w:rPr>
          <w:rFonts w:ascii="Segoe UI" w:hAnsi="Segoe UI" w:cs="Segoe UI"/>
          <w:sz w:val="28"/>
          <w:szCs w:val="28"/>
          <w:lang w:eastAsia="en-US"/>
        </w:rPr>
      </w:pPr>
      <w:r w:rsidRPr="005636D9">
        <w:rPr>
          <w:rFonts w:ascii="Segoe UI" w:hAnsi="Segoe UI" w:cs="Segoe UI"/>
          <w:sz w:val="28"/>
          <w:szCs w:val="28"/>
          <w:lang w:eastAsia="en-US"/>
        </w:rPr>
        <w:t>Кадастровая палата Республики Хакасия – государственное учреждение, специалисты которого имеют многолетний опыт работы в сфере кадастровых отношений и на рынке недвижимости.</w:t>
      </w:r>
    </w:p>
    <w:p w:rsidR="00143166" w:rsidRPr="000D2B2D" w:rsidRDefault="00143166" w:rsidP="00143166">
      <w:pPr>
        <w:ind w:firstLine="851"/>
        <w:jc w:val="both"/>
        <w:rPr>
          <w:rFonts w:cs="Times New Roman"/>
          <w:sz w:val="28"/>
          <w:szCs w:val="28"/>
        </w:rPr>
      </w:pPr>
    </w:p>
    <w:p w:rsidR="00143166" w:rsidRDefault="00143166" w:rsidP="007405CF">
      <w:pPr>
        <w:spacing w:line="276" w:lineRule="auto"/>
        <w:ind w:firstLine="708"/>
        <w:jc w:val="center"/>
        <w:rPr>
          <w:rFonts w:ascii="Segoe UI" w:hAnsi="Segoe UI" w:cs="Segoe UI"/>
          <w:b/>
          <w:sz w:val="28"/>
          <w:szCs w:val="28"/>
        </w:rPr>
      </w:pPr>
    </w:p>
    <w:p w:rsidR="00E17A52" w:rsidRPr="007405CF" w:rsidRDefault="00AC5319" w:rsidP="00E17A52">
      <w:pPr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t>О Федеральной кадастровой палате</w:t>
      </w: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>Директор ФГБУ «ФКП Росреестра» - Тухтасунов Парвиз Константинович.</w:t>
      </w:r>
    </w:p>
    <w:p w:rsidR="004E4D67" w:rsidRPr="007405CF" w:rsidRDefault="004E4D67" w:rsidP="004E4D67">
      <w:pPr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 Вера Ивановна.</w:t>
      </w:r>
    </w:p>
    <w:p w:rsidR="004E4D67" w:rsidRPr="007405CF" w:rsidRDefault="004E4D67" w:rsidP="004E4D67">
      <w:pPr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4E4D67" w:rsidRPr="007405CF" w:rsidRDefault="00143166" w:rsidP="004E4D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Татьяна Бородина</w:t>
      </w:r>
    </w:p>
    <w:p w:rsidR="004E4D67" w:rsidRDefault="00143166" w:rsidP="004E4D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специалист по связям с общественностью</w:t>
      </w:r>
    </w:p>
    <w:p w:rsidR="000816BB" w:rsidRPr="007405CF" w:rsidRDefault="000816BB" w:rsidP="004E4D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hAnsi="Segoe UI" w:cs="Segoe UI"/>
          <w:sz w:val="18"/>
          <w:szCs w:val="18"/>
        </w:rPr>
        <w:t>филиала ФГБУ «ФКП Росреестра» по Республике Хакасия</w:t>
      </w:r>
    </w:p>
    <w:p w:rsidR="004E4D67" w:rsidRPr="007405CF" w:rsidRDefault="004E4D67" w:rsidP="004E4D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8 (3902) 35 84 96 (доб.22</w:t>
      </w:r>
      <w:r w:rsidR="00143166">
        <w:rPr>
          <w:rFonts w:ascii="Segoe UI" w:eastAsia="Calibri" w:hAnsi="Segoe UI" w:cs="Segoe UI"/>
          <w:sz w:val="20"/>
          <w:szCs w:val="20"/>
          <w:lang w:eastAsia="en-US"/>
        </w:rPr>
        <w:t>71</w:t>
      </w:r>
      <w:r w:rsidRPr="007405CF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4E4D67" w:rsidRPr="007405CF" w:rsidRDefault="00AC5319" w:rsidP="004E4D6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9" w:history="1"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19@19.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E4D67" w:rsidRPr="007405CF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4E4D67" w:rsidRPr="007405CF" w:rsidRDefault="00AC5319" w:rsidP="004E4D67">
      <w:pPr>
        <w:pStyle w:val="a6"/>
        <w:spacing w:after="0"/>
        <w:rPr>
          <w:rFonts w:ascii="Segoe UI" w:hAnsi="Segoe UI" w:cs="Segoe UI"/>
        </w:rPr>
      </w:pPr>
      <w:hyperlink r:id="rId10" w:history="1"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E4D67" w:rsidRPr="007405C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4E4D67" w:rsidRPr="007405CF" w:rsidRDefault="004E4D67" w:rsidP="004E4D67">
      <w:pPr>
        <w:pStyle w:val="a6"/>
        <w:spacing w:after="0"/>
        <w:rPr>
          <w:rFonts w:ascii="Segoe UI" w:eastAsia="Calibri" w:hAnsi="Segoe UI" w:cs="Segoe UI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655017, Абакан, улица Кирова, 100, кабинет 105.</w:t>
      </w:r>
    </w:p>
    <w:p w:rsidR="004E4D67" w:rsidRPr="007405CF" w:rsidRDefault="004E4D67" w:rsidP="004E4D67">
      <w:pPr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8409BB" w:rsidRPr="007405CF" w:rsidRDefault="008409BB" w:rsidP="004E4D67">
      <w:pPr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8D0B45" w:rsidRPr="00EC4E8A" w:rsidRDefault="008D0B45">
      <w:pPr>
        <w:ind w:firstLine="709"/>
        <w:jc w:val="both"/>
        <w:rPr>
          <w:rFonts w:eastAsia="Calibri"/>
          <w:lang w:eastAsia="en-US"/>
        </w:rPr>
      </w:pPr>
    </w:p>
    <w:sectPr w:rsidR="008D0B45" w:rsidRPr="00EC4E8A" w:rsidSect="00A91F19">
      <w:footerReference w:type="default" r:id="rId11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13" w:rsidRDefault="00000613">
      <w:r>
        <w:separator/>
      </w:r>
    </w:p>
  </w:endnote>
  <w:endnote w:type="continuationSeparator" w:id="1">
    <w:p w:rsidR="00000613" w:rsidRDefault="0000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AC5319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000613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13" w:rsidRDefault="00000613">
      <w:r>
        <w:separator/>
      </w:r>
    </w:p>
  </w:footnote>
  <w:footnote w:type="continuationSeparator" w:id="1">
    <w:p w:rsidR="00000613" w:rsidRDefault="0000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81C9A"/>
    <w:multiLevelType w:val="hybridMultilevel"/>
    <w:tmpl w:val="C2A0006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45" w:hanging="180"/>
      </w:pPr>
      <w:rPr>
        <w:rFonts w:cs="Times New Roman"/>
      </w:rPr>
    </w:lvl>
  </w:abstractNum>
  <w:abstractNum w:abstractNumId="2">
    <w:nsid w:val="267C2918"/>
    <w:multiLevelType w:val="hybridMultilevel"/>
    <w:tmpl w:val="7598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994FD9"/>
    <w:multiLevelType w:val="hybridMultilevel"/>
    <w:tmpl w:val="73366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00613"/>
    <w:rsid w:val="000140C0"/>
    <w:rsid w:val="00023574"/>
    <w:rsid w:val="00024FBF"/>
    <w:rsid w:val="00026B95"/>
    <w:rsid w:val="000274BB"/>
    <w:rsid w:val="000339F7"/>
    <w:rsid w:val="0003642B"/>
    <w:rsid w:val="00036958"/>
    <w:rsid w:val="00050498"/>
    <w:rsid w:val="000556AF"/>
    <w:rsid w:val="00057AB4"/>
    <w:rsid w:val="000601F8"/>
    <w:rsid w:val="00065FE6"/>
    <w:rsid w:val="000673FC"/>
    <w:rsid w:val="00067F23"/>
    <w:rsid w:val="000816BB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B33AE"/>
    <w:rsid w:val="000B3D2F"/>
    <w:rsid w:val="000B783B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376F"/>
    <w:rsid w:val="00124E82"/>
    <w:rsid w:val="00136EFB"/>
    <w:rsid w:val="00140798"/>
    <w:rsid w:val="00143166"/>
    <w:rsid w:val="00145B33"/>
    <w:rsid w:val="00154C8E"/>
    <w:rsid w:val="0015796B"/>
    <w:rsid w:val="00157CEA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975E9"/>
    <w:rsid w:val="001A117F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518A3"/>
    <w:rsid w:val="002569E9"/>
    <w:rsid w:val="00271227"/>
    <w:rsid w:val="00271779"/>
    <w:rsid w:val="002776C1"/>
    <w:rsid w:val="0029206B"/>
    <w:rsid w:val="00293925"/>
    <w:rsid w:val="0029407D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B5360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3EDD"/>
    <w:rsid w:val="00375BBD"/>
    <w:rsid w:val="003807C0"/>
    <w:rsid w:val="00382685"/>
    <w:rsid w:val="003871D6"/>
    <w:rsid w:val="003938E2"/>
    <w:rsid w:val="003A0F6B"/>
    <w:rsid w:val="003A231F"/>
    <w:rsid w:val="003A2435"/>
    <w:rsid w:val="003B0301"/>
    <w:rsid w:val="003B6634"/>
    <w:rsid w:val="003C2F61"/>
    <w:rsid w:val="003C3630"/>
    <w:rsid w:val="003D4DF5"/>
    <w:rsid w:val="003E0915"/>
    <w:rsid w:val="003E106F"/>
    <w:rsid w:val="003E127A"/>
    <w:rsid w:val="003E5A48"/>
    <w:rsid w:val="003E7DE3"/>
    <w:rsid w:val="003F5A31"/>
    <w:rsid w:val="003F60DD"/>
    <w:rsid w:val="003F7A31"/>
    <w:rsid w:val="00400403"/>
    <w:rsid w:val="0040204D"/>
    <w:rsid w:val="004032F1"/>
    <w:rsid w:val="00411504"/>
    <w:rsid w:val="004151A7"/>
    <w:rsid w:val="0041630D"/>
    <w:rsid w:val="004246FE"/>
    <w:rsid w:val="00425E70"/>
    <w:rsid w:val="0043604E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86B45"/>
    <w:rsid w:val="004903EF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4D67"/>
    <w:rsid w:val="004E579C"/>
    <w:rsid w:val="004E5AB5"/>
    <w:rsid w:val="00504EF9"/>
    <w:rsid w:val="00505BE1"/>
    <w:rsid w:val="00515E34"/>
    <w:rsid w:val="0051646A"/>
    <w:rsid w:val="00516989"/>
    <w:rsid w:val="00521947"/>
    <w:rsid w:val="0052508E"/>
    <w:rsid w:val="0052591F"/>
    <w:rsid w:val="0053603B"/>
    <w:rsid w:val="00536EAA"/>
    <w:rsid w:val="00541124"/>
    <w:rsid w:val="00547D30"/>
    <w:rsid w:val="005618AD"/>
    <w:rsid w:val="005636D9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C"/>
    <w:rsid w:val="005B5716"/>
    <w:rsid w:val="005C02ED"/>
    <w:rsid w:val="005C60BE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69CB"/>
    <w:rsid w:val="00636D5D"/>
    <w:rsid w:val="00637932"/>
    <w:rsid w:val="00637A5E"/>
    <w:rsid w:val="00642C63"/>
    <w:rsid w:val="00650F6E"/>
    <w:rsid w:val="006528FC"/>
    <w:rsid w:val="00654441"/>
    <w:rsid w:val="00664741"/>
    <w:rsid w:val="006703E2"/>
    <w:rsid w:val="00675EC1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1B2E"/>
    <w:rsid w:val="006E2AB0"/>
    <w:rsid w:val="006E6CCF"/>
    <w:rsid w:val="006E7C0E"/>
    <w:rsid w:val="006F4F84"/>
    <w:rsid w:val="006F7368"/>
    <w:rsid w:val="0070210C"/>
    <w:rsid w:val="00703A8E"/>
    <w:rsid w:val="0070576D"/>
    <w:rsid w:val="007076F5"/>
    <w:rsid w:val="007103FC"/>
    <w:rsid w:val="0071422B"/>
    <w:rsid w:val="0071598A"/>
    <w:rsid w:val="00723E0F"/>
    <w:rsid w:val="00725820"/>
    <w:rsid w:val="007260F8"/>
    <w:rsid w:val="00731E62"/>
    <w:rsid w:val="00732E77"/>
    <w:rsid w:val="007341B3"/>
    <w:rsid w:val="007405CF"/>
    <w:rsid w:val="00747903"/>
    <w:rsid w:val="00781E91"/>
    <w:rsid w:val="00782A90"/>
    <w:rsid w:val="007837AF"/>
    <w:rsid w:val="007926D7"/>
    <w:rsid w:val="00793A40"/>
    <w:rsid w:val="00795632"/>
    <w:rsid w:val="007A0632"/>
    <w:rsid w:val="007A1E51"/>
    <w:rsid w:val="007A49F1"/>
    <w:rsid w:val="007A5225"/>
    <w:rsid w:val="007B1335"/>
    <w:rsid w:val="007B1680"/>
    <w:rsid w:val="007B18B2"/>
    <w:rsid w:val="007B2D4B"/>
    <w:rsid w:val="007B7EDE"/>
    <w:rsid w:val="007C286C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46811"/>
    <w:rsid w:val="00850140"/>
    <w:rsid w:val="00855CAB"/>
    <w:rsid w:val="00861860"/>
    <w:rsid w:val="00862ADF"/>
    <w:rsid w:val="008631E9"/>
    <w:rsid w:val="00863EA9"/>
    <w:rsid w:val="00871B67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6FB0"/>
    <w:rsid w:val="008D0634"/>
    <w:rsid w:val="008D0B45"/>
    <w:rsid w:val="008E16A1"/>
    <w:rsid w:val="008E36E9"/>
    <w:rsid w:val="008E4B4A"/>
    <w:rsid w:val="0090164C"/>
    <w:rsid w:val="009063D5"/>
    <w:rsid w:val="00912224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37729"/>
    <w:rsid w:val="00950582"/>
    <w:rsid w:val="00957A03"/>
    <w:rsid w:val="00961833"/>
    <w:rsid w:val="00962778"/>
    <w:rsid w:val="00963F74"/>
    <w:rsid w:val="00964098"/>
    <w:rsid w:val="0097009B"/>
    <w:rsid w:val="009775CF"/>
    <w:rsid w:val="00981BDF"/>
    <w:rsid w:val="009831C0"/>
    <w:rsid w:val="00987924"/>
    <w:rsid w:val="00990F4C"/>
    <w:rsid w:val="009919BA"/>
    <w:rsid w:val="00992AA2"/>
    <w:rsid w:val="00992CDF"/>
    <w:rsid w:val="00992D82"/>
    <w:rsid w:val="0099641A"/>
    <w:rsid w:val="00997679"/>
    <w:rsid w:val="009A0C9E"/>
    <w:rsid w:val="009A5DCA"/>
    <w:rsid w:val="009B4D15"/>
    <w:rsid w:val="009C0ABC"/>
    <w:rsid w:val="009C4852"/>
    <w:rsid w:val="009C52A7"/>
    <w:rsid w:val="009E05A4"/>
    <w:rsid w:val="009E1F59"/>
    <w:rsid w:val="009E7840"/>
    <w:rsid w:val="009F3506"/>
    <w:rsid w:val="009F6293"/>
    <w:rsid w:val="009F7CD0"/>
    <w:rsid w:val="00A02B97"/>
    <w:rsid w:val="00A126C1"/>
    <w:rsid w:val="00A179D4"/>
    <w:rsid w:val="00A232F6"/>
    <w:rsid w:val="00A25EF1"/>
    <w:rsid w:val="00A351AC"/>
    <w:rsid w:val="00A35DCC"/>
    <w:rsid w:val="00A405DC"/>
    <w:rsid w:val="00A40F22"/>
    <w:rsid w:val="00A419FB"/>
    <w:rsid w:val="00A43B4B"/>
    <w:rsid w:val="00A526C5"/>
    <w:rsid w:val="00A5278D"/>
    <w:rsid w:val="00A54DEC"/>
    <w:rsid w:val="00A550FE"/>
    <w:rsid w:val="00A75297"/>
    <w:rsid w:val="00A75D32"/>
    <w:rsid w:val="00A80937"/>
    <w:rsid w:val="00A811EC"/>
    <w:rsid w:val="00A85BD7"/>
    <w:rsid w:val="00A87657"/>
    <w:rsid w:val="00A901BB"/>
    <w:rsid w:val="00A91F19"/>
    <w:rsid w:val="00A91FE3"/>
    <w:rsid w:val="00A93B34"/>
    <w:rsid w:val="00A94220"/>
    <w:rsid w:val="00A9660C"/>
    <w:rsid w:val="00AA0988"/>
    <w:rsid w:val="00AC17CA"/>
    <w:rsid w:val="00AC5319"/>
    <w:rsid w:val="00AD0345"/>
    <w:rsid w:val="00AD20AD"/>
    <w:rsid w:val="00AD257E"/>
    <w:rsid w:val="00AE4170"/>
    <w:rsid w:val="00AE6AC6"/>
    <w:rsid w:val="00AF11D6"/>
    <w:rsid w:val="00AF36C9"/>
    <w:rsid w:val="00B05BF3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9EA"/>
    <w:rsid w:val="00B34E74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83D5C"/>
    <w:rsid w:val="00B900FB"/>
    <w:rsid w:val="00B93305"/>
    <w:rsid w:val="00B93CEB"/>
    <w:rsid w:val="00B94391"/>
    <w:rsid w:val="00BB293F"/>
    <w:rsid w:val="00BB2F48"/>
    <w:rsid w:val="00BB5741"/>
    <w:rsid w:val="00BC375E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4D4B"/>
    <w:rsid w:val="00C45087"/>
    <w:rsid w:val="00C45896"/>
    <w:rsid w:val="00C46E86"/>
    <w:rsid w:val="00C5172E"/>
    <w:rsid w:val="00C57BE0"/>
    <w:rsid w:val="00C7173E"/>
    <w:rsid w:val="00C75216"/>
    <w:rsid w:val="00C91719"/>
    <w:rsid w:val="00CA2D1F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F2EA8"/>
    <w:rsid w:val="00D0068B"/>
    <w:rsid w:val="00D035A5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68A"/>
    <w:rsid w:val="00E17A52"/>
    <w:rsid w:val="00E30809"/>
    <w:rsid w:val="00E3283A"/>
    <w:rsid w:val="00E41089"/>
    <w:rsid w:val="00E426DA"/>
    <w:rsid w:val="00E57CCC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C8B"/>
    <w:rsid w:val="00EC4E8A"/>
    <w:rsid w:val="00EC62F1"/>
    <w:rsid w:val="00ED3639"/>
    <w:rsid w:val="00EE4E89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3624"/>
    <w:rsid w:val="00F57CCF"/>
    <w:rsid w:val="00F61E82"/>
    <w:rsid w:val="00F64544"/>
    <w:rsid w:val="00F70F3F"/>
    <w:rsid w:val="00F77EF6"/>
    <w:rsid w:val="00F9062C"/>
    <w:rsid w:val="00F969D2"/>
    <w:rsid w:val="00F9743A"/>
    <w:rsid w:val="00FA5BD4"/>
    <w:rsid w:val="00FC4F34"/>
    <w:rsid w:val="00FD0440"/>
    <w:rsid w:val="00FD4188"/>
    <w:rsid w:val="00FE0768"/>
    <w:rsid w:val="00FF055F"/>
    <w:rsid w:val="00FF182E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A5278D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kpr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19@1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Borodina</cp:lastModifiedBy>
  <cp:revision>2</cp:revision>
  <cp:lastPrinted>2019-01-15T09:41:00Z</cp:lastPrinted>
  <dcterms:created xsi:type="dcterms:W3CDTF">2019-02-04T01:36:00Z</dcterms:created>
  <dcterms:modified xsi:type="dcterms:W3CDTF">2019-02-04T01:36:00Z</dcterms:modified>
</cp:coreProperties>
</file>