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07" w:rsidRDefault="00D83707" w:rsidP="00D8370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29.11.2019г.</w:t>
      </w:r>
    </w:p>
    <w:p w:rsidR="00D83707" w:rsidRDefault="00D83707" w:rsidP="00D8370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экспертизы-05.12.2019г.</w:t>
      </w:r>
    </w:p>
    <w:p w:rsidR="00D83707" w:rsidRDefault="00D83707" w:rsidP="00D83707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83707" w:rsidRDefault="00D83707" w:rsidP="00D8370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83707" w:rsidRPr="005E69B0" w:rsidRDefault="00D83707" w:rsidP="00D83707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5E69B0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5E69B0">
          <w:rPr>
            <w:rStyle w:val="a5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5E69B0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5E69B0">
          <w:rPr>
            <w:rStyle w:val="a5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5E69B0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5E69B0">
          <w:rPr>
            <w:rStyle w:val="a5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5E69B0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D83707" w:rsidRPr="005E69B0" w:rsidRDefault="00D83707" w:rsidP="00D8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707" w:rsidRPr="005E69B0" w:rsidRDefault="00D83707" w:rsidP="00D8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B0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426E74" w:rsidRPr="00426E74" w:rsidRDefault="00426E74" w:rsidP="00426E74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426E74" w:rsidRPr="00426E74" w:rsidRDefault="00426E74" w:rsidP="00426E74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26E7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____ декабря 2019г.                           с. </w:t>
      </w:r>
      <w:proofErr w:type="gramStart"/>
      <w:r w:rsidRPr="00426E7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426E7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№___</w:t>
      </w:r>
    </w:p>
    <w:p w:rsidR="00426E74" w:rsidRPr="00426E74" w:rsidRDefault="00426E74" w:rsidP="00426E74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7309D" w:rsidRPr="004D11B1" w:rsidRDefault="00F7309D" w:rsidP="00F7309D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4D11B1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в решение Совета депутатов Солнечного сельсовета</w:t>
      </w:r>
    </w:p>
    <w:p w:rsidR="00F7309D" w:rsidRPr="004D11B1" w:rsidRDefault="00F7309D" w:rsidP="00F7309D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4D11B1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от 11.10.2017г. №15 «Об утверждении Положения 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</w:p>
    <w:p w:rsidR="00F7309D" w:rsidRDefault="00F7309D" w:rsidP="00F7309D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proofErr w:type="spellStart"/>
      <w:r w:rsidRPr="004D11B1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Усть-Абаканского</w:t>
      </w:r>
      <w:proofErr w:type="spellEnd"/>
      <w:r w:rsidRPr="004D11B1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района Республики Хакасия»</w:t>
      </w:r>
    </w:p>
    <w:p w:rsidR="00F7309D" w:rsidRDefault="00F7309D" w:rsidP="00F7309D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F7309D" w:rsidRDefault="00F7309D" w:rsidP="00F7309D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BB546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На основании </w:t>
      </w:r>
      <w:r w:rsidR="0034352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Постановления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Правительства Республики Хакасия от 2</w:t>
      </w:r>
      <w:r w:rsidR="0034352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34352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04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34352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2010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г. №</w:t>
      </w:r>
      <w:r w:rsidR="0034352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210 (с изменениями от 14.09.2017 №469)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</w:t>
      </w:r>
    </w:p>
    <w:p w:rsidR="00F7309D" w:rsidRDefault="00F7309D" w:rsidP="00F7309D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7309D" w:rsidRDefault="00F7309D" w:rsidP="00F7309D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Совет депутатов Солнечного сельсовета </w:t>
      </w:r>
      <w:r w:rsidRPr="00F15460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143189" w:rsidRDefault="00143189" w:rsidP="000E31A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0824" w:rsidRDefault="00A30824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87323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1.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В</w:t>
      </w:r>
      <w:r w:rsidRPr="00F1546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решение Совета депутатов Солнечного сельсовета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F1546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от 11.10.2017г. №15 «Об утверждении Положения 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  <w:proofErr w:type="spellStart"/>
      <w:r w:rsidRPr="00F1546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Усть-Абаканского</w:t>
      </w:r>
      <w:proofErr w:type="spellEnd"/>
      <w:r w:rsidRPr="00F1546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района Республики Хакасия»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внести следующие изменения:</w:t>
      </w:r>
    </w:p>
    <w:p w:rsidR="00A30824" w:rsidRDefault="00A30824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1)</w:t>
      </w:r>
      <w:r w:rsidR="00C461A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Приложение 1 к решению изложить в следующей редакции:</w:t>
      </w:r>
    </w:p>
    <w:p w:rsidR="00C461A8" w:rsidRDefault="00C461A8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C461A8" w:rsidRDefault="00C461A8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</w:t>
      </w:r>
      <w:r w:rsidR="00A824F0"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</w:t>
      </w:r>
      <w:r>
        <w:rPr>
          <w:rStyle w:val="a3"/>
          <w:rFonts w:ascii="Times New Roman" w:hAnsi="Times New Roman"/>
          <w:iCs/>
          <w:color w:val="auto"/>
          <w:lang w:val="ru-RU"/>
        </w:rPr>
        <w:t>«Приложение №1</w:t>
      </w:r>
    </w:p>
    <w:p w:rsidR="00C461A8" w:rsidRDefault="00C461A8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к Положению об оплате труда</w:t>
      </w:r>
    </w:p>
    <w:p w:rsidR="00C461A8" w:rsidRDefault="00C461A8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выборного должностного лица, </w:t>
      </w:r>
    </w:p>
    <w:p w:rsidR="00C461A8" w:rsidRDefault="00C461A8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утвержденного Решением Совета</w:t>
      </w:r>
    </w:p>
    <w:p w:rsidR="00C461A8" w:rsidRDefault="00C461A8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депутатов Солнечного сельсовета</w:t>
      </w:r>
    </w:p>
    <w:p w:rsidR="00C461A8" w:rsidRPr="00C461A8" w:rsidRDefault="00A824F0" w:rsidP="00A30824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</w:t>
      </w:r>
      <w:r w:rsidR="00C461A8">
        <w:rPr>
          <w:rStyle w:val="a3"/>
          <w:rFonts w:ascii="Times New Roman" w:hAnsi="Times New Roman"/>
          <w:iCs/>
          <w:color w:val="auto"/>
          <w:lang w:val="ru-RU"/>
        </w:rPr>
        <w:t xml:space="preserve"> от 11октября 2017года №15</w:t>
      </w:r>
    </w:p>
    <w:tbl>
      <w:tblPr>
        <w:tblW w:w="9817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  <w:gridCol w:w="975"/>
        <w:gridCol w:w="986"/>
      </w:tblGrid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C461A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1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ind w:right="-383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Должностной оклад выборного должностного лица</w:t>
            </w:r>
          </w:p>
          <w:p w:rsidR="00C461A8" w:rsidRDefault="00A824F0" w:rsidP="00D5585D">
            <w:pPr>
              <w:pStyle w:val="Standard"/>
              <w:spacing w:after="0" w:line="240" w:lineRule="auto"/>
              <w:ind w:right="-3837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="00C461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1 октября 2019года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461A8" w:rsidTr="00D5585D">
        <w:trPr>
          <w:trHeight w:val="320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должностной оклад</w:t>
            </w: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A8" w:rsidRDefault="00C461A8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A8" w:rsidRDefault="00C461A8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A8" w:rsidRDefault="00C461A8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A8" w:rsidRDefault="00C461A8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Солнечного сельсовета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A8" w:rsidRDefault="00C461A8" w:rsidP="00C461A8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15910</w:t>
            </w: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893" w:rsidRPr="004F0893" w:rsidRDefault="004F0893" w:rsidP="004F0893">
            <w:pPr>
              <w:tabs>
                <w:tab w:val="left" w:pos="3969"/>
                <w:tab w:val="right" w:pos="9639"/>
              </w:tabs>
              <w:spacing w:after="0" w:line="240" w:lineRule="auto"/>
              <w:jc w:val="both"/>
              <w:rPr>
                <w:rStyle w:val="a3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</w:pPr>
            <w:r w:rsidRPr="004F0893">
              <w:rPr>
                <w:rStyle w:val="a3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>»</w:t>
            </w:r>
          </w:p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461A8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1A8" w:rsidRDefault="00C461A8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824F0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2)</w:t>
      </w:r>
      <w:r w:rsidRPr="00A824F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Приложение 2 к решению изложить в следующей редакции:</w:t>
      </w:r>
    </w:p>
    <w:p w:rsidR="00A824F0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A824F0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«Приложение №2</w:t>
      </w:r>
    </w:p>
    <w:p w:rsidR="00A824F0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к Положению об оплате труда</w:t>
      </w:r>
    </w:p>
    <w:p w:rsidR="00A824F0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lastRenderedPageBreak/>
        <w:t xml:space="preserve">                                                                                                                    выборного должностного лица, </w:t>
      </w:r>
    </w:p>
    <w:p w:rsidR="00A824F0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утвержденного Решением Совета</w:t>
      </w:r>
    </w:p>
    <w:p w:rsidR="00A824F0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депутатов Солнечного сельсовета</w:t>
      </w:r>
    </w:p>
    <w:p w:rsidR="00A824F0" w:rsidRPr="00C461A8" w:rsidRDefault="00A824F0" w:rsidP="00A824F0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от 11октября 2017года №15</w:t>
      </w:r>
    </w:p>
    <w:tbl>
      <w:tblPr>
        <w:tblW w:w="9817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  <w:gridCol w:w="975"/>
        <w:gridCol w:w="986"/>
      </w:tblGrid>
      <w:tr w:rsidR="00A824F0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24F0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1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ind w:right="-383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Должностной оклад депутата на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постоянной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  <w:p w:rsidR="00A824F0" w:rsidRDefault="00A824F0" w:rsidP="00D5585D">
            <w:pPr>
              <w:pStyle w:val="Standard"/>
              <w:spacing w:after="0" w:line="240" w:lineRule="auto"/>
              <w:ind w:right="-3837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основе на 1 октября 2019года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4F0" w:rsidRDefault="00A824F0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009E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должностной оклад</w:t>
            </w:r>
          </w:p>
        </w:tc>
      </w:tr>
      <w:tr w:rsidR="003C009E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9E" w:rsidRDefault="003C009E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9E" w:rsidRDefault="003C009E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9E" w:rsidRDefault="003C009E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9E" w:rsidRDefault="003C009E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3C009E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09E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Депутат на постоянной основе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9E" w:rsidRDefault="003C009E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8873</w:t>
            </w:r>
          </w:p>
        </w:tc>
      </w:tr>
      <w:tr w:rsidR="003C009E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9E" w:rsidRDefault="003C009E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F0893" w:rsidRPr="004F0893" w:rsidRDefault="004F0893" w:rsidP="004F0893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F089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»</w:t>
      </w: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2)</w:t>
      </w:r>
      <w:r w:rsidRPr="00A824F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Приложение 3 к решению изложить в следующей редакции:</w:t>
      </w: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«Приложение №3</w:t>
      </w: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к Положению об оплате труда</w:t>
      </w: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выборного должностного лица, </w:t>
      </w: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утвержденного Решением Совета</w:t>
      </w:r>
    </w:p>
    <w:p w:rsidR="00B20FB9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депутатов Солнечного сельсовета</w:t>
      </w:r>
    </w:p>
    <w:p w:rsidR="00B20FB9" w:rsidRPr="00C461A8" w:rsidRDefault="00B20FB9" w:rsidP="00B20FB9">
      <w:pPr>
        <w:pStyle w:val="a4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iCs/>
          <w:color w:val="auto"/>
          <w:lang w:val="ru-RU"/>
        </w:rPr>
      </w:pPr>
      <w:r>
        <w:rPr>
          <w:rStyle w:val="a3"/>
          <w:rFonts w:ascii="Times New Roman" w:hAnsi="Times New Roman"/>
          <w:iCs/>
          <w:color w:val="auto"/>
          <w:lang w:val="ru-RU"/>
        </w:rPr>
        <w:t xml:space="preserve">                                                                                                                    от 11октября 2017года №15</w:t>
      </w:r>
    </w:p>
    <w:tbl>
      <w:tblPr>
        <w:tblW w:w="9817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  <w:gridCol w:w="975"/>
        <w:gridCol w:w="986"/>
      </w:tblGrid>
      <w:tr w:rsidR="00B20FB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0FB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1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B20FB9">
            <w:pPr>
              <w:pStyle w:val="Standard"/>
              <w:spacing w:after="0" w:line="240" w:lineRule="auto"/>
              <w:ind w:right="-383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Должностной оклад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B20FB9" w:rsidRDefault="00B20FB9" w:rsidP="00B20FB9">
            <w:pPr>
              <w:pStyle w:val="Standard"/>
              <w:spacing w:after="0" w:line="240" w:lineRule="auto"/>
              <w:ind w:right="-383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служащего на 1 октября 2019года</w:t>
            </w:r>
          </w:p>
          <w:p w:rsidR="00B8271E" w:rsidRDefault="00B8271E" w:rsidP="00B20FB9">
            <w:pPr>
              <w:pStyle w:val="Standard"/>
              <w:spacing w:after="0" w:line="240" w:lineRule="auto"/>
              <w:ind w:right="-3837"/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FB9" w:rsidRDefault="00B20FB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C127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C1279" w:rsidTr="00D5585D">
        <w:trPr>
          <w:trHeight w:val="320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должностной оклад</w:t>
            </w:r>
          </w:p>
        </w:tc>
      </w:tr>
      <w:tr w:rsidR="008C127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279" w:rsidRDefault="008C1279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279" w:rsidRDefault="008C1279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279" w:rsidRDefault="008C1279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279" w:rsidRDefault="008C1279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8C127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127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279" w:rsidRDefault="008C1279" w:rsidP="00D5585D">
            <w:pPr>
              <w:pStyle w:val="Standard"/>
              <w:spacing w:after="0" w:line="240" w:lineRule="auto"/>
              <w:jc w:val="center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7243</w:t>
            </w:r>
          </w:p>
        </w:tc>
      </w:tr>
      <w:tr w:rsidR="008C127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Специалист 1 категории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           7222</w:t>
            </w:r>
          </w:p>
        </w:tc>
      </w:tr>
      <w:tr w:rsidR="008C1279" w:rsidTr="00D5585D">
        <w:trPr>
          <w:trHeight w:val="144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1279" w:rsidRDefault="008C1279" w:rsidP="00D5585D">
            <w:pPr>
              <w:pStyle w:val="Standard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461A8" w:rsidRPr="004F0893" w:rsidRDefault="004F0893" w:rsidP="004F0893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F089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»</w:t>
      </w:r>
    </w:p>
    <w:p w:rsidR="00F602FF" w:rsidRDefault="00063214" w:rsidP="00F602F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63214">
        <w:rPr>
          <w:rFonts w:ascii="Times New Roman" w:hAnsi="Times New Roman"/>
          <w:b/>
          <w:sz w:val="26"/>
          <w:szCs w:val="26"/>
        </w:rPr>
        <w:t xml:space="preserve">  </w:t>
      </w:r>
      <w:r w:rsidR="00F602F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2.</w:t>
      </w:r>
      <w:r w:rsidR="00F602FF" w:rsidRPr="00937923">
        <w:rPr>
          <w:rFonts w:ascii="Times New Roman" w:hAnsi="Times New Roman"/>
          <w:sz w:val="26"/>
          <w:szCs w:val="26"/>
        </w:rPr>
        <w:t xml:space="preserve"> </w:t>
      </w:r>
      <w:r w:rsidR="00F602FF"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063214" w:rsidRDefault="00063214" w:rsidP="00F602F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1A7" w:rsidRPr="00063214" w:rsidRDefault="004961A7" w:rsidP="00F602F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4250" w:rsidRDefault="008A4250" w:rsidP="008A4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8A4250" w:rsidRPr="008F67D8" w:rsidRDefault="008A4250" w:rsidP="008A4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8A4250" w:rsidRPr="008F67D8" w:rsidRDefault="008A4250" w:rsidP="008A42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4250" w:rsidRDefault="008A4250" w:rsidP="008A4250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4250" w:rsidRPr="008F67D8" w:rsidRDefault="008A4250" w:rsidP="008A4250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67D8">
        <w:rPr>
          <w:rFonts w:ascii="Times New Roman" w:eastAsia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Н.Н.</w:t>
      </w:r>
      <w:r w:rsidRPr="008F67D8">
        <w:rPr>
          <w:rFonts w:ascii="Times New Roman" w:eastAsia="Times New Roman" w:hAnsi="Times New Roman" w:cs="Times New Roman"/>
          <w:sz w:val="26"/>
          <w:szCs w:val="26"/>
        </w:rPr>
        <w:t>Сергеев</w:t>
      </w:r>
    </w:p>
    <w:p w:rsidR="008A4250" w:rsidRPr="008F67D8" w:rsidRDefault="008A4250" w:rsidP="008A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3189" w:rsidRPr="000E31A6" w:rsidRDefault="00143189" w:rsidP="000E31A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6E74" w:rsidRPr="00426E74" w:rsidRDefault="00426E74" w:rsidP="00426E74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426E74" w:rsidRDefault="00426E74"/>
    <w:sectPr w:rsidR="00426E74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6E74"/>
    <w:rsid w:val="00063214"/>
    <w:rsid w:val="000E31A6"/>
    <w:rsid w:val="001111A9"/>
    <w:rsid w:val="00143189"/>
    <w:rsid w:val="001C7635"/>
    <w:rsid w:val="003302E6"/>
    <w:rsid w:val="0034352F"/>
    <w:rsid w:val="003C009E"/>
    <w:rsid w:val="00426E74"/>
    <w:rsid w:val="004961A7"/>
    <w:rsid w:val="004D0B58"/>
    <w:rsid w:val="004F0893"/>
    <w:rsid w:val="00812984"/>
    <w:rsid w:val="00870247"/>
    <w:rsid w:val="008A4250"/>
    <w:rsid w:val="008C1279"/>
    <w:rsid w:val="00996F04"/>
    <w:rsid w:val="009F36CA"/>
    <w:rsid w:val="00A30824"/>
    <w:rsid w:val="00A44968"/>
    <w:rsid w:val="00A824F0"/>
    <w:rsid w:val="00B20FB9"/>
    <w:rsid w:val="00B8271E"/>
    <w:rsid w:val="00BF097E"/>
    <w:rsid w:val="00C461A8"/>
    <w:rsid w:val="00D02537"/>
    <w:rsid w:val="00D83707"/>
    <w:rsid w:val="00F602FF"/>
    <w:rsid w:val="00F7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26E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E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426E7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A308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C461A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5">
    <w:name w:val="Hyperlink"/>
    <w:unhideWhenUsed/>
    <w:rsid w:val="00D83707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D83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D83707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2019-11-26T03:01:00Z</dcterms:created>
  <dcterms:modified xsi:type="dcterms:W3CDTF">2019-12-03T23:59:00Z</dcterms:modified>
</cp:coreProperties>
</file>