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B" w:rsidRPr="00005F1B" w:rsidRDefault="00005F1B" w:rsidP="00005F1B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5F1B" w:rsidRPr="00C61632" w:rsidRDefault="00005F1B" w:rsidP="00005F1B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C1636A" wp14:editId="770FC8A0">
            <wp:extent cx="598805" cy="6248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1B" w:rsidRPr="00C61632" w:rsidRDefault="00005F1B" w:rsidP="00005F1B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005F1B" w:rsidRPr="00C61632" w:rsidRDefault="00005F1B" w:rsidP="00005F1B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005F1B" w:rsidRPr="00C61632" w:rsidRDefault="00005F1B" w:rsidP="00005F1B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005F1B" w:rsidRPr="00C61632" w:rsidRDefault="00005F1B" w:rsidP="00005F1B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005F1B" w:rsidRPr="00D9413A" w:rsidRDefault="00005F1B" w:rsidP="00005F1B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005F1B" w:rsidRPr="00D9413A" w:rsidRDefault="00005F1B" w:rsidP="00005F1B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05F1B" w:rsidRPr="00D9413A" w:rsidRDefault="00005F1B" w:rsidP="00005F1B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5F1B" w:rsidRDefault="00005F1B" w:rsidP="00005F1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5F1B" w:rsidRPr="003B7F3A" w:rsidRDefault="00C8462E" w:rsidP="00005F1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005F1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05F1B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005F1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005F1B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005F1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005F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005F1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108</w:t>
      </w:r>
      <w:r w:rsidR="00005F1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005F1B" w:rsidRPr="00005F1B" w:rsidRDefault="00005F1B" w:rsidP="00005F1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tabs>
          <w:tab w:val="left" w:pos="4536"/>
        </w:tabs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08.11.2016г. № 176-п «Об утверждении муниципальной программы «Комплексного развития систем коммунальной инфраструктуры муниципального образования Солнечный сельсовет»</w:t>
      </w:r>
      <w:r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1B" w:rsidRPr="00005F1B" w:rsidRDefault="00005F1B" w:rsidP="00005F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5F1B" w:rsidRPr="00005F1B" w:rsidRDefault="00005F1B" w:rsidP="00005F1B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5.1 статьи 26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Федеральным законом </w:t>
      </w: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06.10.2003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</w:t>
      </w:r>
      <w:r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обеспечения  развития коммунальных систем и объектов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потребностями </w:t>
      </w: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и сельскохозяйственного </w:t>
      </w: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строительства, повыше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ние качества производимых для </w:t>
      </w: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потребителей коммунальных услуг, улучшение экологической ситуации, Администрация Солнечного сельсовета</w:t>
      </w:r>
    </w:p>
    <w:p w:rsidR="00005F1B" w:rsidRPr="00005F1B" w:rsidRDefault="00005F1B" w:rsidP="00005F1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005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5F1B" w:rsidRPr="00005F1B" w:rsidRDefault="00005F1B" w:rsidP="00005F1B">
      <w:pPr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pStyle w:val="a5"/>
        <w:numPr>
          <w:ilvl w:val="0"/>
          <w:numId w:val="41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Внести в муниципальную программу «Комплексного развития систем коммунальной инфраструктуры муниципального образования Солнечный сельсовет на 2017-2027 годы»</w:t>
      </w:r>
      <w:r w:rsidRPr="00005F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утвержденную постановлением Администрации Солнечного сельсовета от 08.11.2016г. № 176-п, (с изменениями от 11.04.2017г. № 46-п,18.05.2017 № 57-п, 27.07.2017г. № 84-п, 10.10.2017г.№ 123-п, 20.11.2017г. № 154-п,05.03.2018г. № 36-п, 19.09.2018г. № 115-п ,06.11.2018г. № 130-п,22.11.2018г. № 152-п, 08.04.2019г. № 34-п, 20.05.2019г. № 42-п,21.06.2019г. № 52-п,16.07.2019г. № 60-п,05.09.2019г. № 78-п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, 03.10.2019г. № 96-п, 25.10.2019г. № 109-п, 05.12.2019г. № 138-п, 20.12.2019г. № 149-п,</w:t>
      </w:r>
      <w:r w:rsidRPr="00005F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20.02.2020г. № 14-п, 20.02.2020г. № 15-п, 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15.04.2020г. № 26-п, 01.06.2020г. № 40-п, 06.07.2020г. № 46-п, 03.09.2020г. № 63-п, 20.10. 2020 № 91-п)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Программа) следующие изменения:</w:t>
      </w:r>
    </w:p>
    <w:p w:rsidR="00005F1B" w:rsidRPr="00005F1B" w:rsidRDefault="00005F1B" w:rsidP="00005F1B">
      <w:pPr>
        <w:widowControl w:val="0"/>
        <w:numPr>
          <w:ilvl w:val="0"/>
          <w:numId w:val="42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наименовании программы «Комплексного развития систем коммунальной инфраструктуры муниципального об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разования Солнечный сельсовет», </w:t>
      </w: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утвержденной постановлением</w:t>
      </w:r>
      <w:r w:rsidR="00D03387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Солнечного сельсовета</w:t>
      </w: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от 08.11.2016г. № 176-п слова «Комплексного развития» заменить словами «Комплексное развитие»;</w:t>
      </w:r>
    </w:p>
    <w:p w:rsidR="00005F1B" w:rsidRPr="00005F1B" w:rsidRDefault="00005F1B" w:rsidP="00005F1B">
      <w:pPr>
        <w:numPr>
          <w:ilvl w:val="0"/>
          <w:numId w:val="42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пункт «Объемы и источники финансирования» паспорта Программы изложить в следующей редакции:</w:t>
      </w:r>
    </w:p>
    <w:p w:rsidR="00005F1B" w:rsidRPr="00005F1B" w:rsidRDefault="00005F1B" w:rsidP="00005F1B">
      <w:pPr>
        <w:suppressAutoHyphens/>
        <w:ind w:left="9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35"/>
      </w:tblGrid>
      <w:tr w:rsidR="00005F1B" w:rsidRPr="00005F1B" w:rsidTr="00005F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B" w:rsidRPr="00005F1B" w:rsidRDefault="00005F1B" w:rsidP="00D0338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pacing w:val="-5"/>
                <w:kern w:val="28"/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сумме 24526,2 тыс. руб. из них: </w:t>
            </w:r>
          </w:p>
          <w:p w:rsidR="00005F1B" w:rsidRPr="00005F1B" w:rsidRDefault="00005F1B" w:rsidP="00D03387">
            <w:pPr>
              <w:tabs>
                <w:tab w:val="left" w:pos="484"/>
                <w:tab w:val="left" w:pos="3609"/>
                <w:tab w:val="left" w:pos="4974"/>
                <w:tab w:val="left" w:pos="6801"/>
                <w:tab w:val="left" w:pos="7209"/>
              </w:tabs>
              <w:spacing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средства бюджета муниципального образования Солнечный сельсовет составляет – 8471,8 тыс. рублей в том числе: 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93,0 тыс.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1893,9 тыс.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2020 </w:t>
            </w:r>
            <w:proofErr w:type="gramStart"/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год </w:t>
            </w: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1317,5тыс. 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2365,8 тыс.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1182,3 тыс.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1619,3тыс. </w:t>
            </w: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средства федерального бюджета в сумме 16054,4 тыс.  руб. в том числе:</w:t>
            </w:r>
          </w:p>
          <w:p w:rsidR="00005F1B" w:rsidRPr="00005F1B" w:rsidRDefault="00005F1B" w:rsidP="00D03387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05F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2020 год – 16054,4тыс. руб.</w:t>
            </w:r>
          </w:p>
        </w:tc>
      </w:tr>
    </w:tbl>
    <w:p w:rsidR="00005F1B" w:rsidRPr="00005F1B" w:rsidRDefault="00005F1B" w:rsidP="00D0338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005F1B" w:rsidRPr="00005F1B" w:rsidRDefault="00005F1B" w:rsidP="00D03387">
      <w:pPr>
        <w:numPr>
          <w:ilvl w:val="0"/>
          <w:numId w:val="42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таблицу «Основные мероприятия программы» раздела 1 «Задачи совершенствования и развития коммунального комплекса МО Солнечный сельсовет» Программы изложить в следующей редакции:</w:t>
      </w:r>
    </w:p>
    <w:p w:rsidR="00005F1B" w:rsidRPr="00005F1B" w:rsidRDefault="00005F1B" w:rsidP="00D0338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мероприятия программы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80"/>
        <w:tblW w:w="9426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209"/>
        <w:gridCol w:w="1637"/>
      </w:tblGrid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</w:tc>
      </w:tr>
      <w:tr w:rsidR="00005F1B" w:rsidRPr="00005F1B" w:rsidTr="009E1A9F">
        <w:trPr>
          <w:cantSplit/>
          <w:trHeight w:val="260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д. Курганная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18457,2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летнего водопровода д. Курганная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9426" w:type="dxa"/>
            <w:gridSpan w:val="3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2989,6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подведомственных учреждений (Муниципальное бюджетное учреждение «</w:t>
            </w:r>
            <w:proofErr w:type="spellStart"/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Доркоммунхоз</w:t>
            </w:r>
            <w:proofErr w:type="spellEnd"/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администрации Солнечного сельсовета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05F1B" w:rsidRPr="00005F1B" w:rsidTr="009E1A9F">
        <w:trPr>
          <w:cantSplit/>
          <w:trHeight w:val="378"/>
        </w:trPr>
        <w:tc>
          <w:tcPr>
            <w:tcW w:w="9426" w:type="dxa"/>
            <w:gridSpan w:val="3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основных средств</w:t>
            </w: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погашение обоснованной просроченной кредиторской задолженности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</w:t>
            </w:r>
          </w:p>
        </w:tc>
      </w:tr>
      <w:tr w:rsidR="00005F1B" w:rsidRPr="00005F1B" w:rsidTr="009E1A9F">
        <w:trPr>
          <w:cantSplit/>
          <w:trHeight w:val="332"/>
        </w:trPr>
        <w:tc>
          <w:tcPr>
            <w:tcW w:w="9426" w:type="dxa"/>
            <w:gridSpan w:val="3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ТБО</w:t>
            </w:r>
          </w:p>
        </w:tc>
      </w:tr>
      <w:tr w:rsidR="00005F1B" w:rsidRPr="00005F1B" w:rsidTr="009E1A9F">
        <w:trPr>
          <w:cantSplit/>
          <w:trHeight w:val="393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агитационной кампании среди населения 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5F1B" w:rsidRPr="00005F1B" w:rsidTr="009E1A9F">
        <w:trPr>
          <w:cantSplit/>
          <w:trHeight w:val="393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 на полигон г. Черногорск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5F1B" w:rsidRPr="00005F1B" w:rsidTr="009E1A9F">
        <w:trPr>
          <w:cantSplit/>
          <w:trHeight w:val="36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</w:tcPr>
          <w:p w:rsidR="00005F1B" w:rsidRPr="00005F1B" w:rsidRDefault="00005F1B" w:rsidP="00D033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24526,2</w:t>
            </w:r>
          </w:p>
        </w:tc>
      </w:tr>
    </w:tbl>
    <w:p w:rsidR="00005F1B" w:rsidRPr="00005F1B" w:rsidRDefault="00005F1B" w:rsidP="00005F1B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5F1B" w:rsidRPr="00005F1B" w:rsidRDefault="00005F1B" w:rsidP="00D03387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«Обоснование финансовой потребности по источникам» пункта 5.2. раздела 5 «Анализ системы затрат по водоснабжению и теплоснабжению» Программы изложить в следующей редакци</w:t>
      </w:r>
      <w:r w:rsid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5F1B" w:rsidRPr="00005F1B" w:rsidRDefault="00D03387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05F1B"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потребности, необходимые для реализации Программы, обеспечиваются за счет местного бюджета и Федерального бюджета составят за период реализации Программы в части водоснабжения 18761,6тыс. руб. из них:</w:t>
      </w:r>
    </w:p>
    <w:p w:rsidR="00005F1B" w:rsidRPr="00005F1B" w:rsidRDefault="00005F1B" w:rsidP="00D03387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F1B">
        <w:rPr>
          <w:rFonts w:ascii="Times New Roman" w:eastAsia="Times New Roman" w:hAnsi="Times New Roman" w:cs="Times New Roman"/>
          <w:sz w:val="27"/>
          <w:szCs w:val="27"/>
        </w:rPr>
        <w:t>средства местного бюджета сумма 2707,2 тыс. рублей, в том числе по годам: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с 2018- 2023 – строительство водопровода в д. Курганная 2402,8 тыс. руб., капитальный ремонт летнего водопровода д. Курганная 304,4 тыс. руб</w:t>
      </w:r>
      <w:r w:rsid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F1B" w:rsidRPr="00005F1B" w:rsidRDefault="00005F1B" w:rsidP="00D03387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F1B">
        <w:rPr>
          <w:rFonts w:ascii="Times New Roman" w:eastAsia="Times New Roman" w:hAnsi="Times New Roman" w:cs="Times New Roman"/>
          <w:sz w:val="27"/>
          <w:szCs w:val="27"/>
        </w:rPr>
        <w:t>средства Федерального бюджета сумма 16054,4 тыс. рублей, в том числе по годам: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строительство водопровода в д. Курганная 16054,4 тыс. руб.»;</w:t>
      </w:r>
    </w:p>
    <w:p w:rsidR="00005F1B" w:rsidRPr="00005F1B" w:rsidRDefault="00005F1B" w:rsidP="00D03387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«Обоснование финансовой потребности по источникам» пункта 5.2. раздела 5 «Анализ системы затрат по водоснабжению и теплоснабжению» Программы изложить в следующей редакции: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«Финансовые потребности, необходимые для реализации Программы, обеспечиваются за счет местного бюджета и составят за период реализации Программы в части теплоснабжения 3059,6 тыс. руб. в том числе на:</w:t>
      </w:r>
    </w:p>
    <w:p w:rsidR="00005F1B" w:rsidRPr="00005F1B" w:rsidRDefault="00005F1B" w:rsidP="00D0338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2018-2023г. капитальный ремонт объектов коммунальной инфраструктуры, в том числе изготовление проектно- сметной документации 2989,6тыс. руб., текущий ремонт объектов коммунальной инфраструктуры, в том числе изготовление проектно- сметной документации 20,0 тыс. руб.», </w:t>
      </w:r>
      <w:r w:rsid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учреждений (Муниципальное бюджетное учреждение «</w:t>
      </w:r>
      <w:proofErr w:type="spellStart"/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Доркоммунхоз</w:t>
      </w:r>
      <w:proofErr w:type="spellEnd"/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администрации Солнечного сельсовета) 50,0тыс. руб.»</w:t>
      </w:r>
    </w:p>
    <w:p w:rsidR="00005F1B" w:rsidRPr="00005F1B" w:rsidRDefault="00005F1B" w:rsidP="00D03387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пункта 5.3 «Обеспечение деятельности подведомственных учреждений» раздел 5 «Анализ системы затрат по водоснабжению и теплоснабжению» Программы изложить в следующей редакции: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«Финансовые потребности, необходимые для реализации Программы, обеспечиваются за счет местного бюджета и составят за период реализации Программы в части выделения субсидий бюджетному учреждению на иные цели – 2705,0 тыс. руб. в том числе: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2018- 2023гг. субсидия на приобретение основных средств-650,0тыс. руб., субсидия на погашение обоснованной просроченной кредиторской задолженности 2055,0 тыс. руб.»;</w:t>
      </w:r>
    </w:p>
    <w:p w:rsidR="00005F1B" w:rsidRPr="00005F1B" w:rsidRDefault="00005F1B" w:rsidP="00D03387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32 раздела 9 «Формирование сводног</w:t>
      </w:r>
      <w:r w:rsid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плана программных мероприятий </w:t>
      </w: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коммунальной инфраструктуры» Программы изложить в следующей редакции согласно приложению 1; </w:t>
      </w:r>
    </w:p>
    <w:p w:rsidR="00005F1B" w:rsidRPr="00005F1B" w:rsidRDefault="00005F1B" w:rsidP="00D03387">
      <w:pPr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34 «Программные мероприятия» Программы изложить в следующей редакции согласно приложению 2.</w:t>
      </w:r>
    </w:p>
    <w:p w:rsidR="00005F1B" w:rsidRPr="00005F1B" w:rsidRDefault="00005F1B" w:rsidP="00D03387">
      <w:pPr>
        <w:numPr>
          <w:ilvl w:val="0"/>
          <w:numId w:val="40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5F1B" w:rsidRPr="00005F1B" w:rsidRDefault="00005F1B" w:rsidP="00D033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5F1B" w:rsidRPr="00005F1B" w:rsidRDefault="00005F1B" w:rsidP="00005F1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D03387">
      <w:pPr>
        <w:widowControl w:val="0"/>
        <w:tabs>
          <w:tab w:val="right" w:pos="935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005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Сергеев</w:t>
      </w:r>
      <w:r w:rsidR="00D03387" w:rsidRPr="00D03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3387" w:rsidRPr="00005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Н.Н.</w:t>
      </w:r>
    </w:p>
    <w:p w:rsidR="00005F1B" w:rsidRPr="00005F1B" w:rsidRDefault="00005F1B" w:rsidP="00005F1B">
      <w:pPr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387" w:rsidRDefault="00D03387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05F1B" w:rsidRPr="00005F1B" w:rsidRDefault="00005F1B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05F1B" w:rsidRPr="00005F1B" w:rsidRDefault="00005F1B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 сельсовета</w:t>
      </w:r>
    </w:p>
    <w:p w:rsidR="00005F1B" w:rsidRPr="00005F1B" w:rsidRDefault="00C8462E" w:rsidP="00005F1B">
      <w:pPr>
        <w:autoSpaceDE w:val="0"/>
        <w:autoSpaceDN w:val="0"/>
        <w:adjustRightInd w:val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</w:t>
      </w:r>
      <w:r w:rsidR="00005F1B"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11.2020г.№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bookmarkStart w:id="0" w:name="_GoBack"/>
      <w:bookmarkEnd w:id="0"/>
      <w:r w:rsidR="00005F1B" w:rsidRPr="00005F1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05F1B" w:rsidRPr="00005F1B" w:rsidRDefault="00005F1B" w:rsidP="00005F1B">
      <w:pPr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005F1B" w:rsidRPr="00005F1B" w:rsidTr="009E1A9F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F1B" w:rsidRPr="00005F1B" w:rsidRDefault="00005F1B" w:rsidP="00005F1B">
            <w:pPr>
              <w:ind w:left="444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5F1B" w:rsidRPr="00005F1B" w:rsidTr="009E1A9F">
        <w:trPr>
          <w:trHeight w:val="3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1B" w:rsidRPr="00005F1B" w:rsidRDefault="00005F1B" w:rsidP="00005F1B">
            <w:pPr>
              <w:ind w:left="4443" w:hanging="444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32</w:t>
            </w:r>
          </w:p>
        </w:tc>
      </w:tr>
    </w:tbl>
    <w:p w:rsidR="00005F1B" w:rsidRPr="00005F1B" w:rsidRDefault="00005F1B" w:rsidP="00005F1B">
      <w:pPr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autoSpaceDE w:val="0"/>
        <w:autoSpaceDN w:val="0"/>
        <w:adjustRightInd w:val="0"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Pr="00005F1B" w:rsidRDefault="00005F1B" w:rsidP="00005F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Сводный перечень мероприятий по развитию систем</w:t>
      </w:r>
    </w:p>
    <w:p w:rsidR="00005F1B" w:rsidRPr="00005F1B" w:rsidRDefault="00005F1B" w:rsidP="00005F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5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коммунальной инфраструктуры МО Солнечный сельсовет</w:t>
      </w:r>
      <w:r w:rsidRPr="00005F1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005F1B" w:rsidRPr="00005F1B" w:rsidRDefault="00005F1B" w:rsidP="00005F1B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0"/>
        <w:tblW w:w="9426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209"/>
        <w:gridCol w:w="1637"/>
      </w:tblGrid>
      <w:tr w:rsidR="00005F1B" w:rsidRPr="00005F1B" w:rsidTr="009E1A9F">
        <w:trPr>
          <w:cantSplit/>
          <w:trHeight w:val="241"/>
        </w:trPr>
        <w:tc>
          <w:tcPr>
            <w:tcW w:w="9426" w:type="dxa"/>
            <w:gridSpan w:val="3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д. Курганная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18457,2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летнего водопровода д. Курганная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9426" w:type="dxa"/>
            <w:gridSpan w:val="3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2989,6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подведомственных учреждений (Муниципальное бюджетное учреждение «</w:t>
            </w:r>
            <w:proofErr w:type="spellStart"/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Доркоммунхоз</w:t>
            </w:r>
            <w:proofErr w:type="spellEnd"/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администрации Солнечного сельсовета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05F1B" w:rsidRPr="00005F1B" w:rsidTr="009E1A9F">
        <w:trPr>
          <w:cantSplit/>
          <w:trHeight w:val="377"/>
        </w:trPr>
        <w:tc>
          <w:tcPr>
            <w:tcW w:w="9426" w:type="dxa"/>
            <w:gridSpan w:val="3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основных средств</w:t>
            </w: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5F1B" w:rsidRPr="00005F1B" w:rsidTr="009E1A9F">
        <w:trPr>
          <w:cantSplit/>
          <w:trHeight w:val="24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погашение обоснованной просроченной кредиторской задолженности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</w:t>
            </w:r>
          </w:p>
        </w:tc>
      </w:tr>
      <w:tr w:rsidR="00005F1B" w:rsidRPr="00005F1B" w:rsidTr="009E1A9F">
        <w:trPr>
          <w:cantSplit/>
          <w:trHeight w:val="332"/>
        </w:trPr>
        <w:tc>
          <w:tcPr>
            <w:tcW w:w="9426" w:type="dxa"/>
            <w:gridSpan w:val="3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ТБО</w:t>
            </w:r>
          </w:p>
        </w:tc>
      </w:tr>
      <w:tr w:rsidR="00005F1B" w:rsidRPr="00005F1B" w:rsidTr="009E1A9F">
        <w:trPr>
          <w:cantSplit/>
          <w:trHeight w:val="393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агитационной кампании среди населения 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5F1B" w:rsidRPr="00005F1B" w:rsidTr="009E1A9F">
        <w:trPr>
          <w:cantSplit/>
          <w:trHeight w:val="393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 на полигон г. Черногорск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5F1B" w:rsidRPr="00005F1B" w:rsidTr="009E1A9F">
        <w:trPr>
          <w:cantSplit/>
          <w:trHeight w:val="361"/>
        </w:trPr>
        <w:tc>
          <w:tcPr>
            <w:tcW w:w="580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</w:tcPr>
          <w:p w:rsidR="00005F1B" w:rsidRPr="00005F1B" w:rsidRDefault="00005F1B" w:rsidP="0000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24526,2</w:t>
            </w:r>
          </w:p>
        </w:tc>
      </w:tr>
    </w:tbl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1B" w:rsidRPr="00005F1B" w:rsidRDefault="00D03387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1 категории                      </w:t>
      </w:r>
      <w:r w:rsidRP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33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Першина И.Ю.</w:t>
      </w:r>
    </w:p>
    <w:p w:rsidR="00005F1B" w:rsidRPr="00005F1B" w:rsidRDefault="00005F1B" w:rsidP="00005F1B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1B" w:rsidRDefault="00005F1B" w:rsidP="0057220C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5F1B" w:rsidRDefault="00005F1B" w:rsidP="0057220C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5F1B" w:rsidRPr="00543E9B" w:rsidRDefault="00005F1B" w:rsidP="0057220C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005F1B" w:rsidRPr="00543E9B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0B" w:rsidRDefault="004D650B">
      <w:pPr>
        <w:spacing w:line="240" w:lineRule="auto"/>
      </w:pPr>
      <w:r>
        <w:separator/>
      </w:r>
    </w:p>
  </w:endnote>
  <w:endnote w:type="continuationSeparator" w:id="0">
    <w:p w:rsidR="004D650B" w:rsidRDefault="004D6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0B" w:rsidRDefault="004D650B">
      <w:pPr>
        <w:spacing w:line="240" w:lineRule="auto"/>
      </w:pPr>
      <w:r>
        <w:separator/>
      </w:r>
    </w:p>
  </w:footnote>
  <w:footnote w:type="continuationSeparator" w:id="0">
    <w:p w:rsidR="004D650B" w:rsidRDefault="004D65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D650B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8462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8A9A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2020-11-24T06:51:00Z</dcterms:modified>
</cp:coreProperties>
</file>