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6248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9F" w:rsidRPr="00C61632" w:rsidRDefault="001B259F" w:rsidP="001B259F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1B259F" w:rsidRPr="00C61632" w:rsidRDefault="001B259F" w:rsidP="001B259F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ХАКАСИЯ РЕСПУБЛИКАЗЫ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B259F" w:rsidRPr="00C61632" w:rsidRDefault="001B259F" w:rsidP="001B259F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259F" w:rsidRPr="0097696B" w:rsidRDefault="00D519DE" w:rsidP="00B946CB">
      <w:pPr>
        <w:tabs>
          <w:tab w:val="center" w:pos="4680"/>
          <w:tab w:val="right" w:pos="9360"/>
        </w:tabs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03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сентября 2020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г.        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с. Солнечное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66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-п</w:t>
      </w:r>
    </w:p>
    <w:p w:rsidR="001B259F" w:rsidRDefault="001B259F" w:rsidP="00B946CB">
      <w:pPr>
        <w:jc w:val="center"/>
        <w:rPr>
          <w:rFonts w:ascii="Times New Roman" w:hAnsi="Times New Roman" w:cs="Times New Roman"/>
          <w:noProof/>
        </w:rPr>
      </w:pPr>
    </w:p>
    <w:p w:rsidR="001B259F" w:rsidRPr="00D555C6" w:rsidRDefault="001B259F" w:rsidP="00B946CB">
      <w:pPr>
        <w:tabs>
          <w:tab w:val="left" w:pos="4962"/>
          <w:tab w:val="left" w:pos="5387"/>
        </w:tabs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5C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01.11.2016г. № 160-п «Об утверждении муниципальной программы «Развитие физической культуры и спорта в муниципальном образовании Солне</w:t>
      </w:r>
      <w:r>
        <w:rPr>
          <w:rFonts w:ascii="Times New Roman" w:hAnsi="Times New Roman" w:cs="Times New Roman"/>
          <w:b/>
          <w:sz w:val="24"/>
          <w:szCs w:val="24"/>
        </w:rPr>
        <w:t>чный сельсовет</w:t>
      </w:r>
      <w:r w:rsidRPr="00D555C6">
        <w:rPr>
          <w:rFonts w:ascii="Times New Roman" w:hAnsi="Times New Roman" w:cs="Times New Roman"/>
          <w:b/>
          <w:sz w:val="24"/>
          <w:szCs w:val="24"/>
        </w:rPr>
        <w:t>»</w:t>
      </w:r>
    </w:p>
    <w:p w:rsidR="001B259F" w:rsidRPr="00D555C6" w:rsidRDefault="001B259F" w:rsidP="00B946CB">
      <w:pPr>
        <w:tabs>
          <w:tab w:val="left" w:pos="5103"/>
        </w:tabs>
        <w:suppressAutoHyphens/>
        <w:ind w:right="4819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В соответствии с Федеральным законом от 06.10.2003 № 131-Ф3 «Об общих принципах местного самоуправления в Российской Федерации», Уставом муниципального образования Солнечн</w:t>
      </w:r>
      <w:r w:rsidR="00B946CB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ый</w:t>
      </w: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сельсовет, порядком разработки, утверждения, реализации и оценки эффективности муниципальных программ, в целях укрепления здоровья населения муниципального образования Солнечный сельсовет, Администрация Солнечного сельсовета</w:t>
      </w:r>
    </w:p>
    <w:p w:rsidR="001B259F" w:rsidRPr="00D555C6" w:rsidRDefault="001B259F" w:rsidP="00B946CB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ПОСТАНОВЛЯЕТ:</w:t>
      </w:r>
    </w:p>
    <w:p w:rsidR="001B259F" w:rsidRPr="00D555C6" w:rsidRDefault="001B259F" w:rsidP="00B946CB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Внести в муниципальную программу «Развитие физической культуры и спорта в муниципальном образовании Солнечный сельсовет на 2017-2021 годы», утвержденную постановлением Администрации Солнечного сельсовета от 01.11.2016г. № 160-п (в редакции от 21.12.2016г. № 218-п, 21.02.2017г. № 20-п, 11.04.2017г. № 42-п, 18.05.2017г. № 56-п, 27.07.2017г. № 87-п, 06.09.2017г. № 109-п, 10.10.2017г. № 125-п, 13.11.2017г. № 146-п, 20.11.2017г. № 158-п, 24.11.2017г. № 163-п, 20.12.2017г. № 183-п,05.03.2018 № 33-п,18.06.2018 № 83-п, 04.09.2018г. № 106-п, 19.09.2018г. № 112-п, 06.11.2018г. № 132-п, 22.11.2018г. № 153-п, 13.12.2018г. № 157-п, 18.12.2018г. № 159-п, 18.02.2019г. № 15-п, 20.05.2019г. № 43-п, 30.07.2019г. № 64-п, 03.10.2019г.№ 93-п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, </w:t>
      </w:r>
      <w:r w:rsidRPr="009473F3">
        <w:rPr>
          <w:rFonts w:ascii="Times New Roman" w:eastAsia="Times New Roman" w:hAnsi="Times New Roman" w:cs="Times New Roman"/>
          <w:bCs/>
          <w:sz w:val="26"/>
          <w:szCs w:val="26"/>
        </w:rPr>
        <w:t>25.10.2019г. № 112-п,11.11.2019г. № 129-п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2F5D45">
        <w:rPr>
          <w:rFonts w:ascii="Times New Roman" w:eastAsia="Times New Roman" w:hAnsi="Times New Roman" w:cs="Times New Roman"/>
          <w:bCs/>
          <w:sz w:val="26"/>
          <w:szCs w:val="26"/>
        </w:rPr>
        <w:t>05.12.2019г. № 141-п, 23.12.2019г.  № 149/2-п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20.02.2020г. № 17-п, 15.04.2020г. № 30-п,06.07.2020 №50-п</w:t>
      </w:r>
      <w:r w:rsidRPr="002F5D4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(далее – Программа) следующие изменения:</w:t>
      </w:r>
    </w:p>
    <w:p w:rsidR="001B259F" w:rsidRPr="00D555C6" w:rsidRDefault="001B259F" w:rsidP="00B946CB">
      <w:pPr>
        <w:widowControl w:val="0"/>
        <w:numPr>
          <w:ilvl w:val="0"/>
          <w:numId w:val="20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lastRenderedPageBreak/>
        <w:t>строку «Объемы и источники финансирования» паспорта Программы изложить в следующей редакции:</w:t>
      </w:r>
    </w:p>
    <w:p w:rsidR="001B259F" w:rsidRPr="00D555C6" w:rsidRDefault="001B259F" w:rsidP="00B946CB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2402"/>
        <w:gridCol w:w="7202"/>
      </w:tblGrid>
      <w:tr w:rsidR="001B259F" w:rsidRPr="00D555C6" w:rsidTr="00851D5D">
        <w:trPr>
          <w:trHeight w:val="2510"/>
        </w:trPr>
        <w:tc>
          <w:tcPr>
            <w:tcW w:w="2402" w:type="dxa"/>
          </w:tcPr>
          <w:p w:rsidR="001B259F" w:rsidRPr="00D555C6" w:rsidRDefault="001B259F" w:rsidP="00B94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03" w:type="dxa"/>
          </w:tcPr>
          <w:p w:rsidR="001B259F" w:rsidRPr="00D555C6" w:rsidRDefault="001B259F" w:rsidP="00B946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инансирования составляет 21587,7 </w:t>
            </w: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59F" w:rsidRPr="00D555C6" w:rsidRDefault="001B259F" w:rsidP="00B946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муниципального образования Солнеч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сельсовет -21587,7</w:t>
            </w:r>
            <w:bookmarkStart w:id="0" w:name="_GoBack"/>
            <w:bookmarkEnd w:id="0"/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B259F" w:rsidRPr="00D555C6" w:rsidRDefault="001B259F" w:rsidP="00B946CB">
            <w:pPr>
              <w:spacing w:line="276" w:lineRule="auto"/>
              <w:ind w:left="1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3483,1</w:t>
            </w: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B259F" w:rsidRPr="00D555C6" w:rsidRDefault="001B259F" w:rsidP="00B946CB">
            <w:pPr>
              <w:spacing w:line="276" w:lineRule="auto"/>
              <w:ind w:left="1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3805,1тыс. руб.;</w:t>
            </w:r>
          </w:p>
          <w:p w:rsidR="001B259F" w:rsidRPr="00D555C6" w:rsidRDefault="001B259F" w:rsidP="00B946CB">
            <w:pPr>
              <w:spacing w:line="276" w:lineRule="auto"/>
              <w:ind w:left="1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3132,3</w:t>
            </w: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B259F" w:rsidRPr="00D555C6" w:rsidRDefault="001B259F" w:rsidP="00B946CB">
            <w:pPr>
              <w:numPr>
                <w:ilvl w:val="0"/>
                <w:numId w:val="22"/>
              </w:numPr>
              <w:spacing w:line="276" w:lineRule="auto"/>
              <w:ind w:left="1601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4630,5</w:t>
            </w: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B259F" w:rsidRPr="00D555C6" w:rsidRDefault="001B259F" w:rsidP="00B946CB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5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3255,0</w:t>
            </w:r>
            <w:r w:rsidRPr="00D555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259F" w:rsidRPr="00D555C6" w:rsidRDefault="001B259F" w:rsidP="00B946CB">
            <w:pPr>
              <w:spacing w:line="276" w:lineRule="auto"/>
              <w:ind w:left="1601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3281,7</w:t>
            </w:r>
            <w:r w:rsidRPr="00D555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1B259F" w:rsidRPr="00D555C6" w:rsidRDefault="001B259F" w:rsidP="00B946CB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numPr>
          <w:ilvl w:val="1"/>
          <w:numId w:val="24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абзац второй раздела 3 «Обоснование ресурсного обеспечения» Программы изложить в следующей редакции: </w:t>
      </w:r>
    </w:p>
    <w:p w:rsidR="001B259F" w:rsidRPr="00D555C6" w:rsidRDefault="001B259F" w:rsidP="00B946CB">
      <w:pPr>
        <w:tabs>
          <w:tab w:val="left" w:pos="709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«Предполагаемый общий объем ф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инансирования составляет 21587,7</w:t>
      </w: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тыс. руб.</w:t>
      </w:r>
      <w:r w:rsidRPr="00D555C6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</w:rPr>
        <w:t xml:space="preserve">, </w:t>
      </w:r>
      <w:r w:rsidRPr="00D555C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из них:</w:t>
      </w:r>
    </w:p>
    <w:p w:rsidR="001B259F" w:rsidRPr="00D555C6" w:rsidRDefault="001B259F" w:rsidP="00B946CB">
      <w:pPr>
        <w:ind w:left="5040" w:hanging="43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sz w:val="26"/>
          <w:szCs w:val="26"/>
        </w:rPr>
        <w:t>- с</w:t>
      </w:r>
      <w:r>
        <w:rPr>
          <w:rFonts w:ascii="Times New Roman" w:eastAsia="Times New Roman" w:hAnsi="Times New Roman" w:cs="Times New Roman"/>
          <w:sz w:val="26"/>
          <w:szCs w:val="26"/>
        </w:rPr>
        <w:t>редства местного бюджета 21587,7</w:t>
      </w:r>
      <w:r w:rsidRPr="00D555C6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1B259F" w:rsidRPr="00D555C6" w:rsidRDefault="001B259F" w:rsidP="00B946CB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2017 год – 3483,1</w:t>
      </w:r>
      <w:r w:rsidRPr="00D555C6">
        <w:rPr>
          <w:rFonts w:ascii="Times New Roman" w:eastAsia="Times New Roman" w:hAnsi="Times New Roman" w:cs="Times New Roman"/>
          <w:sz w:val="26"/>
          <w:szCs w:val="26"/>
        </w:rPr>
        <w:t xml:space="preserve">тыс. руб.; </w:t>
      </w:r>
    </w:p>
    <w:p w:rsidR="001B259F" w:rsidRPr="00D555C6" w:rsidRDefault="001B259F" w:rsidP="00B946CB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5C6">
        <w:rPr>
          <w:rFonts w:ascii="Times New Roman" w:eastAsia="Times New Roman" w:hAnsi="Times New Roman" w:cs="Times New Roman"/>
          <w:sz w:val="26"/>
          <w:szCs w:val="26"/>
        </w:rPr>
        <w:t>2018 год – 3805,1тыс. руб.;</w:t>
      </w:r>
    </w:p>
    <w:p w:rsidR="001B259F" w:rsidRPr="00D555C6" w:rsidRDefault="001B259F" w:rsidP="00B946CB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2019 год – 3132,3</w:t>
      </w:r>
      <w:r w:rsidRPr="00D555C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1B259F" w:rsidRPr="00D555C6" w:rsidRDefault="001B259F" w:rsidP="00B946CB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2020 год – 4630,5</w:t>
      </w:r>
      <w:r w:rsidRPr="00D555C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1B259F" w:rsidRPr="00D555C6" w:rsidRDefault="001B259F" w:rsidP="00B946CB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2021 год – 3255,0</w:t>
      </w:r>
      <w:r w:rsidRPr="00D555C6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1B259F" w:rsidRPr="00D555C6" w:rsidRDefault="001B259F" w:rsidP="00B946CB">
      <w:pPr>
        <w:tabs>
          <w:tab w:val="left" w:pos="0"/>
        </w:tabs>
        <w:ind w:firstLine="14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2022 год – 3281,7</w:t>
      </w:r>
      <w:r w:rsidRPr="00D555C6">
        <w:rPr>
          <w:rFonts w:ascii="Times New Roman" w:hAnsi="Times New Roman" w:cs="Times New Roman"/>
          <w:sz w:val="26"/>
          <w:szCs w:val="26"/>
        </w:rPr>
        <w:t>тыс. руб.»</w:t>
      </w:r>
    </w:p>
    <w:p w:rsidR="001B259F" w:rsidRPr="00D555C6" w:rsidRDefault="001B259F" w:rsidP="00B946CB">
      <w:pPr>
        <w:numPr>
          <w:ilvl w:val="0"/>
          <w:numId w:val="2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A11C0">
        <w:rPr>
          <w:rFonts w:ascii="Times New Roman" w:hAnsi="Times New Roman"/>
          <w:sz w:val="26"/>
          <w:szCs w:val="26"/>
        </w:rPr>
        <w:t>приложение 2 «Программные</w:t>
      </w:r>
      <w:r>
        <w:rPr>
          <w:rFonts w:ascii="Times New Roman" w:hAnsi="Times New Roman"/>
          <w:sz w:val="26"/>
          <w:szCs w:val="26"/>
        </w:rPr>
        <w:t xml:space="preserve"> мероприятия</w:t>
      </w:r>
      <w:r w:rsidRPr="00D555C6">
        <w:rPr>
          <w:rFonts w:ascii="Times New Roman" w:hAnsi="Times New Roman"/>
          <w:sz w:val="26"/>
          <w:szCs w:val="26"/>
        </w:rPr>
        <w:t>» изложить в следующей редакции согласно приложению.</w:t>
      </w:r>
    </w:p>
    <w:p w:rsidR="001B259F" w:rsidRPr="00D555C6" w:rsidRDefault="001B259F" w:rsidP="00B946CB">
      <w:pPr>
        <w:numPr>
          <w:ilvl w:val="0"/>
          <w:numId w:val="23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555C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B259F" w:rsidRPr="00D555C6" w:rsidRDefault="001B259F" w:rsidP="00B946CB">
      <w:pPr>
        <w:suppressAutoHyphens/>
        <w:ind w:left="3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1B259F" w:rsidRPr="00D555C6" w:rsidRDefault="001B259F" w:rsidP="00B946CB">
      <w:pPr>
        <w:ind w:left="4678" w:hanging="4678"/>
        <w:rPr>
          <w:rFonts w:ascii="Times New Roman" w:hAnsi="Times New Roman" w:cs="Times New Roman"/>
          <w:b/>
          <w:sz w:val="26"/>
          <w:szCs w:val="26"/>
        </w:rPr>
      </w:pPr>
      <w:r w:rsidRPr="00D555C6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                                                                 Сергеев Н.Н. </w:t>
      </w: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sectPr w:rsidR="001B259F" w:rsidSect="00D519DE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CD" w:rsidRDefault="005134CD" w:rsidP="0028652B">
      <w:pPr>
        <w:spacing w:line="240" w:lineRule="auto"/>
      </w:pPr>
      <w:r>
        <w:separator/>
      </w:r>
    </w:p>
  </w:endnote>
  <w:endnote w:type="continuationSeparator" w:id="0">
    <w:p w:rsidR="005134CD" w:rsidRDefault="005134CD" w:rsidP="0028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047CBB" w:rsidP="00D6376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5134CD" w:rsidP="00D637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5134CD" w:rsidP="00D637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CD" w:rsidRDefault="005134CD" w:rsidP="0028652B">
      <w:pPr>
        <w:spacing w:line="240" w:lineRule="auto"/>
      </w:pPr>
      <w:r>
        <w:separator/>
      </w:r>
    </w:p>
  </w:footnote>
  <w:footnote w:type="continuationSeparator" w:id="0">
    <w:p w:rsidR="005134CD" w:rsidRDefault="005134CD" w:rsidP="002865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047CBB" w:rsidP="00D637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5134CD" w:rsidP="00D6376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5134CD" w:rsidP="00D6376C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24BD236A"/>
    <w:multiLevelType w:val="hybridMultilevel"/>
    <w:tmpl w:val="935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6C5"/>
    <w:multiLevelType w:val="hybridMultilevel"/>
    <w:tmpl w:val="07DC005A"/>
    <w:lvl w:ilvl="0" w:tplc="5718A5C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C5602C"/>
    <w:multiLevelType w:val="hybridMultilevel"/>
    <w:tmpl w:val="9EA48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E801F3"/>
    <w:multiLevelType w:val="hybridMultilevel"/>
    <w:tmpl w:val="00B0C1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60D53"/>
    <w:multiLevelType w:val="hybridMultilevel"/>
    <w:tmpl w:val="8CD686A8"/>
    <w:lvl w:ilvl="0" w:tplc="972E418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4DE04374"/>
    <w:multiLevelType w:val="hybridMultilevel"/>
    <w:tmpl w:val="1458F392"/>
    <w:lvl w:ilvl="0" w:tplc="1E5C1E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E181D"/>
    <w:multiLevelType w:val="hybridMultilevel"/>
    <w:tmpl w:val="9400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588119B6"/>
    <w:multiLevelType w:val="hybridMultilevel"/>
    <w:tmpl w:val="6B24B6AC"/>
    <w:lvl w:ilvl="0" w:tplc="6E66CA1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34C3"/>
    <w:multiLevelType w:val="hybridMultilevel"/>
    <w:tmpl w:val="AD32E052"/>
    <w:lvl w:ilvl="0" w:tplc="EC4A6A5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49D2F6E"/>
    <w:multiLevelType w:val="hybridMultilevel"/>
    <w:tmpl w:val="E95AE678"/>
    <w:lvl w:ilvl="0" w:tplc="49385D4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5233A21"/>
    <w:multiLevelType w:val="hybridMultilevel"/>
    <w:tmpl w:val="3A820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9E163D"/>
    <w:multiLevelType w:val="hybridMultilevel"/>
    <w:tmpl w:val="A4721E32"/>
    <w:lvl w:ilvl="0" w:tplc="92BC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316B"/>
    <w:multiLevelType w:val="hybridMultilevel"/>
    <w:tmpl w:val="DD8E2312"/>
    <w:lvl w:ilvl="0" w:tplc="AF525EEA">
      <w:start w:val="1"/>
      <w:numFmt w:val="decimal"/>
      <w:lvlText w:val="%1."/>
      <w:lvlJc w:val="left"/>
      <w:pPr>
        <w:ind w:left="1211" w:hanging="360"/>
      </w:pPr>
      <w:rPr>
        <w:rFonts w:ascii="Times New Roman" w:eastAsia="Andale Sans U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E02D2"/>
    <w:multiLevelType w:val="hybridMultilevel"/>
    <w:tmpl w:val="12F25580"/>
    <w:lvl w:ilvl="0" w:tplc="8F645AE2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E572F"/>
    <w:multiLevelType w:val="hybridMultilevel"/>
    <w:tmpl w:val="E3643652"/>
    <w:lvl w:ilvl="0" w:tplc="B86C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26"/>
  </w:num>
  <w:num w:numId="5">
    <w:abstractNumId w:val="4"/>
  </w:num>
  <w:num w:numId="6">
    <w:abstractNumId w:val="29"/>
  </w:num>
  <w:num w:numId="7">
    <w:abstractNumId w:val="7"/>
  </w:num>
  <w:num w:numId="8">
    <w:abstractNumId w:val="12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24"/>
  </w:num>
  <w:num w:numId="14">
    <w:abstractNumId w:val="11"/>
  </w:num>
  <w:num w:numId="15">
    <w:abstractNumId w:val="18"/>
  </w:num>
  <w:num w:numId="16">
    <w:abstractNumId w:val="16"/>
  </w:num>
  <w:num w:numId="17">
    <w:abstractNumId w:val="30"/>
  </w:num>
  <w:num w:numId="18">
    <w:abstractNumId w:val="28"/>
  </w:num>
  <w:num w:numId="19">
    <w:abstractNumId w:val="14"/>
  </w:num>
  <w:num w:numId="20">
    <w:abstractNumId w:val="9"/>
  </w:num>
  <w:num w:numId="21">
    <w:abstractNumId w:val="10"/>
  </w:num>
  <w:num w:numId="22">
    <w:abstractNumId w:val="1"/>
  </w:num>
  <w:num w:numId="23">
    <w:abstractNumId w:val="23"/>
  </w:num>
  <w:num w:numId="24">
    <w:abstractNumId w:val="2"/>
  </w:num>
  <w:num w:numId="25">
    <w:abstractNumId w:val="0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</w:num>
  <w:num w:numId="30">
    <w:abstractNumId w:val="17"/>
  </w:num>
  <w:num w:numId="31">
    <w:abstractNumId w:val="3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04"/>
    <w:rsid w:val="00040AEB"/>
    <w:rsid w:val="00047CBB"/>
    <w:rsid w:val="0008434F"/>
    <w:rsid w:val="000D7901"/>
    <w:rsid w:val="000E5704"/>
    <w:rsid w:val="001142BE"/>
    <w:rsid w:val="001264BD"/>
    <w:rsid w:val="001B1147"/>
    <w:rsid w:val="001B259F"/>
    <w:rsid w:val="00270543"/>
    <w:rsid w:val="00275C9B"/>
    <w:rsid w:val="0028652B"/>
    <w:rsid w:val="002A72DF"/>
    <w:rsid w:val="002D1E30"/>
    <w:rsid w:val="003176B7"/>
    <w:rsid w:val="00322B10"/>
    <w:rsid w:val="00347505"/>
    <w:rsid w:val="003A2654"/>
    <w:rsid w:val="003F74F0"/>
    <w:rsid w:val="00417992"/>
    <w:rsid w:val="00492972"/>
    <w:rsid w:val="004C08E0"/>
    <w:rsid w:val="004D7A79"/>
    <w:rsid w:val="004F0C79"/>
    <w:rsid w:val="005134CD"/>
    <w:rsid w:val="00546B02"/>
    <w:rsid w:val="0056272C"/>
    <w:rsid w:val="005773CE"/>
    <w:rsid w:val="005D3B9D"/>
    <w:rsid w:val="006B603B"/>
    <w:rsid w:val="006E67AE"/>
    <w:rsid w:val="008B7AA8"/>
    <w:rsid w:val="008E6E28"/>
    <w:rsid w:val="009A6205"/>
    <w:rsid w:val="009B7A6E"/>
    <w:rsid w:val="009E4697"/>
    <w:rsid w:val="00AD1D0D"/>
    <w:rsid w:val="00B946CB"/>
    <w:rsid w:val="00C364C2"/>
    <w:rsid w:val="00D00EF8"/>
    <w:rsid w:val="00D33102"/>
    <w:rsid w:val="00D519DE"/>
    <w:rsid w:val="00F319BF"/>
    <w:rsid w:val="00F32DDA"/>
    <w:rsid w:val="00F5558E"/>
    <w:rsid w:val="00F8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</w:style>
  <w:style w:type="paragraph" w:styleId="2">
    <w:name w:val="heading 2"/>
    <w:aliases w:val=" Знак"/>
    <w:basedOn w:val="a"/>
    <w:next w:val="a"/>
    <w:link w:val="20"/>
    <w:uiPriority w:val="9"/>
    <w:qFormat/>
    <w:rsid w:val="000D7901"/>
    <w:pPr>
      <w:keepNext/>
      <w:spacing w:line="360" w:lineRule="atLeast"/>
      <w:ind w:right="-1050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7505"/>
    <w:pPr>
      <w:ind w:left="720"/>
      <w:contextualSpacing/>
    </w:p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0D7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5D3B9D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3B9D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D3B9D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259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59F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946CB"/>
    <w:rPr>
      <w:rFonts w:ascii="Calibri" w:eastAsia="Calibri" w:hAnsi="Calibri" w:cs="Times New Roman"/>
    </w:rPr>
  </w:style>
  <w:style w:type="character" w:styleId="ac">
    <w:name w:val="page number"/>
    <w:basedOn w:val="a0"/>
    <w:rsid w:val="00B946CB"/>
  </w:style>
  <w:style w:type="paragraph" w:styleId="ad">
    <w:name w:val="footer"/>
    <w:basedOn w:val="a"/>
    <w:link w:val="ae"/>
    <w:uiPriority w:val="99"/>
    <w:unhideWhenUsed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946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2020-09-17T09:19:00Z</cp:lastPrinted>
  <dcterms:created xsi:type="dcterms:W3CDTF">2020-05-14T07:23:00Z</dcterms:created>
  <dcterms:modified xsi:type="dcterms:W3CDTF">2020-09-18T07:37:00Z</dcterms:modified>
</cp:coreProperties>
</file>