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C7C" w:rsidRPr="00724C7C" w:rsidRDefault="00724C7C" w:rsidP="00724C7C">
      <w:pPr>
        <w:rPr>
          <w:rFonts w:ascii="Segoe UI" w:hAnsi="Segoe UI" w:cs="Segoe UI"/>
          <w:b/>
          <w:noProof/>
          <w:kern w:val="1"/>
          <w:sz w:val="26"/>
          <w:szCs w:val="26"/>
          <w:lang w:eastAsia="ru-RU"/>
        </w:rPr>
      </w:pPr>
      <w:r w:rsidRPr="00457F63">
        <w:rPr>
          <w:rFonts w:ascii="Segoe UI" w:hAnsi="Segoe UI" w:cs="Segoe UI"/>
          <w:b/>
          <w:noProof/>
          <w:kern w:val="1"/>
          <w:sz w:val="26"/>
          <w:szCs w:val="26"/>
          <w:lang w:eastAsia="ru-RU" w:bidi="ar-SA"/>
        </w:rPr>
        <w:drawing>
          <wp:inline distT="0" distB="0" distL="0" distR="0">
            <wp:extent cx="2705100" cy="1095375"/>
            <wp:effectExtent l="0" t="0" r="0" b="9525"/>
            <wp:docPr id="1" name="Рисунок 1" descr="C:\Users\NosovaJaV\Desktop\о Росреестре\01-01 логотип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NosovaJaV\Desktop\о Росреестре\01-01 логотип коп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C7C">
        <w:rPr>
          <w:rFonts w:ascii="Segoe UI" w:hAnsi="Segoe UI" w:cs="Segoe UI"/>
          <w:b/>
          <w:noProof/>
          <w:kern w:val="1"/>
          <w:sz w:val="26"/>
          <w:szCs w:val="26"/>
          <w:lang w:eastAsia="ru-RU"/>
        </w:rPr>
        <w:tab/>
      </w:r>
      <w:r w:rsidRPr="00724C7C">
        <w:rPr>
          <w:rFonts w:ascii="Segoe UI" w:hAnsi="Segoe UI" w:cs="Segoe UI"/>
          <w:b/>
          <w:noProof/>
          <w:kern w:val="1"/>
          <w:sz w:val="26"/>
          <w:szCs w:val="26"/>
          <w:lang w:eastAsia="ru-RU"/>
        </w:rPr>
        <w:tab/>
      </w:r>
      <w:r w:rsidRPr="00724C7C">
        <w:rPr>
          <w:rFonts w:ascii="Segoe UI" w:hAnsi="Segoe UI" w:cs="Segoe UI"/>
          <w:b/>
          <w:noProof/>
          <w:kern w:val="1"/>
          <w:sz w:val="26"/>
          <w:szCs w:val="26"/>
          <w:lang w:eastAsia="ru-RU"/>
        </w:rPr>
        <w:tab/>
      </w:r>
      <w:r w:rsidRPr="00724C7C">
        <w:rPr>
          <w:rFonts w:ascii="Segoe UI" w:hAnsi="Segoe UI" w:cs="Segoe UI"/>
          <w:b/>
          <w:noProof/>
          <w:kern w:val="1"/>
          <w:sz w:val="26"/>
          <w:szCs w:val="26"/>
          <w:lang w:eastAsia="ru-RU"/>
        </w:rPr>
        <w:tab/>
      </w:r>
      <w:r w:rsidRPr="00724C7C">
        <w:rPr>
          <w:rFonts w:ascii="Segoe UI" w:hAnsi="Segoe UI" w:cs="Segoe UI"/>
          <w:b/>
          <w:noProof/>
          <w:kern w:val="1"/>
          <w:sz w:val="26"/>
          <w:szCs w:val="26"/>
          <w:lang w:eastAsia="ru-RU"/>
        </w:rPr>
        <w:tab/>
      </w:r>
    </w:p>
    <w:p w:rsidR="00724C7C" w:rsidRPr="00724C7C" w:rsidRDefault="00724C7C" w:rsidP="00724C7C">
      <w:pPr>
        <w:rPr>
          <w:rFonts w:ascii="Segoe UI" w:hAnsi="Segoe UI" w:cs="Segoe UI"/>
          <w:b/>
          <w:noProof/>
          <w:kern w:val="1"/>
          <w:sz w:val="26"/>
          <w:szCs w:val="26"/>
          <w:lang w:eastAsia="sk-SK"/>
        </w:rPr>
      </w:pPr>
    </w:p>
    <w:p w:rsidR="00724C7C" w:rsidRPr="00724C7C" w:rsidRDefault="00724C7C" w:rsidP="00724C7C">
      <w:pPr>
        <w:jc w:val="right"/>
        <w:rPr>
          <w:rFonts w:ascii="Segoe UI" w:hAnsi="Segoe UI" w:cs="Segoe UI"/>
          <w:b/>
          <w:noProof/>
          <w:kern w:val="1"/>
          <w:sz w:val="26"/>
          <w:szCs w:val="26"/>
          <w:lang w:eastAsia="sk-SK"/>
        </w:rPr>
      </w:pPr>
      <w:r w:rsidRPr="00724C7C">
        <w:rPr>
          <w:rFonts w:ascii="Segoe UI" w:hAnsi="Segoe UI" w:cs="Segoe UI"/>
          <w:b/>
          <w:noProof/>
          <w:kern w:val="1"/>
          <w:sz w:val="26"/>
          <w:szCs w:val="26"/>
          <w:lang w:eastAsia="sk-SK"/>
        </w:rPr>
        <w:t>ПРЕСС-РЕЛИЗ</w:t>
      </w:r>
    </w:p>
    <w:p w:rsidR="00724C7C" w:rsidRPr="00724C7C" w:rsidRDefault="00724C7C" w:rsidP="00724C7C">
      <w:pPr>
        <w:ind w:firstLine="851"/>
        <w:jc w:val="center"/>
        <w:rPr>
          <w:rFonts w:ascii="Segoe UI" w:eastAsia="Times New Roman" w:hAnsi="Segoe UI" w:cs="Segoe UI"/>
          <w:b/>
          <w:kern w:val="0"/>
          <w:sz w:val="26"/>
          <w:szCs w:val="26"/>
          <w:lang w:eastAsia="ru-RU" w:bidi="ar-SA"/>
        </w:rPr>
      </w:pPr>
    </w:p>
    <w:p w:rsidR="00724C7C" w:rsidRPr="00457F63" w:rsidRDefault="00724C7C" w:rsidP="00724C7C">
      <w:pPr>
        <w:jc w:val="center"/>
        <w:rPr>
          <w:rFonts w:ascii="Segoe UI" w:eastAsia="Times New Roman" w:hAnsi="Segoe UI" w:cs="Segoe UI"/>
          <w:b/>
          <w:kern w:val="0"/>
          <w:sz w:val="26"/>
          <w:szCs w:val="26"/>
          <w:lang w:eastAsia="ru-RU" w:bidi="ar-SA"/>
        </w:rPr>
      </w:pPr>
      <w:proofErr w:type="spellStart"/>
      <w:r w:rsidRPr="00457F63">
        <w:rPr>
          <w:rFonts w:ascii="Segoe UI" w:eastAsia="Times New Roman" w:hAnsi="Segoe UI" w:cs="Segoe UI"/>
          <w:b/>
          <w:kern w:val="0"/>
          <w:sz w:val="26"/>
          <w:szCs w:val="26"/>
          <w:lang w:eastAsia="ru-RU" w:bidi="ar-SA"/>
        </w:rPr>
        <w:t>Росреестр</w:t>
      </w:r>
      <w:proofErr w:type="spellEnd"/>
      <w:r w:rsidRPr="00457F63">
        <w:rPr>
          <w:rFonts w:ascii="Segoe UI" w:eastAsia="Times New Roman" w:hAnsi="Segoe UI" w:cs="Segoe UI"/>
          <w:b/>
          <w:kern w:val="0"/>
          <w:sz w:val="26"/>
          <w:szCs w:val="26"/>
          <w:lang w:eastAsia="ru-RU" w:bidi="ar-SA"/>
        </w:rPr>
        <w:t xml:space="preserve"> Хакасии возобновляет консультирование жителей </w:t>
      </w:r>
      <w:r w:rsidR="00457F63">
        <w:rPr>
          <w:rFonts w:ascii="Segoe UI" w:eastAsia="Times New Roman" w:hAnsi="Segoe UI" w:cs="Segoe UI"/>
          <w:b/>
          <w:kern w:val="0"/>
          <w:sz w:val="26"/>
          <w:szCs w:val="26"/>
          <w:lang w:eastAsia="ru-RU" w:bidi="ar-SA"/>
        </w:rPr>
        <w:t xml:space="preserve">республики </w:t>
      </w:r>
      <w:r w:rsidRPr="00457F63">
        <w:rPr>
          <w:rFonts w:ascii="Segoe UI" w:eastAsia="Times New Roman" w:hAnsi="Segoe UI" w:cs="Segoe UI"/>
          <w:b/>
          <w:kern w:val="0"/>
          <w:sz w:val="26"/>
          <w:szCs w:val="26"/>
          <w:lang w:eastAsia="ru-RU" w:bidi="ar-SA"/>
        </w:rPr>
        <w:t>на площадках МФЦ</w:t>
      </w:r>
    </w:p>
    <w:p w:rsidR="00724C7C" w:rsidRPr="00724C7C" w:rsidRDefault="00724C7C" w:rsidP="00724C7C">
      <w:pPr>
        <w:jc w:val="center"/>
        <w:rPr>
          <w:rFonts w:ascii="Segoe UI" w:eastAsia="Times New Roman" w:hAnsi="Segoe UI" w:cs="Segoe UI"/>
          <w:b/>
          <w:kern w:val="0"/>
          <w:sz w:val="26"/>
          <w:szCs w:val="26"/>
          <w:lang w:eastAsia="ru-RU" w:bidi="ar-SA"/>
        </w:rPr>
      </w:pPr>
    </w:p>
    <w:p w:rsidR="00724C7C" w:rsidRPr="00457F63" w:rsidRDefault="00724C7C" w:rsidP="00724C7C">
      <w:pPr>
        <w:ind w:firstLine="851"/>
        <w:jc w:val="both"/>
        <w:rPr>
          <w:rFonts w:ascii="Segoe UI" w:eastAsia="Times New Roman" w:hAnsi="Segoe UI" w:cs="Segoe UI"/>
          <w:kern w:val="0"/>
          <w:sz w:val="26"/>
          <w:szCs w:val="26"/>
          <w:lang w:eastAsia="ru-RU" w:bidi="ar-SA"/>
        </w:rPr>
      </w:pPr>
      <w:r w:rsidRPr="00724C7C">
        <w:rPr>
          <w:rFonts w:ascii="Segoe UI" w:eastAsia="Times New Roman" w:hAnsi="Segoe UI" w:cs="Segoe UI"/>
          <w:b/>
          <w:kern w:val="0"/>
          <w:sz w:val="26"/>
          <w:szCs w:val="26"/>
          <w:lang w:eastAsia="ru-RU" w:bidi="ar-SA"/>
        </w:rPr>
        <w:t>Абакан, 2</w:t>
      </w:r>
      <w:r w:rsidRPr="00457F63">
        <w:rPr>
          <w:rFonts w:ascii="Segoe UI" w:eastAsia="Times New Roman" w:hAnsi="Segoe UI" w:cs="Segoe UI"/>
          <w:b/>
          <w:kern w:val="0"/>
          <w:sz w:val="26"/>
          <w:szCs w:val="26"/>
          <w:lang w:eastAsia="ru-RU" w:bidi="ar-SA"/>
        </w:rPr>
        <w:t>9</w:t>
      </w:r>
      <w:r w:rsidRPr="00724C7C">
        <w:rPr>
          <w:rFonts w:ascii="Segoe UI" w:eastAsia="Times New Roman" w:hAnsi="Segoe UI" w:cs="Segoe UI"/>
          <w:b/>
          <w:kern w:val="0"/>
          <w:sz w:val="26"/>
          <w:szCs w:val="26"/>
          <w:lang w:eastAsia="ru-RU" w:bidi="ar-SA"/>
        </w:rPr>
        <w:t xml:space="preserve"> января 2021 года, –</w:t>
      </w:r>
      <w:r w:rsidRPr="00724C7C">
        <w:rPr>
          <w:rFonts w:ascii="Segoe UI" w:eastAsia="Times New Roman" w:hAnsi="Segoe UI" w:cs="Segoe UI"/>
          <w:kern w:val="0"/>
          <w:sz w:val="26"/>
          <w:szCs w:val="26"/>
          <w:lang w:eastAsia="ru-RU" w:bidi="ar-SA"/>
        </w:rPr>
        <w:t xml:space="preserve"> </w:t>
      </w:r>
      <w:r w:rsidRPr="00457F63">
        <w:rPr>
          <w:rFonts w:ascii="Segoe UI" w:eastAsia="Times New Roman" w:hAnsi="Segoe UI" w:cs="Segoe UI"/>
          <w:kern w:val="0"/>
          <w:sz w:val="26"/>
          <w:szCs w:val="26"/>
          <w:lang w:eastAsia="ru-RU" w:bidi="ar-SA"/>
        </w:rPr>
        <w:t xml:space="preserve">Жители Абакана, </w:t>
      </w:r>
      <w:proofErr w:type="spellStart"/>
      <w:r w:rsidRPr="00457F63">
        <w:rPr>
          <w:rFonts w:ascii="Segoe UI" w:eastAsia="Times New Roman" w:hAnsi="Segoe UI" w:cs="Segoe UI"/>
          <w:kern w:val="0"/>
          <w:sz w:val="26"/>
          <w:szCs w:val="26"/>
          <w:lang w:eastAsia="ru-RU" w:bidi="ar-SA"/>
        </w:rPr>
        <w:t>Шира</w:t>
      </w:r>
      <w:proofErr w:type="spellEnd"/>
      <w:r w:rsidRPr="00457F63">
        <w:rPr>
          <w:rFonts w:ascii="Segoe UI" w:eastAsia="Times New Roman" w:hAnsi="Segoe UI" w:cs="Segoe UI"/>
          <w:kern w:val="0"/>
          <w:sz w:val="26"/>
          <w:szCs w:val="26"/>
          <w:lang w:eastAsia="ru-RU" w:bidi="ar-SA"/>
        </w:rPr>
        <w:t>, Аскиза, Абазы</w:t>
      </w:r>
      <w:r w:rsidR="008B3703">
        <w:rPr>
          <w:rFonts w:ascii="Segoe UI" w:eastAsia="Times New Roman" w:hAnsi="Segoe UI" w:cs="Segoe UI"/>
          <w:kern w:val="0"/>
          <w:sz w:val="26"/>
          <w:szCs w:val="26"/>
          <w:lang w:eastAsia="ru-RU" w:bidi="ar-SA"/>
        </w:rPr>
        <w:t>,</w:t>
      </w:r>
      <w:r w:rsidRPr="00457F63">
        <w:rPr>
          <w:rFonts w:ascii="Segoe UI" w:eastAsia="Times New Roman" w:hAnsi="Segoe UI" w:cs="Segoe UI"/>
          <w:kern w:val="0"/>
          <w:sz w:val="26"/>
          <w:szCs w:val="26"/>
          <w:lang w:eastAsia="ru-RU" w:bidi="ar-SA"/>
        </w:rPr>
        <w:t xml:space="preserve"> Усть-Абакана, Копьево и Таштыпа смогут лично проконсультироваться с </w:t>
      </w:r>
      <w:r w:rsidR="008B3703">
        <w:rPr>
          <w:rFonts w:ascii="Segoe UI" w:eastAsia="Times New Roman" w:hAnsi="Segoe UI" w:cs="Segoe UI"/>
          <w:kern w:val="0"/>
          <w:sz w:val="26"/>
          <w:szCs w:val="26"/>
          <w:lang w:eastAsia="ru-RU" w:bidi="ar-SA"/>
        </w:rPr>
        <w:t xml:space="preserve">экспертами </w:t>
      </w:r>
      <w:proofErr w:type="spellStart"/>
      <w:r w:rsidRPr="00457F63">
        <w:rPr>
          <w:rFonts w:ascii="Segoe UI" w:eastAsia="Times New Roman" w:hAnsi="Segoe UI" w:cs="Segoe UI"/>
          <w:kern w:val="0"/>
          <w:sz w:val="26"/>
          <w:szCs w:val="26"/>
          <w:lang w:eastAsia="ru-RU" w:bidi="ar-SA"/>
        </w:rPr>
        <w:t>Росреестра</w:t>
      </w:r>
      <w:proofErr w:type="spellEnd"/>
      <w:r w:rsidRPr="00457F63">
        <w:rPr>
          <w:rFonts w:ascii="Segoe UI" w:eastAsia="Times New Roman" w:hAnsi="Segoe UI" w:cs="Segoe UI"/>
          <w:kern w:val="0"/>
          <w:sz w:val="26"/>
          <w:szCs w:val="26"/>
          <w:lang w:eastAsia="ru-RU" w:bidi="ar-SA"/>
        </w:rPr>
        <w:t xml:space="preserve"> Хакасии по наболевшим вопросам. В столице и районах республики возобновляется работа </w:t>
      </w:r>
      <w:r w:rsidR="00457F63" w:rsidRPr="00457F63">
        <w:rPr>
          <w:rFonts w:ascii="Segoe UI" w:eastAsia="Times New Roman" w:hAnsi="Segoe UI" w:cs="Segoe UI"/>
          <w:kern w:val="0"/>
          <w:sz w:val="26"/>
          <w:szCs w:val="26"/>
          <w:lang w:eastAsia="ru-RU" w:bidi="ar-SA"/>
        </w:rPr>
        <w:t xml:space="preserve">бесплатных </w:t>
      </w:r>
      <w:r w:rsidRPr="00457F63">
        <w:rPr>
          <w:rFonts w:ascii="Segoe UI" w:eastAsia="Times New Roman" w:hAnsi="Segoe UI" w:cs="Segoe UI"/>
          <w:kern w:val="0"/>
          <w:sz w:val="26"/>
          <w:szCs w:val="26"/>
          <w:lang w:eastAsia="ru-RU" w:bidi="ar-SA"/>
        </w:rPr>
        <w:t xml:space="preserve">консультационных площадок на базе МФЦ, заявила руководитель </w:t>
      </w:r>
      <w:proofErr w:type="spellStart"/>
      <w:r w:rsidRPr="00457F63">
        <w:rPr>
          <w:rFonts w:ascii="Segoe UI" w:eastAsia="Times New Roman" w:hAnsi="Segoe UI" w:cs="Segoe UI"/>
          <w:kern w:val="0"/>
          <w:sz w:val="26"/>
          <w:szCs w:val="26"/>
          <w:lang w:eastAsia="ru-RU" w:bidi="ar-SA"/>
        </w:rPr>
        <w:t>Росреестра</w:t>
      </w:r>
      <w:proofErr w:type="spellEnd"/>
      <w:r w:rsidRPr="00457F63">
        <w:rPr>
          <w:rFonts w:ascii="Segoe UI" w:eastAsia="Times New Roman" w:hAnsi="Segoe UI" w:cs="Segoe UI"/>
          <w:kern w:val="0"/>
          <w:sz w:val="26"/>
          <w:szCs w:val="26"/>
          <w:lang w:eastAsia="ru-RU" w:bidi="ar-SA"/>
        </w:rPr>
        <w:t xml:space="preserve"> Хакасии Ольга Анисимова. </w:t>
      </w:r>
    </w:p>
    <w:p w:rsidR="00457F63" w:rsidRPr="00457F63" w:rsidRDefault="00724C7C" w:rsidP="00457F63">
      <w:pPr>
        <w:ind w:firstLine="708"/>
        <w:jc w:val="both"/>
        <w:rPr>
          <w:rFonts w:ascii="Segoe UI" w:eastAsia="Times New Roman" w:hAnsi="Segoe UI" w:cs="Segoe UI"/>
          <w:kern w:val="0"/>
          <w:sz w:val="26"/>
          <w:szCs w:val="26"/>
          <w:lang w:eastAsia="ru-RU" w:bidi="ar-SA"/>
        </w:rPr>
      </w:pPr>
      <w:r w:rsidRPr="00724C7C">
        <w:rPr>
          <w:rFonts w:ascii="Segoe UI" w:eastAsia="Times New Roman" w:hAnsi="Segoe UI" w:cs="Segoe UI"/>
          <w:kern w:val="0"/>
          <w:sz w:val="26"/>
          <w:szCs w:val="26"/>
          <w:lang w:eastAsia="ru-RU" w:bidi="ar-SA"/>
        </w:rPr>
        <w:t xml:space="preserve">Жители республики </w:t>
      </w:r>
      <w:r w:rsidRPr="00457F63">
        <w:rPr>
          <w:rFonts w:ascii="Segoe UI" w:eastAsia="Times New Roman" w:hAnsi="Segoe UI" w:cs="Segoe UI"/>
          <w:kern w:val="0"/>
          <w:sz w:val="26"/>
          <w:szCs w:val="26"/>
          <w:lang w:eastAsia="ru-RU" w:bidi="ar-SA"/>
        </w:rPr>
        <w:t xml:space="preserve">смогут задавать вопросы по оформлению недвижимости в собственность, </w:t>
      </w:r>
      <w:r w:rsidR="00303963">
        <w:rPr>
          <w:rFonts w:ascii="Segoe UI" w:eastAsia="Times New Roman" w:hAnsi="Segoe UI" w:cs="Segoe UI"/>
          <w:kern w:val="0"/>
          <w:sz w:val="26"/>
          <w:szCs w:val="26"/>
          <w:lang w:eastAsia="ru-RU" w:bidi="ar-SA"/>
        </w:rPr>
        <w:t>постановке на кадастровый учет. Н</w:t>
      </w:r>
      <w:r w:rsidRPr="00457F63">
        <w:rPr>
          <w:rFonts w:ascii="Segoe UI" w:eastAsia="Times New Roman" w:hAnsi="Segoe UI" w:cs="Segoe UI"/>
          <w:kern w:val="0"/>
          <w:sz w:val="26"/>
          <w:szCs w:val="26"/>
          <w:lang w:eastAsia="ru-RU" w:bidi="ar-SA"/>
        </w:rPr>
        <w:t>апример, к</w:t>
      </w:r>
      <w:r w:rsidR="003C77F7" w:rsidRPr="00457F63">
        <w:rPr>
          <w:rFonts w:ascii="Segoe UI" w:eastAsia="Times New Roman" w:hAnsi="Segoe UI" w:cs="Segoe UI"/>
          <w:kern w:val="0"/>
          <w:sz w:val="26"/>
          <w:szCs w:val="26"/>
          <w:lang w:eastAsia="ru-RU" w:bidi="ar-SA"/>
        </w:rPr>
        <w:t>ак зарегистрировать жилье</w:t>
      </w:r>
      <w:r w:rsidRPr="00457F63">
        <w:rPr>
          <w:rFonts w:ascii="Segoe UI" w:eastAsia="Times New Roman" w:hAnsi="Segoe UI" w:cs="Segoe UI"/>
          <w:kern w:val="0"/>
          <w:sz w:val="26"/>
          <w:szCs w:val="26"/>
          <w:lang w:eastAsia="ru-RU" w:bidi="ar-SA"/>
        </w:rPr>
        <w:t xml:space="preserve"> по «Дачной амнистии»</w:t>
      </w:r>
      <w:r w:rsidR="003C77F7" w:rsidRPr="00457F63">
        <w:rPr>
          <w:rFonts w:ascii="Segoe UI" w:eastAsia="Times New Roman" w:hAnsi="Segoe UI" w:cs="Segoe UI"/>
          <w:kern w:val="0"/>
          <w:sz w:val="26"/>
          <w:szCs w:val="26"/>
          <w:lang w:eastAsia="ru-RU" w:bidi="ar-SA"/>
        </w:rPr>
        <w:t>, нужно ли делать межевание земельного участка, где заказать технический план, как зарегистрировать жилье, приобретенно</w:t>
      </w:r>
      <w:r w:rsidR="00681907" w:rsidRPr="00457F63">
        <w:rPr>
          <w:rFonts w:ascii="Segoe UI" w:eastAsia="Times New Roman" w:hAnsi="Segoe UI" w:cs="Segoe UI"/>
          <w:kern w:val="0"/>
          <w:sz w:val="26"/>
          <w:szCs w:val="26"/>
          <w:lang w:eastAsia="ru-RU" w:bidi="ar-SA"/>
        </w:rPr>
        <w:t>е на средства</w:t>
      </w:r>
      <w:r w:rsidR="003C77F7" w:rsidRPr="00457F63">
        <w:rPr>
          <w:rFonts w:ascii="Segoe UI" w:eastAsia="Times New Roman" w:hAnsi="Segoe UI" w:cs="Segoe UI"/>
          <w:kern w:val="0"/>
          <w:sz w:val="26"/>
          <w:szCs w:val="26"/>
          <w:lang w:eastAsia="ru-RU" w:bidi="ar-SA"/>
        </w:rPr>
        <w:t xml:space="preserve"> </w:t>
      </w:r>
      <w:proofErr w:type="spellStart"/>
      <w:r w:rsidR="003C77F7" w:rsidRPr="00457F63">
        <w:rPr>
          <w:rFonts w:ascii="Segoe UI" w:eastAsia="Times New Roman" w:hAnsi="Segoe UI" w:cs="Segoe UI"/>
          <w:kern w:val="0"/>
          <w:sz w:val="26"/>
          <w:szCs w:val="26"/>
          <w:lang w:eastAsia="ru-RU" w:bidi="ar-SA"/>
        </w:rPr>
        <w:t>маткапитал</w:t>
      </w:r>
      <w:r w:rsidR="00681907" w:rsidRPr="00457F63">
        <w:rPr>
          <w:rFonts w:ascii="Segoe UI" w:eastAsia="Times New Roman" w:hAnsi="Segoe UI" w:cs="Segoe UI"/>
          <w:kern w:val="0"/>
          <w:sz w:val="26"/>
          <w:szCs w:val="26"/>
          <w:lang w:eastAsia="ru-RU" w:bidi="ar-SA"/>
        </w:rPr>
        <w:t>а</w:t>
      </w:r>
      <w:proofErr w:type="spellEnd"/>
      <w:r w:rsidR="003C77F7" w:rsidRPr="00457F63">
        <w:rPr>
          <w:rFonts w:ascii="Segoe UI" w:eastAsia="Times New Roman" w:hAnsi="Segoe UI" w:cs="Segoe UI"/>
          <w:kern w:val="0"/>
          <w:sz w:val="26"/>
          <w:szCs w:val="26"/>
          <w:lang w:eastAsia="ru-RU" w:bidi="ar-SA"/>
        </w:rPr>
        <w:t>, как снять обременение, где дешевле заказать выписку из ЕГРН, как защитить недвижимость от мошенников и другие. Для получения развернутой юридической консультации необходимо предоставить специалисту все имеющиеся документы</w:t>
      </w:r>
      <w:r w:rsidR="00457F63" w:rsidRPr="00457F63">
        <w:rPr>
          <w:rFonts w:ascii="Segoe UI" w:eastAsia="Times New Roman" w:hAnsi="Segoe UI" w:cs="Segoe UI"/>
          <w:kern w:val="0"/>
          <w:sz w:val="26"/>
          <w:szCs w:val="26"/>
          <w:lang w:eastAsia="ru-RU" w:bidi="ar-SA"/>
        </w:rPr>
        <w:t xml:space="preserve"> на недвижимость.</w:t>
      </w:r>
    </w:p>
    <w:p w:rsidR="00457F63" w:rsidRPr="00457F63" w:rsidRDefault="008B3703" w:rsidP="008B3703">
      <w:pPr>
        <w:ind w:firstLine="708"/>
        <w:jc w:val="both"/>
        <w:rPr>
          <w:rFonts w:ascii="Segoe UI" w:eastAsia="Times New Roman" w:hAnsi="Segoe UI" w:cs="Segoe UI"/>
          <w:i/>
          <w:kern w:val="0"/>
          <w:sz w:val="26"/>
          <w:szCs w:val="26"/>
          <w:lang w:eastAsia="ru-RU" w:bidi="ar-SA"/>
        </w:rPr>
      </w:pPr>
      <w:r>
        <w:rPr>
          <w:rFonts w:ascii="Segoe UI" w:eastAsia="Times New Roman" w:hAnsi="Segoe UI" w:cs="Segoe UI"/>
          <w:i/>
          <w:kern w:val="0"/>
          <w:sz w:val="26"/>
          <w:szCs w:val="26"/>
          <w:lang w:eastAsia="ru-RU" w:bidi="ar-SA"/>
        </w:rPr>
        <w:t xml:space="preserve">«В настоящее время достигнута договоренность с директором </w:t>
      </w:r>
      <w:r w:rsidR="00457F63" w:rsidRPr="00457F63">
        <w:rPr>
          <w:rFonts w:ascii="Segoe UI" w:eastAsia="Times New Roman" w:hAnsi="Segoe UI" w:cs="Segoe UI"/>
          <w:i/>
          <w:kern w:val="0"/>
          <w:sz w:val="26"/>
          <w:szCs w:val="26"/>
          <w:lang w:eastAsia="ru-RU" w:bidi="ar-SA"/>
        </w:rPr>
        <w:t xml:space="preserve">МФЦ Хакасии Олегом Журавлевым </w:t>
      </w:r>
      <w:r>
        <w:rPr>
          <w:rFonts w:ascii="Segoe UI" w:eastAsia="Times New Roman" w:hAnsi="Segoe UI" w:cs="Segoe UI"/>
          <w:i/>
          <w:kern w:val="0"/>
          <w:sz w:val="26"/>
          <w:szCs w:val="26"/>
          <w:lang w:eastAsia="ru-RU" w:bidi="ar-SA"/>
        </w:rPr>
        <w:t>о возобновлении работы площадок. Надеемся, что санитарно-эпидемиологические условия нам это позволят.</w:t>
      </w:r>
      <w:r w:rsidR="00457F63" w:rsidRPr="00457F63">
        <w:rPr>
          <w:rFonts w:ascii="Segoe UI" w:eastAsia="Times New Roman" w:hAnsi="Segoe UI" w:cs="Segoe UI"/>
          <w:i/>
          <w:kern w:val="0"/>
          <w:sz w:val="26"/>
          <w:szCs w:val="26"/>
          <w:lang w:eastAsia="ru-RU" w:bidi="ar-SA"/>
        </w:rPr>
        <w:t xml:space="preserve"> </w:t>
      </w:r>
      <w:r>
        <w:rPr>
          <w:rFonts w:ascii="Segoe UI" w:eastAsia="Times New Roman" w:hAnsi="Segoe UI" w:cs="Segoe UI"/>
          <w:i/>
          <w:kern w:val="0"/>
          <w:sz w:val="26"/>
          <w:szCs w:val="26"/>
          <w:lang w:eastAsia="ru-RU" w:bidi="ar-SA"/>
        </w:rPr>
        <w:t xml:space="preserve">Предстоит разработать график, утвердить и в середине февраля начнем консультировать людей», - </w:t>
      </w:r>
      <w:bookmarkStart w:id="0" w:name="_GoBack"/>
      <w:bookmarkEnd w:id="0"/>
      <w:r w:rsidR="00457F63" w:rsidRPr="00457F63">
        <w:rPr>
          <w:rFonts w:ascii="Segoe UI" w:eastAsia="Times New Roman" w:hAnsi="Segoe UI" w:cs="Segoe UI"/>
          <w:i/>
          <w:kern w:val="0"/>
          <w:sz w:val="26"/>
          <w:szCs w:val="26"/>
          <w:lang w:eastAsia="ru-RU" w:bidi="ar-SA"/>
        </w:rPr>
        <w:t>добавила Ольга Анисимова.</w:t>
      </w:r>
    </w:p>
    <w:p w:rsidR="003C77F7" w:rsidRPr="00457F63" w:rsidRDefault="00681907" w:rsidP="00681907">
      <w:pPr>
        <w:ind w:firstLine="708"/>
        <w:jc w:val="both"/>
        <w:rPr>
          <w:rFonts w:ascii="Segoe UI" w:eastAsia="Times New Roman" w:hAnsi="Segoe UI" w:cs="Segoe UI"/>
          <w:kern w:val="0"/>
          <w:sz w:val="26"/>
          <w:szCs w:val="26"/>
          <w:lang w:eastAsia="ru-RU" w:bidi="ar-SA"/>
        </w:rPr>
      </w:pPr>
      <w:r w:rsidRPr="00457F63">
        <w:rPr>
          <w:rFonts w:ascii="Segoe UI" w:eastAsia="Times New Roman" w:hAnsi="Segoe UI" w:cs="Segoe UI"/>
          <w:kern w:val="0"/>
          <w:sz w:val="26"/>
          <w:szCs w:val="26"/>
          <w:lang w:eastAsia="ru-RU" w:bidi="ar-SA"/>
        </w:rPr>
        <w:t xml:space="preserve">График работы консультационных площадок будет размещен на сайте </w:t>
      </w:r>
      <w:proofErr w:type="spellStart"/>
      <w:r w:rsidRPr="00457F63">
        <w:rPr>
          <w:rFonts w:ascii="Segoe UI" w:eastAsia="Times New Roman" w:hAnsi="Segoe UI" w:cs="Segoe UI"/>
          <w:kern w:val="0"/>
          <w:sz w:val="26"/>
          <w:szCs w:val="26"/>
          <w:lang w:eastAsia="ru-RU" w:bidi="ar-SA"/>
        </w:rPr>
        <w:t>Росреестра</w:t>
      </w:r>
      <w:proofErr w:type="spellEnd"/>
      <w:r w:rsidRPr="00457F63">
        <w:rPr>
          <w:rFonts w:ascii="Segoe UI" w:eastAsia="Times New Roman" w:hAnsi="Segoe UI" w:cs="Segoe UI"/>
          <w:kern w:val="0"/>
          <w:sz w:val="26"/>
          <w:szCs w:val="26"/>
          <w:lang w:eastAsia="ru-RU" w:bidi="ar-SA"/>
        </w:rPr>
        <w:t xml:space="preserve"> rosreestr.gov.ru, в </w:t>
      </w:r>
      <w:proofErr w:type="spellStart"/>
      <w:r w:rsidRPr="00457F63">
        <w:rPr>
          <w:rFonts w:ascii="Segoe UI" w:eastAsia="Times New Roman" w:hAnsi="Segoe UI" w:cs="Segoe UI"/>
          <w:kern w:val="0"/>
          <w:sz w:val="26"/>
          <w:szCs w:val="26"/>
          <w:lang w:eastAsia="ru-RU" w:bidi="ar-SA"/>
        </w:rPr>
        <w:t>соцсетях</w:t>
      </w:r>
      <w:proofErr w:type="spellEnd"/>
      <w:r w:rsidRPr="00457F63">
        <w:rPr>
          <w:rFonts w:ascii="Segoe UI" w:eastAsia="Times New Roman" w:hAnsi="Segoe UI" w:cs="Segoe UI"/>
          <w:kern w:val="0"/>
          <w:sz w:val="26"/>
          <w:szCs w:val="26"/>
          <w:lang w:eastAsia="ru-RU" w:bidi="ar-SA"/>
        </w:rPr>
        <w:t xml:space="preserve"> @</w:t>
      </w:r>
      <w:proofErr w:type="spellStart"/>
      <w:r w:rsidRPr="00457F63">
        <w:rPr>
          <w:rFonts w:ascii="Segoe UI" w:eastAsia="Times New Roman" w:hAnsi="Segoe UI" w:cs="Segoe UI"/>
          <w:kern w:val="0"/>
          <w:sz w:val="26"/>
          <w:szCs w:val="26"/>
          <w:lang w:eastAsia="ru-RU" w:bidi="ar-SA"/>
        </w:rPr>
        <w:t>rosreestr_khakasia</w:t>
      </w:r>
      <w:proofErr w:type="spellEnd"/>
      <w:r w:rsidRPr="00457F63">
        <w:rPr>
          <w:rFonts w:ascii="Segoe UI" w:eastAsia="Times New Roman" w:hAnsi="Segoe UI" w:cs="Segoe UI"/>
          <w:kern w:val="0"/>
          <w:sz w:val="26"/>
          <w:szCs w:val="26"/>
          <w:lang w:eastAsia="ru-RU" w:bidi="ar-SA"/>
        </w:rPr>
        <w:t>, на информационных стендах в МФЦ.</w:t>
      </w:r>
    </w:p>
    <w:p w:rsidR="00681907" w:rsidRPr="00457F63" w:rsidRDefault="00681907" w:rsidP="00681907">
      <w:pPr>
        <w:ind w:firstLine="708"/>
        <w:jc w:val="both"/>
        <w:rPr>
          <w:rFonts w:ascii="Segoe UI" w:eastAsia="Times New Roman" w:hAnsi="Segoe UI" w:cs="Segoe UI"/>
          <w:kern w:val="0"/>
          <w:sz w:val="26"/>
          <w:szCs w:val="26"/>
          <w:lang w:eastAsia="ru-RU" w:bidi="ar-SA"/>
        </w:rPr>
      </w:pPr>
    </w:p>
    <w:p w:rsidR="00724C7C" w:rsidRPr="00724C7C" w:rsidRDefault="00724C7C" w:rsidP="00724C7C">
      <w:pPr>
        <w:ind w:firstLine="708"/>
        <w:jc w:val="both"/>
        <w:rPr>
          <w:rFonts w:ascii="Segoe UI" w:eastAsia="Times New Roman" w:hAnsi="Segoe UI" w:cs="Segoe UI"/>
          <w:kern w:val="0"/>
          <w:sz w:val="26"/>
          <w:szCs w:val="26"/>
          <w:lang w:eastAsia="ru-RU" w:bidi="ar-SA"/>
        </w:rPr>
      </w:pPr>
    </w:p>
    <w:p w:rsidR="00AF0F44" w:rsidRPr="00457F63" w:rsidRDefault="008B3703">
      <w:pPr>
        <w:rPr>
          <w:sz w:val="26"/>
          <w:szCs w:val="26"/>
        </w:rPr>
      </w:pPr>
    </w:p>
    <w:p w:rsidR="00457F63" w:rsidRDefault="00457F63" w:rsidP="00724C7C">
      <w:pPr>
        <w:jc w:val="both"/>
        <w:rPr>
          <w:rFonts w:ascii="Segoe UI" w:hAnsi="Segoe UI" w:cs="Segoe UI"/>
          <w:b/>
          <w:noProof/>
          <w:kern w:val="1"/>
          <w:lang w:eastAsia="sk-SK"/>
        </w:rPr>
      </w:pPr>
    </w:p>
    <w:p w:rsidR="00457F63" w:rsidRDefault="00457F63" w:rsidP="00724C7C">
      <w:pPr>
        <w:jc w:val="both"/>
        <w:rPr>
          <w:rFonts w:ascii="Segoe UI" w:hAnsi="Segoe UI" w:cs="Segoe UI"/>
          <w:b/>
          <w:noProof/>
          <w:kern w:val="1"/>
          <w:lang w:eastAsia="sk-SK"/>
        </w:rPr>
      </w:pPr>
    </w:p>
    <w:p w:rsidR="00457F63" w:rsidRDefault="00457F63" w:rsidP="00724C7C">
      <w:pPr>
        <w:jc w:val="both"/>
        <w:rPr>
          <w:rFonts w:ascii="Segoe UI" w:hAnsi="Segoe UI" w:cs="Segoe UI"/>
          <w:b/>
          <w:noProof/>
          <w:kern w:val="1"/>
          <w:lang w:eastAsia="sk-SK"/>
        </w:rPr>
      </w:pPr>
    </w:p>
    <w:p w:rsidR="00457F63" w:rsidRDefault="00457F63" w:rsidP="00724C7C">
      <w:pPr>
        <w:jc w:val="both"/>
        <w:rPr>
          <w:rFonts w:ascii="Segoe UI" w:hAnsi="Segoe UI" w:cs="Segoe UI"/>
          <w:b/>
          <w:noProof/>
          <w:kern w:val="1"/>
          <w:lang w:eastAsia="sk-SK"/>
        </w:rPr>
      </w:pPr>
    </w:p>
    <w:p w:rsidR="00457F63" w:rsidRDefault="00457F63" w:rsidP="00724C7C">
      <w:pPr>
        <w:jc w:val="both"/>
        <w:rPr>
          <w:rFonts w:ascii="Segoe UI" w:hAnsi="Segoe UI" w:cs="Segoe UI"/>
          <w:b/>
          <w:noProof/>
          <w:kern w:val="1"/>
          <w:lang w:eastAsia="sk-SK"/>
        </w:rPr>
      </w:pPr>
    </w:p>
    <w:p w:rsidR="00457F63" w:rsidRDefault="00457F63" w:rsidP="00724C7C">
      <w:pPr>
        <w:jc w:val="both"/>
        <w:rPr>
          <w:rFonts w:ascii="Segoe UI" w:hAnsi="Segoe UI" w:cs="Segoe UI"/>
          <w:b/>
          <w:noProof/>
          <w:kern w:val="1"/>
          <w:lang w:eastAsia="sk-SK"/>
        </w:rPr>
      </w:pPr>
    </w:p>
    <w:p w:rsidR="00724C7C" w:rsidRPr="00724C7C" w:rsidRDefault="00724C7C" w:rsidP="00724C7C">
      <w:pPr>
        <w:jc w:val="both"/>
        <w:rPr>
          <w:rFonts w:ascii="Segoe UI" w:hAnsi="Segoe UI" w:cs="Segoe UI"/>
          <w:b/>
          <w:noProof/>
          <w:kern w:val="1"/>
          <w:lang w:eastAsia="sk-SK"/>
        </w:rPr>
      </w:pPr>
      <w:r w:rsidRPr="00724C7C">
        <w:rPr>
          <w:rFonts w:ascii="Segoe UI" w:hAnsi="Segoe UI" w:cs="Segoe UI"/>
          <w:b/>
          <w:noProof/>
          <w:kern w:val="1"/>
          <w:lang w:eastAsia="sk-SK"/>
        </w:rPr>
        <w:t>Контакты для СМИ</w:t>
      </w:r>
    </w:p>
    <w:p w:rsidR="00724C7C" w:rsidRPr="00724C7C" w:rsidRDefault="00724C7C" w:rsidP="00724C7C">
      <w:pPr>
        <w:widowControl/>
        <w:suppressAutoHyphens w:val="0"/>
        <w:rPr>
          <w:rFonts w:ascii="Segoe UI" w:eastAsia="Calibri" w:hAnsi="Segoe UI" w:cs="Segoe UI"/>
          <w:kern w:val="0"/>
          <w:lang w:eastAsia="en-US" w:bidi="ar-SA"/>
        </w:rPr>
      </w:pPr>
      <w:r w:rsidRPr="00724C7C">
        <w:rPr>
          <w:rFonts w:ascii="Segoe UI" w:eastAsia="Calibri" w:hAnsi="Segoe UI" w:cs="Segoe UI"/>
          <w:kern w:val="0"/>
          <w:lang w:eastAsia="en-US" w:bidi="ar-SA"/>
        </w:rPr>
        <w:t>Мария Миронова</w:t>
      </w:r>
    </w:p>
    <w:p w:rsidR="00724C7C" w:rsidRPr="00724C7C" w:rsidRDefault="00724C7C" w:rsidP="00724C7C">
      <w:pPr>
        <w:widowControl/>
        <w:suppressAutoHyphens w:val="0"/>
        <w:rPr>
          <w:rFonts w:ascii="Segoe UI" w:eastAsia="Calibri" w:hAnsi="Segoe UI" w:cs="Segoe UI"/>
          <w:kern w:val="0"/>
          <w:lang w:eastAsia="en-US" w:bidi="ar-SA"/>
        </w:rPr>
      </w:pPr>
      <w:r w:rsidRPr="00724C7C">
        <w:rPr>
          <w:rFonts w:ascii="Segoe UI" w:eastAsia="Calibri" w:hAnsi="Segoe UI" w:cs="Segoe UI"/>
          <w:kern w:val="0"/>
          <w:lang w:eastAsia="en-US" w:bidi="ar-SA"/>
        </w:rPr>
        <w:t>Помощник руководителя</w:t>
      </w:r>
    </w:p>
    <w:p w:rsidR="00724C7C" w:rsidRPr="00724C7C" w:rsidRDefault="00724C7C" w:rsidP="00724C7C">
      <w:pPr>
        <w:widowControl/>
        <w:suppressAutoHyphens w:val="0"/>
        <w:rPr>
          <w:rFonts w:ascii="Segoe UI" w:eastAsia="Calibri" w:hAnsi="Segoe UI" w:cs="Segoe UI"/>
          <w:kern w:val="0"/>
          <w:lang w:eastAsia="en-US" w:bidi="ar-SA"/>
        </w:rPr>
      </w:pPr>
      <w:r w:rsidRPr="00724C7C">
        <w:rPr>
          <w:rFonts w:ascii="Segoe UI" w:eastAsia="Calibri" w:hAnsi="Segoe UI" w:cs="Segoe UI"/>
          <w:kern w:val="0"/>
          <w:lang w:eastAsia="en-US" w:bidi="ar-SA"/>
        </w:rPr>
        <w:t>655017, Абакан, улица Вяткина, 12, 2 этаж</w:t>
      </w:r>
    </w:p>
    <w:p w:rsidR="00724C7C" w:rsidRPr="00724C7C" w:rsidRDefault="00724C7C" w:rsidP="00724C7C">
      <w:pPr>
        <w:widowControl/>
        <w:suppressAutoHyphens w:val="0"/>
        <w:rPr>
          <w:rFonts w:ascii="Segoe UI" w:eastAsia="Calibri" w:hAnsi="Segoe UI" w:cs="Segoe UI"/>
          <w:kern w:val="0"/>
          <w:lang w:eastAsia="en-US" w:bidi="ar-SA"/>
        </w:rPr>
      </w:pPr>
      <w:r w:rsidRPr="00724C7C">
        <w:rPr>
          <w:rFonts w:ascii="Segoe UI" w:eastAsia="Calibri" w:hAnsi="Segoe UI" w:cs="Segoe UI"/>
          <w:kern w:val="0"/>
          <w:lang w:eastAsia="en-US" w:bidi="ar-SA"/>
        </w:rPr>
        <w:t>23-99-88, 8(983)273-7509</w:t>
      </w:r>
    </w:p>
    <w:p w:rsidR="00724C7C" w:rsidRPr="00724C7C" w:rsidRDefault="008B3703" w:rsidP="00724C7C">
      <w:pPr>
        <w:widowControl/>
        <w:suppressAutoHyphens w:val="0"/>
        <w:rPr>
          <w:rFonts w:ascii="Segoe UI" w:eastAsia="Calibri" w:hAnsi="Segoe UI" w:cs="Segoe UI"/>
          <w:kern w:val="0"/>
          <w:shd w:val="clear" w:color="auto" w:fill="FFFFFF"/>
          <w:lang w:eastAsia="ru-RU" w:bidi="ar-SA"/>
        </w:rPr>
      </w:pPr>
      <w:hyperlink r:id="rId5" w:history="1">
        <w:r w:rsidR="00724C7C" w:rsidRPr="00724C7C">
          <w:rPr>
            <w:rFonts w:ascii="Segoe UI" w:eastAsia="Calibri" w:hAnsi="Segoe UI" w:cs="Segoe UI"/>
            <w:kern w:val="0"/>
            <w:u w:val="single"/>
            <w:shd w:val="clear" w:color="auto" w:fill="FFFFFF"/>
            <w:lang w:eastAsia="ru-RU" w:bidi="ar-SA"/>
          </w:rPr>
          <w:t>19</w:t>
        </w:r>
        <w:r w:rsidR="00724C7C" w:rsidRPr="00724C7C">
          <w:rPr>
            <w:rFonts w:ascii="Segoe UI" w:eastAsia="Calibri" w:hAnsi="Segoe UI" w:cs="Segoe UI"/>
            <w:kern w:val="0"/>
            <w:u w:val="single"/>
            <w:shd w:val="clear" w:color="auto" w:fill="FFFFFF"/>
            <w:lang w:val="en-US" w:eastAsia="ru-RU" w:bidi="ar-SA"/>
          </w:rPr>
          <w:t>press</w:t>
        </w:r>
        <w:r w:rsidR="00724C7C" w:rsidRPr="00724C7C">
          <w:rPr>
            <w:rFonts w:ascii="Segoe UI" w:eastAsia="Calibri" w:hAnsi="Segoe UI" w:cs="Segoe UI"/>
            <w:kern w:val="0"/>
            <w:u w:val="single"/>
            <w:shd w:val="clear" w:color="auto" w:fill="FFFFFF"/>
            <w:lang w:eastAsia="ru-RU" w:bidi="ar-SA"/>
          </w:rPr>
          <w:t>_</w:t>
        </w:r>
        <w:r w:rsidR="00724C7C" w:rsidRPr="00724C7C">
          <w:rPr>
            <w:rFonts w:ascii="Segoe UI" w:eastAsia="Calibri" w:hAnsi="Segoe UI" w:cs="Segoe UI"/>
            <w:kern w:val="0"/>
            <w:u w:val="single"/>
            <w:shd w:val="clear" w:color="auto" w:fill="FFFFFF"/>
            <w:lang w:val="en-US" w:eastAsia="ru-RU" w:bidi="ar-SA"/>
          </w:rPr>
          <w:t>rosreestr</w:t>
        </w:r>
        <w:r w:rsidR="00724C7C" w:rsidRPr="00724C7C">
          <w:rPr>
            <w:rFonts w:ascii="Segoe UI" w:eastAsia="Calibri" w:hAnsi="Segoe UI" w:cs="Segoe UI"/>
            <w:kern w:val="0"/>
            <w:u w:val="single"/>
            <w:shd w:val="clear" w:color="auto" w:fill="FFFFFF"/>
            <w:lang w:eastAsia="ru-RU" w:bidi="ar-SA"/>
          </w:rPr>
          <w:t>@</w:t>
        </w:r>
        <w:r w:rsidR="00724C7C" w:rsidRPr="00724C7C">
          <w:rPr>
            <w:rFonts w:ascii="Segoe UI" w:eastAsia="Calibri" w:hAnsi="Segoe UI" w:cs="Segoe UI"/>
            <w:kern w:val="0"/>
            <w:u w:val="single"/>
            <w:shd w:val="clear" w:color="auto" w:fill="FFFFFF"/>
            <w:lang w:val="en-US" w:eastAsia="ru-RU" w:bidi="ar-SA"/>
          </w:rPr>
          <w:t>mail</w:t>
        </w:r>
        <w:r w:rsidR="00724C7C" w:rsidRPr="00724C7C">
          <w:rPr>
            <w:rFonts w:ascii="Segoe UI" w:eastAsia="Calibri" w:hAnsi="Segoe UI" w:cs="Segoe UI"/>
            <w:kern w:val="0"/>
            <w:u w:val="single"/>
            <w:shd w:val="clear" w:color="auto" w:fill="FFFFFF"/>
            <w:lang w:eastAsia="ru-RU" w:bidi="ar-SA"/>
          </w:rPr>
          <w:t>.</w:t>
        </w:r>
        <w:proofErr w:type="spellStart"/>
        <w:r w:rsidR="00724C7C" w:rsidRPr="00724C7C">
          <w:rPr>
            <w:rFonts w:ascii="Segoe UI" w:eastAsia="Calibri" w:hAnsi="Segoe UI" w:cs="Segoe UI"/>
            <w:kern w:val="0"/>
            <w:u w:val="single"/>
            <w:shd w:val="clear" w:color="auto" w:fill="FFFFFF"/>
            <w:lang w:val="en-US" w:eastAsia="ru-RU" w:bidi="ar-SA"/>
          </w:rPr>
          <w:t>ru</w:t>
        </w:r>
        <w:proofErr w:type="spellEnd"/>
      </w:hyperlink>
    </w:p>
    <w:p w:rsidR="00724C7C" w:rsidRPr="00724C7C" w:rsidRDefault="008B3703" w:rsidP="00724C7C">
      <w:pPr>
        <w:widowControl/>
        <w:suppressAutoHyphens w:val="0"/>
        <w:rPr>
          <w:rFonts w:ascii="Segoe UI" w:eastAsia="Calibri" w:hAnsi="Segoe UI" w:cs="Segoe UI"/>
          <w:kern w:val="0"/>
          <w:u w:val="single"/>
          <w:shd w:val="clear" w:color="auto" w:fill="FFFFFF"/>
          <w:lang w:eastAsia="ru-RU" w:bidi="ar-SA"/>
        </w:rPr>
      </w:pPr>
      <w:hyperlink r:id="rId6" w:history="1">
        <w:r w:rsidR="00724C7C" w:rsidRPr="00724C7C">
          <w:rPr>
            <w:rFonts w:ascii="Segoe UI" w:eastAsia="Calibri" w:hAnsi="Segoe UI" w:cs="Segoe UI"/>
            <w:kern w:val="0"/>
            <w:u w:val="single"/>
            <w:shd w:val="clear" w:color="auto" w:fill="FFFFFF"/>
            <w:lang w:val="en-US" w:eastAsia="ru-RU" w:bidi="ar-SA"/>
          </w:rPr>
          <w:t>www</w:t>
        </w:r>
        <w:r w:rsidR="00724C7C" w:rsidRPr="00724C7C">
          <w:rPr>
            <w:rFonts w:ascii="Segoe UI" w:eastAsia="Calibri" w:hAnsi="Segoe UI" w:cs="Segoe UI"/>
            <w:kern w:val="0"/>
            <w:u w:val="single"/>
            <w:shd w:val="clear" w:color="auto" w:fill="FFFFFF"/>
            <w:lang w:eastAsia="ru-RU" w:bidi="ar-SA"/>
          </w:rPr>
          <w:t>.</w:t>
        </w:r>
        <w:proofErr w:type="spellStart"/>
        <w:r w:rsidR="00724C7C" w:rsidRPr="00724C7C">
          <w:rPr>
            <w:rFonts w:ascii="Segoe UI" w:eastAsia="Calibri" w:hAnsi="Segoe UI" w:cs="Segoe UI"/>
            <w:kern w:val="0"/>
            <w:u w:val="single"/>
            <w:shd w:val="clear" w:color="auto" w:fill="FFFFFF"/>
            <w:lang w:val="en-US" w:eastAsia="ru-RU" w:bidi="ar-SA"/>
          </w:rPr>
          <w:t>rosreestr</w:t>
        </w:r>
        <w:proofErr w:type="spellEnd"/>
        <w:r w:rsidR="00724C7C" w:rsidRPr="00724C7C">
          <w:rPr>
            <w:rFonts w:ascii="Segoe UI" w:eastAsia="Calibri" w:hAnsi="Segoe UI" w:cs="Segoe UI"/>
            <w:kern w:val="0"/>
            <w:u w:val="single"/>
            <w:shd w:val="clear" w:color="auto" w:fill="FFFFFF"/>
            <w:lang w:eastAsia="ru-RU" w:bidi="ar-SA"/>
          </w:rPr>
          <w:t>.</w:t>
        </w:r>
        <w:proofErr w:type="spellStart"/>
        <w:r w:rsidR="00724C7C" w:rsidRPr="00724C7C">
          <w:rPr>
            <w:rFonts w:ascii="Segoe UI" w:eastAsia="Calibri" w:hAnsi="Segoe UI" w:cs="Segoe UI"/>
            <w:kern w:val="0"/>
            <w:u w:val="single"/>
            <w:shd w:val="clear" w:color="auto" w:fill="FFFFFF"/>
            <w:lang w:val="en-US" w:eastAsia="ru-RU" w:bidi="ar-SA"/>
          </w:rPr>
          <w:t>ru</w:t>
        </w:r>
        <w:proofErr w:type="spellEnd"/>
      </w:hyperlink>
    </w:p>
    <w:p w:rsidR="00724C7C" w:rsidRPr="00724C7C" w:rsidRDefault="00724C7C" w:rsidP="00724C7C">
      <w:pPr>
        <w:widowControl/>
        <w:suppressAutoHyphens w:val="0"/>
        <w:rPr>
          <w:rFonts w:ascii="Segoe UI" w:eastAsia="Calibri" w:hAnsi="Segoe UI" w:cs="Segoe UI"/>
          <w:lang w:eastAsia="en-US" w:bidi="ar-SA"/>
        </w:rPr>
      </w:pPr>
      <w:r w:rsidRPr="00724C7C">
        <w:rPr>
          <w:rFonts w:ascii="Segoe UI" w:eastAsia="Calibri" w:hAnsi="Segoe UI" w:cs="Segoe UI"/>
          <w:lang w:val="en-US" w:eastAsia="en-US" w:bidi="ar-SA"/>
        </w:rPr>
        <w:t>Instagram</w:t>
      </w:r>
      <w:r w:rsidRPr="00724C7C">
        <w:rPr>
          <w:rFonts w:ascii="Segoe UI" w:eastAsia="Calibri" w:hAnsi="Segoe UI" w:cs="Segoe UI"/>
          <w:lang w:eastAsia="en-US" w:bidi="ar-SA"/>
        </w:rPr>
        <w:t xml:space="preserve"> @</w:t>
      </w:r>
      <w:proofErr w:type="spellStart"/>
      <w:r w:rsidRPr="00724C7C">
        <w:rPr>
          <w:rFonts w:ascii="Segoe UI" w:eastAsia="Calibri" w:hAnsi="Segoe UI" w:cs="Segoe UI"/>
          <w:lang w:val="en-US" w:eastAsia="en-US" w:bidi="ar-SA"/>
        </w:rPr>
        <w:t>rosreestr</w:t>
      </w:r>
      <w:proofErr w:type="spellEnd"/>
      <w:r w:rsidRPr="00724C7C">
        <w:rPr>
          <w:rFonts w:ascii="Segoe UI" w:eastAsia="Calibri" w:hAnsi="Segoe UI" w:cs="Segoe UI"/>
          <w:lang w:eastAsia="en-US" w:bidi="ar-SA"/>
        </w:rPr>
        <w:t>_</w:t>
      </w:r>
      <w:proofErr w:type="spellStart"/>
      <w:r w:rsidRPr="00724C7C">
        <w:rPr>
          <w:rFonts w:ascii="Segoe UI" w:eastAsia="Calibri" w:hAnsi="Segoe UI" w:cs="Segoe UI"/>
          <w:lang w:val="en-US" w:eastAsia="en-US" w:bidi="ar-SA"/>
        </w:rPr>
        <w:t>khakasia</w:t>
      </w:r>
      <w:proofErr w:type="spellEnd"/>
    </w:p>
    <w:p w:rsidR="00724C7C" w:rsidRPr="00724C7C" w:rsidRDefault="00724C7C" w:rsidP="00724C7C">
      <w:pPr>
        <w:widowControl/>
        <w:suppressAutoHyphens w:val="0"/>
        <w:rPr>
          <w:rFonts w:ascii="Segoe UI" w:eastAsia="Times New Roman" w:hAnsi="Segoe UI" w:cs="Segoe UI"/>
          <w:kern w:val="0"/>
          <w:lang w:eastAsia="ru-RU" w:bidi="ar-SA"/>
        </w:rPr>
      </w:pPr>
      <w:r w:rsidRPr="00724C7C">
        <w:rPr>
          <w:rFonts w:ascii="Segoe UI" w:eastAsia="Times New Roman" w:hAnsi="Segoe UI" w:cs="Segoe UI"/>
          <w:kern w:val="0"/>
          <w:lang w:val="en-US" w:eastAsia="ru-RU" w:bidi="ar-SA"/>
        </w:rPr>
        <w:t>https</w:t>
      </w:r>
      <w:r w:rsidRPr="00724C7C">
        <w:rPr>
          <w:rFonts w:ascii="Segoe UI" w:eastAsia="Times New Roman" w:hAnsi="Segoe UI" w:cs="Segoe UI"/>
          <w:kern w:val="0"/>
          <w:lang w:eastAsia="ru-RU" w:bidi="ar-SA"/>
        </w:rPr>
        <w:t>://</w:t>
      </w:r>
      <w:r w:rsidRPr="00724C7C">
        <w:rPr>
          <w:rFonts w:ascii="Segoe UI" w:eastAsia="Times New Roman" w:hAnsi="Segoe UI" w:cs="Segoe UI"/>
          <w:kern w:val="0"/>
          <w:lang w:val="en-US" w:eastAsia="ru-RU" w:bidi="ar-SA"/>
        </w:rPr>
        <w:t>twitter</w:t>
      </w:r>
      <w:r w:rsidRPr="00724C7C">
        <w:rPr>
          <w:rFonts w:ascii="Segoe UI" w:eastAsia="Times New Roman" w:hAnsi="Segoe UI" w:cs="Segoe UI"/>
          <w:kern w:val="0"/>
          <w:lang w:eastAsia="ru-RU" w:bidi="ar-SA"/>
        </w:rPr>
        <w:t>.</w:t>
      </w:r>
      <w:r w:rsidRPr="00724C7C">
        <w:rPr>
          <w:rFonts w:ascii="Segoe UI" w:eastAsia="Times New Roman" w:hAnsi="Segoe UI" w:cs="Segoe UI"/>
          <w:kern w:val="0"/>
          <w:lang w:val="en-US" w:eastAsia="ru-RU" w:bidi="ar-SA"/>
        </w:rPr>
        <w:t>com</w:t>
      </w:r>
      <w:r w:rsidRPr="00724C7C">
        <w:rPr>
          <w:rFonts w:ascii="Segoe UI" w:eastAsia="Times New Roman" w:hAnsi="Segoe UI" w:cs="Segoe UI"/>
          <w:kern w:val="0"/>
          <w:lang w:eastAsia="ru-RU" w:bidi="ar-SA"/>
        </w:rPr>
        <w:t>/19</w:t>
      </w:r>
      <w:r w:rsidRPr="00724C7C">
        <w:rPr>
          <w:rFonts w:ascii="Segoe UI" w:eastAsia="Times New Roman" w:hAnsi="Segoe UI" w:cs="Segoe UI"/>
          <w:kern w:val="0"/>
          <w:lang w:val="en-US" w:eastAsia="ru-RU" w:bidi="ar-SA"/>
        </w:rPr>
        <w:t>press</w:t>
      </w:r>
    </w:p>
    <w:p w:rsidR="00724C7C" w:rsidRPr="00724C7C" w:rsidRDefault="008B3703" w:rsidP="00724C7C">
      <w:pPr>
        <w:widowControl/>
        <w:suppressAutoHyphens w:val="0"/>
        <w:rPr>
          <w:rFonts w:ascii="Segoe UI" w:eastAsia="Calibri" w:hAnsi="Segoe UI" w:cs="Segoe UI"/>
          <w:kern w:val="0"/>
          <w:u w:val="single"/>
          <w:lang w:eastAsia="ru-RU" w:bidi="ar-SA"/>
        </w:rPr>
      </w:pPr>
      <w:hyperlink r:id="rId7" w:history="1">
        <w:r w:rsidR="00724C7C" w:rsidRPr="00724C7C">
          <w:rPr>
            <w:rFonts w:ascii="Segoe UI" w:eastAsia="Times New Roman" w:hAnsi="Segoe UI" w:cs="Segoe UI"/>
            <w:kern w:val="0"/>
            <w:u w:val="single"/>
            <w:lang w:val="en-US" w:eastAsia="ru-RU" w:bidi="ar-SA"/>
          </w:rPr>
          <w:t>https</w:t>
        </w:r>
        <w:r w:rsidR="00724C7C" w:rsidRPr="00724C7C">
          <w:rPr>
            <w:rFonts w:ascii="Segoe UI" w:eastAsia="Times New Roman" w:hAnsi="Segoe UI" w:cs="Segoe UI"/>
            <w:kern w:val="0"/>
            <w:u w:val="single"/>
            <w:lang w:eastAsia="ru-RU" w:bidi="ar-SA"/>
          </w:rPr>
          <w:t>://</w:t>
        </w:r>
        <w:proofErr w:type="spellStart"/>
        <w:r w:rsidR="00724C7C" w:rsidRPr="00724C7C">
          <w:rPr>
            <w:rFonts w:ascii="Segoe UI" w:eastAsia="Times New Roman" w:hAnsi="Segoe UI" w:cs="Segoe UI"/>
            <w:kern w:val="0"/>
            <w:u w:val="single"/>
            <w:lang w:val="en-US" w:eastAsia="ru-RU" w:bidi="ar-SA"/>
          </w:rPr>
          <w:t>vk</w:t>
        </w:r>
        <w:proofErr w:type="spellEnd"/>
        <w:r w:rsidR="00724C7C" w:rsidRPr="00724C7C">
          <w:rPr>
            <w:rFonts w:ascii="Segoe UI" w:eastAsia="Times New Roman" w:hAnsi="Segoe UI" w:cs="Segoe UI"/>
            <w:kern w:val="0"/>
            <w:u w:val="single"/>
            <w:lang w:eastAsia="ru-RU" w:bidi="ar-SA"/>
          </w:rPr>
          <w:t>.</w:t>
        </w:r>
        <w:r w:rsidR="00724C7C" w:rsidRPr="00724C7C">
          <w:rPr>
            <w:rFonts w:ascii="Segoe UI" w:eastAsia="Times New Roman" w:hAnsi="Segoe UI" w:cs="Segoe UI"/>
            <w:kern w:val="0"/>
            <w:u w:val="single"/>
            <w:lang w:val="en-US" w:eastAsia="ru-RU" w:bidi="ar-SA"/>
          </w:rPr>
          <w:t>com</w:t>
        </w:r>
        <w:r w:rsidR="00724C7C" w:rsidRPr="00724C7C">
          <w:rPr>
            <w:rFonts w:ascii="Segoe UI" w:eastAsia="Times New Roman" w:hAnsi="Segoe UI" w:cs="Segoe UI"/>
            <w:kern w:val="0"/>
            <w:u w:val="single"/>
            <w:lang w:eastAsia="ru-RU" w:bidi="ar-SA"/>
          </w:rPr>
          <w:t>/</w:t>
        </w:r>
        <w:r w:rsidR="00724C7C" w:rsidRPr="00724C7C">
          <w:rPr>
            <w:rFonts w:ascii="Segoe UI" w:eastAsia="Times New Roman" w:hAnsi="Segoe UI" w:cs="Segoe UI"/>
            <w:kern w:val="0"/>
            <w:u w:val="single"/>
            <w:lang w:val="en-US" w:eastAsia="ru-RU" w:bidi="ar-SA"/>
          </w:rPr>
          <w:t>public</w:t>
        </w:r>
        <w:r w:rsidR="00724C7C" w:rsidRPr="00724C7C">
          <w:rPr>
            <w:rFonts w:ascii="Segoe UI" w:eastAsia="Times New Roman" w:hAnsi="Segoe UI" w:cs="Segoe UI"/>
            <w:kern w:val="0"/>
            <w:u w:val="single"/>
            <w:lang w:eastAsia="ru-RU" w:bidi="ar-SA"/>
          </w:rPr>
          <w:t>181266845</w:t>
        </w:r>
      </w:hyperlink>
    </w:p>
    <w:p w:rsidR="00724C7C" w:rsidRPr="00724C7C" w:rsidRDefault="008B3703" w:rsidP="00724C7C">
      <w:pPr>
        <w:widowControl/>
        <w:suppressAutoHyphens w:val="0"/>
        <w:rPr>
          <w:rFonts w:eastAsia="Calibri" w:cs="Times New Roman"/>
          <w:kern w:val="0"/>
          <w:lang w:eastAsia="en-US" w:bidi="ar-SA"/>
        </w:rPr>
      </w:pPr>
      <w:hyperlink r:id="rId8" w:history="1">
        <w:r w:rsidR="00724C7C" w:rsidRPr="00724C7C">
          <w:rPr>
            <w:rFonts w:ascii="Segoe UI" w:eastAsia="Calibri" w:hAnsi="Segoe UI" w:cs="Segoe UI"/>
            <w:kern w:val="0"/>
            <w:u w:val="single"/>
            <w:shd w:val="clear" w:color="auto" w:fill="FFFFFF"/>
            <w:lang w:val="en-US" w:eastAsia="ru-RU" w:bidi="ar-SA"/>
          </w:rPr>
          <w:t>https://ok.ru/group/53874212339834</w:t>
        </w:r>
      </w:hyperlink>
    </w:p>
    <w:p w:rsidR="00724C7C" w:rsidRPr="00457F63" w:rsidRDefault="00724C7C"/>
    <w:sectPr w:rsidR="00724C7C" w:rsidRPr="00457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8B1"/>
    <w:rsid w:val="00303963"/>
    <w:rsid w:val="003C77F7"/>
    <w:rsid w:val="00457F63"/>
    <w:rsid w:val="004717B0"/>
    <w:rsid w:val="00681907"/>
    <w:rsid w:val="007228B1"/>
    <w:rsid w:val="00724C7C"/>
    <w:rsid w:val="008B3703"/>
    <w:rsid w:val="00C8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0C8E1"/>
  <w15:chartTrackingRefBased/>
  <w15:docId w15:val="{FF1C6358-CD2B-4CD3-A484-64376E4E7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C7C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2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538742123398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public18126684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reestr.ru" TargetMode="External"/><Relationship Id="rId5" Type="http://schemas.openxmlformats.org/officeDocument/2006/relationships/hyperlink" Target="mailto:19press_rosreestr@mail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Мария Сергеевна</dc:creator>
  <cp:keywords/>
  <dc:description/>
  <cp:lastModifiedBy>Миронова Мария Сергеевна</cp:lastModifiedBy>
  <cp:revision>6</cp:revision>
  <dcterms:created xsi:type="dcterms:W3CDTF">2021-01-29T04:11:00Z</dcterms:created>
  <dcterms:modified xsi:type="dcterms:W3CDTF">2021-01-29T06:08:00Z</dcterms:modified>
</cp:coreProperties>
</file>