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8F" w:rsidRPr="007A1CA7" w:rsidRDefault="00197A8F" w:rsidP="00197A8F">
      <w:pPr>
        <w:spacing w:after="0"/>
        <w:jc w:val="both"/>
        <w:rPr>
          <w:rFonts w:ascii="Inter V" w:hAnsi="Inter V" w:cs="Segoe UI"/>
          <w:noProof/>
          <w:sz w:val="24"/>
          <w:szCs w:val="24"/>
          <w:lang w:eastAsia="ru-RU"/>
        </w:rPr>
      </w:pPr>
    </w:p>
    <w:p w:rsidR="00197A8F" w:rsidRPr="007A1CA7" w:rsidRDefault="00197A8F" w:rsidP="00197A8F">
      <w:pPr>
        <w:spacing w:after="0"/>
        <w:jc w:val="both"/>
        <w:rPr>
          <w:rFonts w:ascii="Inter V" w:hAnsi="Inter V" w:cs="Times New Roman"/>
          <w:sz w:val="24"/>
          <w:szCs w:val="24"/>
        </w:rPr>
      </w:pPr>
      <w:r w:rsidRPr="007A1CA7">
        <w:rPr>
          <w:rFonts w:ascii="Inter V" w:hAnsi="Inter V"/>
          <w:noProof/>
          <w:sz w:val="24"/>
          <w:szCs w:val="24"/>
          <w:lang w:eastAsia="ru-RU"/>
        </w:rPr>
        <w:drawing>
          <wp:inline distT="0" distB="0" distL="0" distR="0">
            <wp:extent cx="27432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CA7">
        <w:rPr>
          <w:rFonts w:ascii="Inter V" w:hAnsi="Inter V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C449D5" w:rsidRPr="007A1CA7" w:rsidRDefault="00044010" w:rsidP="009C6747">
      <w:pPr>
        <w:spacing w:after="0"/>
        <w:jc w:val="right"/>
        <w:rPr>
          <w:rFonts w:ascii="Inter V" w:hAnsi="Inter V"/>
          <w:b/>
          <w:sz w:val="24"/>
          <w:szCs w:val="24"/>
        </w:rPr>
      </w:pPr>
      <w:r>
        <w:rPr>
          <w:rFonts w:ascii="Inter V" w:hAnsi="Inter V"/>
          <w:b/>
          <w:sz w:val="24"/>
          <w:szCs w:val="24"/>
        </w:rPr>
        <w:t>27</w:t>
      </w:r>
      <w:r w:rsidR="00197A8F" w:rsidRPr="007A1CA7">
        <w:rPr>
          <w:rFonts w:ascii="Inter V" w:hAnsi="Inter V"/>
          <w:b/>
          <w:sz w:val="24"/>
          <w:szCs w:val="24"/>
        </w:rPr>
        <w:t>.06.2022</w:t>
      </w:r>
    </w:p>
    <w:p w:rsidR="009C6747" w:rsidRPr="007A1CA7" w:rsidRDefault="009C6747" w:rsidP="009C6747">
      <w:pPr>
        <w:spacing w:after="0"/>
        <w:jc w:val="right"/>
        <w:rPr>
          <w:rFonts w:ascii="Inter V" w:hAnsi="Inter V"/>
          <w:b/>
          <w:sz w:val="24"/>
          <w:szCs w:val="24"/>
        </w:rPr>
      </w:pPr>
    </w:p>
    <w:p w:rsidR="00594EB5" w:rsidRDefault="009F088E" w:rsidP="00205D6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Горячая линия для молодежи</w:t>
      </w:r>
    </w:p>
    <w:p w:rsidR="009F088E" w:rsidRPr="007A1CA7" w:rsidRDefault="009F088E" w:rsidP="00205D6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ascii="Inter V" w:hAnsi="Inter V" w:cs="Arial"/>
        </w:rPr>
      </w:pPr>
    </w:p>
    <w:p w:rsidR="009F088E" w:rsidRPr="00044010" w:rsidRDefault="009F088E" w:rsidP="00205D6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Inter V" w:hAnsi="Inter V" w:cs="Segoe UI"/>
          <w:shd w:val="clear" w:color="auto" w:fill="FFFFFF"/>
        </w:rPr>
      </w:pPr>
      <w:r w:rsidRPr="00044010">
        <w:rPr>
          <w:rFonts w:ascii="Inter V" w:hAnsi="Inter V" w:cs="Segoe UI"/>
          <w:shd w:val="clear" w:color="auto" w:fill="FFFFFF"/>
        </w:rPr>
        <w:t>В День Молодежи – 27 июня - Росреестр и Кадастровая палата Хакасии проведут «горячую линию»</w:t>
      </w:r>
      <w:r w:rsidR="00C540EA" w:rsidRPr="00044010">
        <w:rPr>
          <w:rFonts w:ascii="Inter V" w:hAnsi="Inter V" w:cs="Segoe UI"/>
          <w:shd w:val="clear" w:color="auto" w:fill="FFFFFF"/>
        </w:rPr>
        <w:t xml:space="preserve">. Вопросы </w:t>
      </w:r>
      <w:r w:rsidRPr="00044010">
        <w:rPr>
          <w:rFonts w:ascii="Inter V" w:hAnsi="Inter V" w:cs="Segoe UI"/>
          <w:shd w:val="clear" w:color="auto" w:fill="FFFFFF"/>
        </w:rPr>
        <w:t xml:space="preserve">можно задавать по регистрации </w:t>
      </w:r>
      <w:r w:rsidR="00C540EA" w:rsidRPr="00044010">
        <w:rPr>
          <w:rFonts w:ascii="Inter V" w:hAnsi="Inter V" w:cs="Segoe UI"/>
          <w:shd w:val="clear" w:color="auto" w:fill="FFFFFF"/>
        </w:rPr>
        <w:t xml:space="preserve">прав на жильё, приобретенное с использованием </w:t>
      </w:r>
      <w:proofErr w:type="spellStart"/>
      <w:r w:rsidR="00C540EA" w:rsidRPr="00044010">
        <w:rPr>
          <w:rFonts w:ascii="Inter V" w:hAnsi="Inter V" w:cs="Segoe UI"/>
          <w:shd w:val="clear" w:color="auto" w:fill="FFFFFF"/>
        </w:rPr>
        <w:t>маткапитала</w:t>
      </w:r>
      <w:proofErr w:type="spellEnd"/>
      <w:r w:rsidR="00C540EA" w:rsidRPr="00044010">
        <w:rPr>
          <w:rFonts w:ascii="Inter V" w:hAnsi="Inter V" w:cs="Segoe UI"/>
          <w:shd w:val="clear" w:color="auto" w:fill="FFFFFF"/>
        </w:rPr>
        <w:t>. Специалисты также помогут разобраться, в как</w:t>
      </w:r>
      <w:r w:rsidR="00F834E6">
        <w:rPr>
          <w:rFonts w:ascii="Inter V" w:hAnsi="Inter V" w:cs="Segoe UI"/>
          <w:shd w:val="clear" w:color="auto" w:fill="FFFFFF"/>
        </w:rPr>
        <w:t>ую собственность оформлять недвижимость</w:t>
      </w:r>
      <w:r w:rsidR="00C540EA" w:rsidRPr="00044010">
        <w:rPr>
          <w:rFonts w:ascii="Inter V" w:hAnsi="Inter V" w:cs="Segoe UI"/>
          <w:shd w:val="clear" w:color="auto" w:fill="FFFFFF"/>
        </w:rPr>
        <w:t xml:space="preserve"> – долевую или совместную, можно ли купить долю в </w:t>
      </w:r>
      <w:r w:rsidR="00F834E6">
        <w:rPr>
          <w:rFonts w:ascii="Inter V" w:hAnsi="Inter V" w:cs="Segoe UI"/>
          <w:shd w:val="clear" w:color="auto" w:fill="FFFFFF"/>
        </w:rPr>
        <w:t xml:space="preserve">доме </w:t>
      </w:r>
      <w:r w:rsidR="00C540EA" w:rsidRPr="00044010">
        <w:rPr>
          <w:rFonts w:ascii="Inter V" w:hAnsi="Inter V" w:cs="Segoe UI"/>
          <w:shd w:val="clear" w:color="auto" w:fill="FFFFFF"/>
        </w:rPr>
        <w:t xml:space="preserve">у родственников по </w:t>
      </w:r>
      <w:proofErr w:type="spellStart"/>
      <w:r w:rsidR="00C540EA" w:rsidRPr="00044010">
        <w:rPr>
          <w:rFonts w:ascii="Inter V" w:hAnsi="Inter V" w:cs="Segoe UI"/>
          <w:shd w:val="clear" w:color="auto" w:fill="FFFFFF"/>
        </w:rPr>
        <w:t>маткапиталу</w:t>
      </w:r>
      <w:proofErr w:type="spellEnd"/>
      <w:r w:rsidR="00C540EA" w:rsidRPr="00044010">
        <w:rPr>
          <w:rFonts w:ascii="Inter V" w:hAnsi="Inter V" w:cs="Segoe UI"/>
          <w:shd w:val="clear" w:color="auto" w:fill="FFFFFF"/>
        </w:rPr>
        <w:t>, расскажут о необход</w:t>
      </w:r>
      <w:bookmarkStart w:id="0" w:name="_GoBack"/>
      <w:bookmarkEnd w:id="0"/>
      <w:r w:rsidR="00C540EA" w:rsidRPr="00044010">
        <w:rPr>
          <w:rFonts w:ascii="Inter V" w:hAnsi="Inter V" w:cs="Segoe UI"/>
          <w:shd w:val="clear" w:color="auto" w:fill="FFFFFF"/>
        </w:rPr>
        <w:t xml:space="preserve">имых документах и </w:t>
      </w:r>
      <w:proofErr w:type="spellStart"/>
      <w:r w:rsidR="00C540EA" w:rsidRPr="00044010">
        <w:rPr>
          <w:rFonts w:ascii="Inter V" w:hAnsi="Inter V" w:cs="Segoe UI"/>
          <w:shd w:val="clear" w:color="auto" w:fill="FFFFFF"/>
        </w:rPr>
        <w:t>тд</w:t>
      </w:r>
      <w:proofErr w:type="spellEnd"/>
      <w:r w:rsidR="00C540EA" w:rsidRPr="00044010">
        <w:rPr>
          <w:rFonts w:ascii="Inter V" w:hAnsi="Inter V" w:cs="Segoe UI"/>
          <w:shd w:val="clear" w:color="auto" w:fill="FFFFFF"/>
        </w:rPr>
        <w:t xml:space="preserve">. </w:t>
      </w:r>
    </w:p>
    <w:p w:rsidR="00C540EA" w:rsidRPr="00044010" w:rsidRDefault="00C540EA" w:rsidP="00205D6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Inter V" w:hAnsi="Inter V" w:cs="Segoe UI"/>
          <w:shd w:val="clear" w:color="auto" w:fill="FFFFFF"/>
        </w:rPr>
      </w:pPr>
      <w:r w:rsidRPr="00044010">
        <w:rPr>
          <w:rFonts w:ascii="Inter V" w:hAnsi="Inter V" w:cs="Segoe UI"/>
          <w:shd w:val="clear" w:color="auto" w:fill="FFFFFF"/>
        </w:rPr>
        <w:t xml:space="preserve">«Горячая» линия будет работать с 13 до 16 часов, звонки принимаются по телефонам в </w:t>
      </w:r>
      <w:proofErr w:type="spellStart"/>
      <w:r w:rsidRPr="00044010">
        <w:rPr>
          <w:rFonts w:ascii="Inter V" w:hAnsi="Inter V" w:cs="Segoe UI"/>
          <w:shd w:val="clear" w:color="auto" w:fill="FFFFFF"/>
        </w:rPr>
        <w:t>Росреестре</w:t>
      </w:r>
      <w:proofErr w:type="spellEnd"/>
      <w:r w:rsidRPr="00044010">
        <w:rPr>
          <w:rFonts w:ascii="Inter V" w:hAnsi="Inter V" w:cs="Segoe UI"/>
          <w:shd w:val="clear" w:color="auto" w:fill="FFFFFF"/>
        </w:rPr>
        <w:t xml:space="preserve"> Хакасии 22-61-27, в Кадастровой палате Хакасии - </w:t>
      </w:r>
      <w:r w:rsidRPr="00044010">
        <w:rPr>
          <w:rFonts w:ascii="Inter V" w:hAnsi="Inter V" w:cs="Segoe UI"/>
        </w:rPr>
        <w:t>35-84-96 (</w:t>
      </w:r>
      <w:proofErr w:type="spellStart"/>
      <w:r w:rsidRPr="00044010">
        <w:rPr>
          <w:rFonts w:ascii="Inter V" w:hAnsi="Inter V" w:cs="Segoe UI"/>
        </w:rPr>
        <w:t>доб</w:t>
      </w:r>
      <w:proofErr w:type="spellEnd"/>
      <w:r w:rsidRPr="00044010">
        <w:rPr>
          <w:rFonts w:ascii="Inter V" w:hAnsi="Inter V" w:cs="Segoe UI"/>
        </w:rPr>
        <w:t xml:space="preserve"> 2216). </w:t>
      </w:r>
    </w:p>
    <w:p w:rsidR="007A1CA7" w:rsidRDefault="00C540EA" w:rsidP="00205D6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Inter V" w:hAnsi="Inter V" w:cs="Segoe UI"/>
          <w:shd w:val="clear" w:color="auto" w:fill="FFFFFF"/>
        </w:rPr>
      </w:pPr>
      <w:proofErr w:type="spellStart"/>
      <w:r w:rsidRPr="00044010">
        <w:rPr>
          <w:rFonts w:ascii="Inter V" w:hAnsi="Inter V" w:cs="Segoe UI"/>
          <w:b/>
          <w:shd w:val="clear" w:color="auto" w:fill="FFFFFF"/>
        </w:rPr>
        <w:t>Справочно</w:t>
      </w:r>
      <w:proofErr w:type="spellEnd"/>
      <w:r w:rsidRPr="00044010">
        <w:rPr>
          <w:rFonts w:ascii="Inter V" w:hAnsi="Inter V" w:cs="Segoe UI"/>
          <w:b/>
          <w:shd w:val="clear" w:color="auto" w:fill="FFFFFF"/>
        </w:rPr>
        <w:t>:</w:t>
      </w:r>
      <w:r w:rsidRPr="00044010">
        <w:rPr>
          <w:rFonts w:ascii="Inter V" w:hAnsi="Inter V" w:cs="Segoe UI"/>
          <w:shd w:val="clear" w:color="auto" w:fill="FFFFFF"/>
        </w:rPr>
        <w:t xml:space="preserve"> </w:t>
      </w:r>
      <w:r w:rsidR="00044010" w:rsidRPr="00044010">
        <w:rPr>
          <w:rFonts w:ascii="Inter V" w:hAnsi="Inter V" w:cs="Segoe UI"/>
          <w:shd w:val="clear" w:color="auto" w:fill="FFFFFF"/>
        </w:rPr>
        <w:t xml:space="preserve">В России с момента введения дополнительной меры господдержки – с 1 января 2007 года и по настоящий день выдано порядка 12 млн сертификатов на материнский (семейный) капитал. Самым популярным направлением </w:t>
      </w:r>
      <w:r w:rsidR="009F088E" w:rsidRPr="00044010">
        <w:rPr>
          <w:rFonts w:ascii="Inter V" w:hAnsi="Inter V" w:cs="Segoe UI"/>
          <w:shd w:val="clear" w:color="auto" w:fill="FFFFFF"/>
        </w:rPr>
        <w:t xml:space="preserve">расходования средств </w:t>
      </w:r>
      <w:proofErr w:type="spellStart"/>
      <w:r w:rsidR="00044010" w:rsidRPr="00044010">
        <w:rPr>
          <w:rFonts w:ascii="Inter V" w:hAnsi="Inter V" w:cs="Segoe UI"/>
          <w:shd w:val="clear" w:color="auto" w:fill="FFFFFF"/>
        </w:rPr>
        <w:t>маткапитала</w:t>
      </w:r>
      <w:proofErr w:type="spellEnd"/>
      <w:r w:rsidR="00044010" w:rsidRPr="00044010">
        <w:rPr>
          <w:rFonts w:ascii="Inter V" w:hAnsi="Inter V" w:cs="Segoe UI"/>
          <w:shd w:val="clear" w:color="auto" w:fill="FFFFFF"/>
        </w:rPr>
        <w:t xml:space="preserve"> </w:t>
      </w:r>
      <w:r w:rsidR="009F088E" w:rsidRPr="00044010">
        <w:rPr>
          <w:rFonts w:ascii="Inter V" w:hAnsi="Inter V" w:cs="Segoe UI"/>
          <w:shd w:val="clear" w:color="auto" w:fill="FFFFFF"/>
        </w:rPr>
        <w:t>остаётся улучшение жилищных условий</w:t>
      </w:r>
      <w:r w:rsidR="00044010" w:rsidRPr="00044010">
        <w:rPr>
          <w:rFonts w:ascii="Inter V" w:hAnsi="Inter V" w:cs="Segoe UI"/>
          <w:shd w:val="clear" w:color="auto" w:fill="FFFFFF"/>
        </w:rPr>
        <w:t xml:space="preserve">: строительство и покупка дома, квартиры и оплата ипотеки. По данным Минтруда, на эти цели тратят средства больше половины участников госпрограммы.   </w:t>
      </w:r>
    </w:p>
    <w:p w:rsidR="00044010" w:rsidRPr="00044010" w:rsidRDefault="00044010" w:rsidP="0004401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Inter V" w:eastAsia="Calibri" w:hAnsi="Inter V" w:cs="Segoe UI"/>
          <w:b/>
          <w:noProof/>
          <w:lang w:eastAsia="sk-SK"/>
        </w:rPr>
      </w:pPr>
    </w:p>
    <w:p w:rsidR="005730B9" w:rsidRPr="007A1CA7" w:rsidRDefault="005730B9" w:rsidP="005730B9">
      <w:pPr>
        <w:spacing w:after="0" w:line="276" w:lineRule="auto"/>
        <w:jc w:val="both"/>
        <w:rPr>
          <w:rFonts w:ascii="Inter V" w:eastAsia="Calibri" w:hAnsi="Inter V" w:cs="Segoe UI"/>
          <w:sz w:val="20"/>
          <w:szCs w:val="20"/>
          <w:shd w:val="clear" w:color="auto" w:fill="FFFFFF"/>
        </w:rPr>
      </w:pPr>
      <w:r w:rsidRPr="007A1CA7">
        <w:rPr>
          <w:rFonts w:ascii="Inter V" w:eastAsia="Calibri" w:hAnsi="Inter V" w:cs="Segoe UI"/>
          <w:b/>
          <w:noProof/>
          <w:sz w:val="20"/>
          <w:szCs w:val="20"/>
          <w:lang w:eastAsia="sk-SK"/>
        </w:rPr>
        <w:t>Контакты для СМИ</w:t>
      </w:r>
    </w:p>
    <w:p w:rsidR="005730B9" w:rsidRPr="007A1CA7" w:rsidRDefault="005730B9" w:rsidP="005730B9">
      <w:pPr>
        <w:spacing w:after="0" w:line="276" w:lineRule="auto"/>
        <w:jc w:val="both"/>
        <w:rPr>
          <w:rFonts w:ascii="Inter V" w:eastAsia="Calibri" w:hAnsi="Inter V" w:cs="Segoe UI"/>
          <w:sz w:val="20"/>
          <w:szCs w:val="20"/>
        </w:rPr>
      </w:pPr>
      <w:r w:rsidRPr="007A1CA7">
        <w:rPr>
          <w:rFonts w:ascii="Inter V" w:eastAsia="Calibri" w:hAnsi="Inter V" w:cs="Segoe UI"/>
          <w:sz w:val="20"/>
          <w:szCs w:val="20"/>
        </w:rPr>
        <w:t>Пресс-служба Росреестра РХ и Кадастровой палаты РХ</w:t>
      </w:r>
    </w:p>
    <w:p w:rsidR="005730B9" w:rsidRPr="007A1CA7" w:rsidRDefault="005730B9" w:rsidP="005730B9">
      <w:pPr>
        <w:spacing w:after="0" w:line="276" w:lineRule="auto"/>
        <w:jc w:val="both"/>
        <w:rPr>
          <w:rFonts w:ascii="Inter V" w:eastAsia="Calibri" w:hAnsi="Inter V" w:cs="Segoe UI"/>
          <w:sz w:val="20"/>
          <w:szCs w:val="20"/>
        </w:rPr>
      </w:pPr>
      <w:r w:rsidRPr="007A1CA7">
        <w:rPr>
          <w:rFonts w:ascii="Inter V" w:eastAsia="Calibri" w:hAnsi="Inter V" w:cs="Segoe UI"/>
          <w:sz w:val="20"/>
          <w:szCs w:val="20"/>
        </w:rPr>
        <w:t>Тел. 23-99-88, 8(983)273-7509</w:t>
      </w:r>
    </w:p>
    <w:p w:rsidR="005730B9" w:rsidRPr="007A1CA7" w:rsidRDefault="00205D62" w:rsidP="005730B9">
      <w:pPr>
        <w:spacing w:after="0" w:line="276" w:lineRule="auto"/>
        <w:jc w:val="both"/>
        <w:rPr>
          <w:rFonts w:ascii="Inter V" w:eastAsia="Calibri" w:hAnsi="Inter V" w:cs="Segoe UI"/>
          <w:sz w:val="20"/>
          <w:szCs w:val="20"/>
          <w:shd w:val="clear" w:color="auto" w:fill="FFFFFF"/>
          <w:lang w:eastAsia="ru-RU"/>
        </w:rPr>
      </w:pPr>
      <w:hyperlink r:id="rId5" w:history="1">
        <w:r w:rsidR="005730B9" w:rsidRPr="007A1CA7">
          <w:rPr>
            <w:rFonts w:ascii="Inter V" w:eastAsia="Calibri" w:hAnsi="Inter V" w:cs="Segoe UI"/>
            <w:sz w:val="20"/>
            <w:szCs w:val="20"/>
            <w:shd w:val="clear" w:color="auto" w:fill="FFFFFF"/>
            <w:lang w:eastAsia="ru-RU"/>
          </w:rPr>
          <w:t>19</w:t>
        </w:r>
        <w:r w:rsidR="005730B9" w:rsidRPr="007A1CA7">
          <w:rPr>
            <w:rFonts w:ascii="Inter V" w:eastAsia="Calibri" w:hAnsi="Inter V" w:cs="Segoe UI"/>
            <w:sz w:val="20"/>
            <w:szCs w:val="20"/>
            <w:shd w:val="clear" w:color="auto" w:fill="FFFFFF"/>
            <w:lang w:val="en-US" w:eastAsia="ru-RU"/>
          </w:rPr>
          <w:t>press</w:t>
        </w:r>
        <w:r w:rsidR="005730B9" w:rsidRPr="007A1CA7">
          <w:rPr>
            <w:rFonts w:ascii="Inter V" w:eastAsia="Calibri" w:hAnsi="Inter V" w:cs="Segoe UI"/>
            <w:sz w:val="20"/>
            <w:szCs w:val="20"/>
            <w:shd w:val="clear" w:color="auto" w:fill="FFFFFF"/>
            <w:lang w:eastAsia="ru-RU"/>
          </w:rPr>
          <w:t>_</w:t>
        </w:r>
        <w:r w:rsidR="005730B9" w:rsidRPr="007A1CA7">
          <w:rPr>
            <w:rFonts w:ascii="Inter V" w:eastAsia="Calibri" w:hAnsi="Inter V" w:cs="Segoe UI"/>
            <w:sz w:val="20"/>
            <w:szCs w:val="20"/>
            <w:shd w:val="clear" w:color="auto" w:fill="FFFFFF"/>
            <w:lang w:val="en-US" w:eastAsia="ru-RU"/>
          </w:rPr>
          <w:t>rosreestr</w:t>
        </w:r>
        <w:r w:rsidR="005730B9" w:rsidRPr="007A1CA7">
          <w:rPr>
            <w:rFonts w:ascii="Inter V" w:eastAsia="Calibri" w:hAnsi="Inter V" w:cs="Segoe UI"/>
            <w:sz w:val="20"/>
            <w:szCs w:val="20"/>
            <w:shd w:val="clear" w:color="auto" w:fill="FFFFFF"/>
            <w:lang w:eastAsia="ru-RU"/>
          </w:rPr>
          <w:t>@</w:t>
        </w:r>
        <w:r w:rsidR="005730B9" w:rsidRPr="007A1CA7">
          <w:rPr>
            <w:rFonts w:ascii="Inter V" w:eastAsia="Calibri" w:hAnsi="Inter V" w:cs="Segoe UI"/>
            <w:sz w:val="20"/>
            <w:szCs w:val="20"/>
            <w:shd w:val="clear" w:color="auto" w:fill="FFFFFF"/>
            <w:lang w:val="en-US" w:eastAsia="ru-RU"/>
          </w:rPr>
          <w:t>mail</w:t>
        </w:r>
        <w:r w:rsidR="005730B9" w:rsidRPr="007A1CA7">
          <w:rPr>
            <w:rFonts w:ascii="Inter V" w:eastAsia="Calibri" w:hAnsi="Inter V" w:cs="Segoe UI"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="005730B9" w:rsidRPr="007A1CA7">
          <w:rPr>
            <w:rFonts w:ascii="Inter V" w:eastAsia="Calibri" w:hAnsi="Inter V" w:cs="Segoe UI"/>
            <w:sz w:val="20"/>
            <w:szCs w:val="20"/>
            <w:shd w:val="clear" w:color="auto" w:fill="FFFFFF"/>
            <w:lang w:val="en-US" w:eastAsia="ru-RU"/>
          </w:rPr>
          <w:t>ru</w:t>
        </w:r>
        <w:proofErr w:type="spellEnd"/>
      </w:hyperlink>
    </w:p>
    <w:p w:rsidR="005730B9" w:rsidRPr="007A1CA7" w:rsidRDefault="00205D62" w:rsidP="005730B9">
      <w:pPr>
        <w:spacing w:after="0" w:line="276" w:lineRule="auto"/>
        <w:jc w:val="both"/>
        <w:rPr>
          <w:rFonts w:ascii="Inter V" w:eastAsia="Calibri" w:hAnsi="Inter V" w:cs="Segoe UI"/>
          <w:sz w:val="20"/>
          <w:szCs w:val="20"/>
          <w:shd w:val="clear" w:color="auto" w:fill="FFFFFF"/>
          <w:lang w:eastAsia="ru-RU"/>
        </w:rPr>
      </w:pPr>
      <w:hyperlink r:id="rId6" w:history="1">
        <w:r w:rsidR="005730B9" w:rsidRPr="007A1CA7">
          <w:rPr>
            <w:rFonts w:ascii="Inter V" w:eastAsia="Calibri" w:hAnsi="Inter V" w:cs="Segoe UI"/>
            <w:sz w:val="20"/>
            <w:szCs w:val="20"/>
            <w:shd w:val="clear" w:color="auto" w:fill="FFFFFF"/>
            <w:lang w:val="en-US" w:eastAsia="ru-RU"/>
          </w:rPr>
          <w:t>www</w:t>
        </w:r>
        <w:r w:rsidR="005730B9" w:rsidRPr="007A1CA7">
          <w:rPr>
            <w:rFonts w:ascii="Inter V" w:eastAsia="Calibri" w:hAnsi="Inter V" w:cs="Segoe UI"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="005730B9" w:rsidRPr="007A1CA7">
          <w:rPr>
            <w:rFonts w:ascii="Inter V" w:eastAsia="Calibri" w:hAnsi="Inter V" w:cs="Segoe UI"/>
            <w:sz w:val="20"/>
            <w:szCs w:val="20"/>
            <w:shd w:val="clear" w:color="auto" w:fill="FFFFFF"/>
            <w:lang w:val="en-US" w:eastAsia="ru-RU"/>
          </w:rPr>
          <w:t>rosreestr</w:t>
        </w:r>
        <w:proofErr w:type="spellEnd"/>
        <w:r w:rsidR="005730B9" w:rsidRPr="007A1CA7">
          <w:rPr>
            <w:rFonts w:ascii="Inter V" w:eastAsia="Calibri" w:hAnsi="Inter V" w:cs="Segoe UI"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="005730B9" w:rsidRPr="007A1CA7">
          <w:rPr>
            <w:rFonts w:ascii="Inter V" w:eastAsia="Calibri" w:hAnsi="Inter V" w:cs="Segoe UI"/>
            <w:sz w:val="20"/>
            <w:szCs w:val="20"/>
            <w:shd w:val="clear" w:color="auto" w:fill="FFFFFF"/>
            <w:lang w:val="en-US" w:eastAsia="ru-RU"/>
          </w:rPr>
          <w:t>ru</w:t>
        </w:r>
        <w:proofErr w:type="spellEnd"/>
      </w:hyperlink>
    </w:p>
    <w:p w:rsidR="00C449D5" w:rsidRPr="007A1CA7" w:rsidRDefault="005730B9" w:rsidP="005E5F01">
      <w:pPr>
        <w:spacing w:after="0" w:line="276" w:lineRule="auto"/>
        <w:jc w:val="both"/>
        <w:rPr>
          <w:rFonts w:ascii="Inter V" w:eastAsia="Calibri" w:hAnsi="Inter V" w:cs="Segoe UI"/>
          <w:sz w:val="20"/>
          <w:szCs w:val="20"/>
          <w:shd w:val="clear" w:color="auto" w:fill="FFFFFF"/>
          <w:lang w:eastAsia="ru-RU"/>
        </w:rPr>
      </w:pPr>
      <w:r w:rsidRPr="007A1CA7">
        <w:rPr>
          <w:rFonts w:ascii="Inter V" w:eastAsia="Calibri" w:hAnsi="Inter V" w:cs="Segoe UI"/>
          <w:sz w:val="20"/>
          <w:szCs w:val="20"/>
          <w:shd w:val="clear" w:color="auto" w:fill="FFFFFF"/>
          <w:lang w:val="en-US" w:eastAsia="ru-RU"/>
        </w:rPr>
        <w:t>https</w:t>
      </w:r>
      <w:r w:rsidRPr="007A1CA7">
        <w:rPr>
          <w:rFonts w:ascii="Inter V" w:eastAsia="Calibri" w:hAnsi="Inter V" w:cs="Segoe UI"/>
          <w:sz w:val="20"/>
          <w:szCs w:val="20"/>
          <w:shd w:val="clear" w:color="auto" w:fill="FFFFFF"/>
          <w:lang w:eastAsia="ru-RU"/>
        </w:rPr>
        <w:t>://</w:t>
      </w:r>
      <w:proofErr w:type="spellStart"/>
      <w:r w:rsidRPr="007A1CA7">
        <w:rPr>
          <w:rFonts w:ascii="Inter V" w:eastAsia="Calibri" w:hAnsi="Inter V" w:cs="Segoe UI"/>
          <w:sz w:val="20"/>
          <w:szCs w:val="20"/>
          <w:shd w:val="clear" w:color="auto" w:fill="FFFFFF"/>
          <w:lang w:val="en-US" w:eastAsia="ru-RU"/>
        </w:rPr>
        <w:t>kadastr</w:t>
      </w:r>
      <w:proofErr w:type="spellEnd"/>
      <w:r w:rsidRPr="007A1CA7">
        <w:rPr>
          <w:rFonts w:ascii="Inter V" w:eastAsia="Calibri" w:hAnsi="Inter V" w:cs="Segoe UI"/>
          <w:sz w:val="20"/>
          <w:szCs w:val="20"/>
          <w:shd w:val="clear" w:color="auto" w:fill="FFFFFF"/>
          <w:lang w:eastAsia="ru-RU"/>
        </w:rPr>
        <w:t>.</w:t>
      </w:r>
      <w:proofErr w:type="spellStart"/>
      <w:r w:rsidRPr="007A1CA7">
        <w:rPr>
          <w:rFonts w:ascii="Inter V" w:eastAsia="Calibri" w:hAnsi="Inter V" w:cs="Segoe UI"/>
          <w:sz w:val="20"/>
          <w:szCs w:val="20"/>
          <w:shd w:val="clear" w:color="auto" w:fill="FFFFFF"/>
          <w:lang w:val="en-US" w:eastAsia="ru-RU"/>
        </w:rPr>
        <w:t>ru</w:t>
      </w:r>
      <w:proofErr w:type="spellEnd"/>
      <w:r w:rsidRPr="007A1CA7">
        <w:rPr>
          <w:rFonts w:ascii="Inter V" w:eastAsia="Calibri" w:hAnsi="Inter V" w:cs="Segoe UI"/>
          <w:sz w:val="20"/>
          <w:szCs w:val="20"/>
          <w:shd w:val="clear" w:color="auto" w:fill="FFFFFF"/>
          <w:lang w:eastAsia="ru-RU"/>
        </w:rPr>
        <w:t>/</w:t>
      </w:r>
    </w:p>
    <w:sectPr w:rsidR="00C449D5" w:rsidRPr="007A1CA7" w:rsidSect="007A1C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AE"/>
    <w:rsid w:val="0003420A"/>
    <w:rsid w:val="00044010"/>
    <w:rsid w:val="000906AE"/>
    <w:rsid w:val="000B6B8E"/>
    <w:rsid w:val="001748D0"/>
    <w:rsid w:val="00197A8F"/>
    <w:rsid w:val="001C13E3"/>
    <w:rsid w:val="001F45DF"/>
    <w:rsid w:val="00205D62"/>
    <w:rsid w:val="00211539"/>
    <w:rsid w:val="00244C12"/>
    <w:rsid w:val="00267F04"/>
    <w:rsid w:val="002C6354"/>
    <w:rsid w:val="003424D0"/>
    <w:rsid w:val="00420003"/>
    <w:rsid w:val="004A07E7"/>
    <w:rsid w:val="00511E11"/>
    <w:rsid w:val="005730B9"/>
    <w:rsid w:val="00594EB5"/>
    <w:rsid w:val="005E5F01"/>
    <w:rsid w:val="0062622E"/>
    <w:rsid w:val="006748CB"/>
    <w:rsid w:val="006959A4"/>
    <w:rsid w:val="006C4040"/>
    <w:rsid w:val="00736F65"/>
    <w:rsid w:val="00752168"/>
    <w:rsid w:val="007A1CA7"/>
    <w:rsid w:val="007B6F21"/>
    <w:rsid w:val="0083593E"/>
    <w:rsid w:val="008429C2"/>
    <w:rsid w:val="008B6B3E"/>
    <w:rsid w:val="008C6B5A"/>
    <w:rsid w:val="009C6747"/>
    <w:rsid w:val="009D5B72"/>
    <w:rsid w:val="009F088E"/>
    <w:rsid w:val="00A136D3"/>
    <w:rsid w:val="00B032F3"/>
    <w:rsid w:val="00B7487A"/>
    <w:rsid w:val="00BF5DD4"/>
    <w:rsid w:val="00C449D5"/>
    <w:rsid w:val="00C540EA"/>
    <w:rsid w:val="00D50C7E"/>
    <w:rsid w:val="00D7234A"/>
    <w:rsid w:val="00DB5FB6"/>
    <w:rsid w:val="00EA0C5F"/>
    <w:rsid w:val="00EB6179"/>
    <w:rsid w:val="00ED732D"/>
    <w:rsid w:val="00F74B8B"/>
    <w:rsid w:val="00F834E6"/>
    <w:rsid w:val="00F9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D4092-3D78-40E8-B6AE-D1634830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197A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1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A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0B9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1F45DF"/>
  </w:style>
  <w:style w:type="character" w:styleId="a7">
    <w:name w:val="Strong"/>
    <w:basedOn w:val="a0"/>
    <w:uiPriority w:val="22"/>
    <w:qFormat/>
    <w:rsid w:val="00511E11"/>
    <w:rPr>
      <w:b/>
      <w:bCs/>
    </w:rPr>
  </w:style>
  <w:style w:type="paragraph" w:styleId="a8">
    <w:name w:val="No Spacing"/>
    <w:uiPriority w:val="1"/>
    <w:qFormat/>
    <w:rsid w:val="00736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1102">
          <w:blockQuote w:val="1"/>
          <w:marLeft w:val="600"/>
          <w:marRight w:val="0"/>
          <w:marTop w:val="0"/>
          <w:marBottom w:val="315"/>
          <w:divBdr>
            <w:top w:val="none" w:sz="0" w:space="8" w:color="auto"/>
            <w:left w:val="single" w:sz="24" w:space="16" w:color="F2F2F2"/>
            <w:bottom w:val="none" w:sz="0" w:space="8" w:color="auto"/>
            <w:right w:val="none" w:sz="0" w:space="16" w:color="auto"/>
          </w:divBdr>
        </w:div>
      </w:divsChild>
    </w:div>
    <w:div w:id="1519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mailto:19press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26</cp:revision>
  <cp:lastPrinted>2022-06-27T02:19:00Z</cp:lastPrinted>
  <dcterms:created xsi:type="dcterms:W3CDTF">2022-06-02T07:40:00Z</dcterms:created>
  <dcterms:modified xsi:type="dcterms:W3CDTF">2022-06-27T02:31:00Z</dcterms:modified>
</cp:coreProperties>
</file>