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370AF0FD" w:rsidR="00F4252C" w:rsidRPr="00D06E19" w:rsidRDefault="0068643D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27</w:t>
            </w:r>
            <w:bookmarkStart w:id="0" w:name="_GoBack"/>
            <w:bookmarkEnd w:id="0"/>
            <w:r w:rsidR="00F4252C" w:rsidRPr="003B48FE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5266CA" w:rsidRPr="003B48FE">
              <w:rPr>
                <w:rFonts w:ascii="Arial" w:eastAsia="Times New Roman" w:hAnsi="Arial" w:cs="Arial"/>
                <w:color w:val="0B308C"/>
              </w:rPr>
              <w:t>июня</w:t>
            </w:r>
            <w:r w:rsidR="00F4252C" w:rsidRPr="003B48FE">
              <w:rPr>
                <w:rFonts w:ascii="Arial" w:eastAsia="Times New Roman" w:hAnsi="Arial" w:cs="Arial"/>
                <w:color w:val="0B308C"/>
              </w:rPr>
              <w:t xml:space="preserve"> 202</w:t>
            </w:r>
            <w:r w:rsidR="005266CA" w:rsidRPr="003B48FE">
              <w:rPr>
                <w:rFonts w:ascii="Arial" w:eastAsia="Times New Roman" w:hAnsi="Arial" w:cs="Arial"/>
                <w:color w:val="0B308C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BF8EF89" w14:textId="36696846" w:rsidR="0005505B" w:rsidRDefault="0005505B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05505B">
        <w:rPr>
          <w:rFonts w:ascii="Times New Roman" w:hAnsi="Times New Roman"/>
          <w:b/>
          <w:bCs/>
          <w:sz w:val="28"/>
          <w:szCs w:val="28"/>
        </w:rPr>
        <w:t>Почта</w:t>
      </w:r>
      <w:r>
        <w:rPr>
          <w:rFonts w:ascii="Times New Roman" w:hAnsi="Times New Roman"/>
          <w:b/>
          <w:bCs/>
          <w:sz w:val="28"/>
          <w:szCs w:val="28"/>
        </w:rPr>
        <w:t xml:space="preserve"> и Российский футбольный союз</w:t>
      </w:r>
      <w:r w:rsidRPr="0005505B">
        <w:rPr>
          <w:rFonts w:ascii="Times New Roman" w:hAnsi="Times New Roman"/>
          <w:b/>
          <w:bCs/>
          <w:sz w:val="28"/>
          <w:szCs w:val="28"/>
        </w:rPr>
        <w:t xml:space="preserve"> запуска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05505B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B7046A">
        <w:rPr>
          <w:rFonts w:ascii="Times New Roman" w:hAnsi="Times New Roman"/>
          <w:b/>
          <w:bCs/>
          <w:sz w:val="28"/>
          <w:szCs w:val="28"/>
        </w:rPr>
        <w:t xml:space="preserve">новый этап </w:t>
      </w:r>
      <w:r w:rsidRPr="0005505B">
        <w:rPr>
          <w:rFonts w:ascii="Times New Roman" w:hAnsi="Times New Roman"/>
          <w:b/>
          <w:bCs/>
          <w:sz w:val="28"/>
          <w:szCs w:val="28"/>
        </w:rPr>
        <w:t>конкурс</w:t>
      </w:r>
      <w:r w:rsidR="00B7046A">
        <w:rPr>
          <w:rFonts w:ascii="Times New Roman" w:hAnsi="Times New Roman"/>
          <w:b/>
          <w:bCs/>
          <w:sz w:val="28"/>
          <w:szCs w:val="28"/>
        </w:rPr>
        <w:t>а</w:t>
      </w:r>
      <w:r w:rsidRPr="0005505B">
        <w:rPr>
          <w:rFonts w:ascii="Times New Roman" w:hAnsi="Times New Roman"/>
          <w:b/>
          <w:bCs/>
          <w:sz w:val="28"/>
          <w:szCs w:val="28"/>
        </w:rPr>
        <w:t xml:space="preserve"> писем для болельщиков</w:t>
      </w:r>
    </w:p>
    <w:p w14:paraId="7329C01A" w14:textId="0A25AA52" w:rsidR="004D0FDE" w:rsidRDefault="0094650B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 w:rsidRPr="003B48FE">
        <w:rPr>
          <w:rFonts w:ascii="Times New Roman" w:hAnsi="Times New Roman"/>
          <w:bCs/>
        </w:rPr>
        <w:t>С</w:t>
      </w:r>
      <w:r w:rsidR="00995BE7" w:rsidRPr="003B48FE">
        <w:rPr>
          <w:rFonts w:ascii="Times New Roman" w:hAnsi="Times New Roman"/>
          <w:bCs/>
        </w:rPr>
        <w:t xml:space="preserve">борная </w:t>
      </w:r>
      <w:r w:rsidR="007E7F68" w:rsidRPr="003B48FE">
        <w:rPr>
          <w:rFonts w:ascii="Times New Roman" w:hAnsi="Times New Roman"/>
          <w:bCs/>
        </w:rPr>
        <w:t xml:space="preserve">России </w:t>
      </w:r>
      <w:r w:rsidR="00995BE7" w:rsidRPr="003B48FE">
        <w:rPr>
          <w:rFonts w:ascii="Times New Roman" w:hAnsi="Times New Roman"/>
          <w:bCs/>
        </w:rPr>
        <w:t>и официальный партн</w:t>
      </w:r>
      <w:r w:rsidR="002E233A">
        <w:rPr>
          <w:rFonts w:ascii="Times New Roman" w:hAnsi="Times New Roman"/>
          <w:bCs/>
        </w:rPr>
        <w:t>ё</w:t>
      </w:r>
      <w:r w:rsidR="00995BE7" w:rsidRPr="003B48FE">
        <w:rPr>
          <w:rFonts w:ascii="Times New Roman" w:hAnsi="Times New Roman"/>
          <w:bCs/>
        </w:rPr>
        <w:t>р команды Почта России объявляют</w:t>
      </w:r>
      <w:r w:rsidR="00D76A71" w:rsidRPr="003B48FE">
        <w:rPr>
          <w:rFonts w:ascii="Times New Roman" w:hAnsi="Times New Roman"/>
          <w:bCs/>
        </w:rPr>
        <w:t xml:space="preserve"> очередной этап</w:t>
      </w:r>
      <w:r w:rsidR="00995BE7" w:rsidRPr="003B48FE">
        <w:rPr>
          <w:rFonts w:ascii="Times New Roman" w:hAnsi="Times New Roman"/>
          <w:bCs/>
        </w:rPr>
        <w:t xml:space="preserve"> конкурс</w:t>
      </w:r>
      <w:r w:rsidR="00D76A71" w:rsidRPr="003B48FE">
        <w:rPr>
          <w:rFonts w:ascii="Times New Roman" w:hAnsi="Times New Roman"/>
          <w:bCs/>
        </w:rPr>
        <w:t>а</w:t>
      </w:r>
      <w:r w:rsidR="00995BE7" w:rsidRPr="003B48FE">
        <w:rPr>
          <w:rFonts w:ascii="Times New Roman" w:hAnsi="Times New Roman"/>
          <w:bCs/>
        </w:rPr>
        <w:t xml:space="preserve"> «</w:t>
      </w:r>
      <w:r w:rsidR="00AD7DB2">
        <w:rPr>
          <w:rFonts w:ascii="Times New Roman" w:hAnsi="Times New Roman"/>
          <w:bCs/>
        </w:rPr>
        <w:t>Почта</w:t>
      </w:r>
      <w:r w:rsidR="00995BE7">
        <w:rPr>
          <w:rFonts w:ascii="Times New Roman" w:hAnsi="Times New Roman"/>
          <w:bCs/>
        </w:rPr>
        <w:t xml:space="preserve"> </w:t>
      </w:r>
      <w:r w:rsidR="0089667D">
        <w:rPr>
          <w:rFonts w:ascii="Times New Roman" w:hAnsi="Times New Roman"/>
          <w:bCs/>
        </w:rPr>
        <w:t>с</w:t>
      </w:r>
      <w:r w:rsidR="00995BE7">
        <w:rPr>
          <w:rFonts w:ascii="Times New Roman" w:hAnsi="Times New Roman"/>
          <w:bCs/>
        </w:rPr>
        <w:t>борной»</w:t>
      </w:r>
      <w:r w:rsidR="00C166E5">
        <w:rPr>
          <w:rFonts w:ascii="Times New Roman" w:hAnsi="Times New Roman"/>
          <w:bCs/>
        </w:rPr>
        <w:t xml:space="preserve">. </w:t>
      </w:r>
      <w:r w:rsidR="003B48FE">
        <w:rPr>
          <w:rFonts w:ascii="Times New Roman" w:hAnsi="Times New Roman"/>
          <w:bCs/>
        </w:rPr>
        <w:t>Болельщики могут прислать истории о</w:t>
      </w:r>
      <w:r w:rsidR="00B7046A">
        <w:rPr>
          <w:rFonts w:ascii="Times New Roman" w:hAnsi="Times New Roman"/>
          <w:bCs/>
        </w:rPr>
        <w:t xml:space="preserve"> действующих</w:t>
      </w:r>
      <w:r w:rsidR="008B65A6">
        <w:rPr>
          <w:rFonts w:ascii="Times New Roman" w:hAnsi="Times New Roman"/>
          <w:bCs/>
        </w:rPr>
        <w:t xml:space="preserve"> футболистах</w:t>
      </w:r>
      <w:r w:rsidR="003B48FE" w:rsidRPr="003B48FE">
        <w:rPr>
          <w:rFonts w:ascii="Times New Roman" w:hAnsi="Times New Roman"/>
          <w:bCs/>
        </w:rPr>
        <w:t xml:space="preserve"> национальной,</w:t>
      </w:r>
      <w:r w:rsidR="00F5347B">
        <w:rPr>
          <w:rFonts w:ascii="Times New Roman" w:hAnsi="Times New Roman"/>
          <w:bCs/>
        </w:rPr>
        <w:t xml:space="preserve"> </w:t>
      </w:r>
      <w:r w:rsidR="003B48FE" w:rsidRPr="003B48FE">
        <w:rPr>
          <w:rFonts w:ascii="Times New Roman" w:hAnsi="Times New Roman"/>
          <w:bCs/>
        </w:rPr>
        <w:t>молодёжной, женской или пляжной</w:t>
      </w:r>
      <w:r w:rsidR="004D0FDE">
        <w:rPr>
          <w:rFonts w:ascii="Times New Roman" w:hAnsi="Times New Roman"/>
          <w:bCs/>
        </w:rPr>
        <w:t xml:space="preserve"> </w:t>
      </w:r>
      <w:r w:rsidR="003B48FE" w:rsidRPr="003B48FE">
        <w:rPr>
          <w:rFonts w:ascii="Times New Roman" w:hAnsi="Times New Roman"/>
          <w:bCs/>
        </w:rPr>
        <w:t>сборных</w:t>
      </w:r>
      <w:r w:rsidR="00244558">
        <w:rPr>
          <w:rFonts w:ascii="Times New Roman" w:hAnsi="Times New Roman"/>
          <w:bCs/>
        </w:rPr>
        <w:t>, а также экс-игроках и легендах</w:t>
      </w:r>
      <w:r w:rsidR="004D0FDE">
        <w:rPr>
          <w:rFonts w:ascii="Times New Roman" w:hAnsi="Times New Roman"/>
          <w:bCs/>
        </w:rPr>
        <w:t xml:space="preserve">. </w:t>
      </w:r>
      <w:r w:rsidR="00C26D82">
        <w:rPr>
          <w:rFonts w:ascii="Times New Roman" w:hAnsi="Times New Roman"/>
          <w:bCs/>
        </w:rPr>
        <w:t xml:space="preserve">Авторы </w:t>
      </w:r>
      <w:r w:rsidR="004D0FDE">
        <w:rPr>
          <w:rFonts w:ascii="Times New Roman" w:hAnsi="Times New Roman"/>
          <w:bCs/>
        </w:rPr>
        <w:t>тр</w:t>
      </w:r>
      <w:r w:rsidR="002E233A">
        <w:rPr>
          <w:rFonts w:ascii="Times New Roman" w:hAnsi="Times New Roman"/>
          <w:bCs/>
        </w:rPr>
        <w:t>ё</w:t>
      </w:r>
      <w:r w:rsidR="004D0FDE">
        <w:rPr>
          <w:rFonts w:ascii="Times New Roman" w:hAnsi="Times New Roman"/>
          <w:bCs/>
        </w:rPr>
        <w:t xml:space="preserve">х лучших </w:t>
      </w:r>
      <w:r w:rsidR="008B65A6">
        <w:rPr>
          <w:rFonts w:ascii="Times New Roman" w:hAnsi="Times New Roman"/>
          <w:bCs/>
        </w:rPr>
        <w:t>писем</w:t>
      </w:r>
      <w:r w:rsidR="004D0FDE">
        <w:rPr>
          <w:rFonts w:ascii="Times New Roman" w:hAnsi="Times New Roman"/>
          <w:bCs/>
        </w:rPr>
        <w:t xml:space="preserve"> встретятся со своими </w:t>
      </w:r>
      <w:r w:rsidR="00244558">
        <w:rPr>
          <w:rFonts w:ascii="Times New Roman" w:hAnsi="Times New Roman"/>
          <w:bCs/>
        </w:rPr>
        <w:t>кумирами</w:t>
      </w:r>
      <w:r w:rsidR="004D0FDE">
        <w:rPr>
          <w:rFonts w:ascii="Times New Roman" w:hAnsi="Times New Roman"/>
          <w:bCs/>
        </w:rPr>
        <w:t>, а ещ</w:t>
      </w:r>
      <w:r w:rsidR="002E233A">
        <w:rPr>
          <w:rFonts w:ascii="Times New Roman" w:hAnsi="Times New Roman"/>
          <w:bCs/>
        </w:rPr>
        <w:t>ё</w:t>
      </w:r>
      <w:r w:rsidR="004D0FDE">
        <w:rPr>
          <w:rFonts w:ascii="Times New Roman" w:hAnsi="Times New Roman"/>
          <w:bCs/>
        </w:rPr>
        <w:t xml:space="preserve"> семь </w:t>
      </w:r>
      <w:r w:rsidR="008B65A6">
        <w:rPr>
          <w:rFonts w:ascii="Times New Roman" w:hAnsi="Times New Roman"/>
          <w:bCs/>
        </w:rPr>
        <w:t>участников</w:t>
      </w:r>
      <w:r w:rsidR="004D0FDE">
        <w:rPr>
          <w:rFonts w:ascii="Times New Roman" w:hAnsi="Times New Roman"/>
          <w:bCs/>
        </w:rPr>
        <w:t xml:space="preserve"> получат </w:t>
      </w:r>
      <w:r w:rsidR="00244558">
        <w:rPr>
          <w:rFonts w:ascii="Times New Roman" w:hAnsi="Times New Roman"/>
          <w:bCs/>
        </w:rPr>
        <w:t>футбольную атрибутику и сувениры</w:t>
      </w:r>
      <w:r w:rsidR="004D0FDE">
        <w:rPr>
          <w:rFonts w:ascii="Times New Roman" w:hAnsi="Times New Roman"/>
          <w:bCs/>
        </w:rPr>
        <w:t xml:space="preserve">.  </w:t>
      </w:r>
    </w:p>
    <w:p w14:paraId="6030CCDA" w14:textId="709E9FF1" w:rsidR="009745B1" w:rsidRDefault="009745B1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Отправить письмо можно тремя способами:</w:t>
      </w:r>
    </w:p>
    <w:p w14:paraId="106AC602" w14:textId="39DC050F" w:rsidR="009745B1" w:rsidRDefault="00C166E5" w:rsidP="009745B1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="009745B1">
        <w:rPr>
          <w:rFonts w:ascii="Times New Roman" w:hAnsi="Times New Roman"/>
          <w:bCs/>
        </w:rPr>
        <w:t xml:space="preserve"> бумажном виде</w:t>
      </w:r>
      <w:r w:rsidR="00244558">
        <w:rPr>
          <w:rFonts w:ascii="Times New Roman" w:hAnsi="Times New Roman"/>
          <w:bCs/>
        </w:rPr>
        <w:t xml:space="preserve"> - </w:t>
      </w:r>
      <w:r w:rsidR="00244558" w:rsidRPr="00244558">
        <w:rPr>
          <w:rFonts w:ascii="Times New Roman" w:hAnsi="Times New Roman"/>
          <w:bCs/>
        </w:rPr>
        <w:t xml:space="preserve">по адресу 115172, </w:t>
      </w:r>
      <w:r w:rsidR="002E233A">
        <w:rPr>
          <w:rFonts w:ascii="Times New Roman" w:hAnsi="Times New Roman"/>
          <w:bCs/>
        </w:rPr>
        <w:t>«</w:t>
      </w:r>
      <w:r w:rsidR="00244558" w:rsidRPr="00244558">
        <w:rPr>
          <w:rFonts w:ascii="Times New Roman" w:hAnsi="Times New Roman"/>
          <w:bCs/>
        </w:rPr>
        <w:t>Почта сборной</w:t>
      </w:r>
      <w:r w:rsidR="002E233A">
        <w:rPr>
          <w:rFonts w:ascii="Times New Roman" w:hAnsi="Times New Roman"/>
          <w:bCs/>
        </w:rPr>
        <w:t>»</w:t>
      </w:r>
      <w:r w:rsidR="00244558" w:rsidRPr="00244558">
        <w:rPr>
          <w:rFonts w:ascii="Times New Roman" w:hAnsi="Times New Roman"/>
          <w:bCs/>
        </w:rPr>
        <w:t xml:space="preserve"> а/я N1</w:t>
      </w:r>
    </w:p>
    <w:p w14:paraId="23DF2B2A" w14:textId="3A1AD7A8" w:rsidR="00C8351E" w:rsidRDefault="00C166E5" w:rsidP="00C8351E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="00C8351E">
        <w:rPr>
          <w:rFonts w:ascii="Times New Roman" w:hAnsi="Times New Roman"/>
          <w:bCs/>
        </w:rPr>
        <w:t xml:space="preserve"> электронном виде на адрес </w:t>
      </w:r>
      <w:hyperlink r:id="rId8" w:history="1">
        <w:r w:rsidR="00C8351E" w:rsidRPr="00F0772A">
          <w:rPr>
            <w:rStyle w:val="a3"/>
            <w:rFonts w:ascii="Times New Roman" w:hAnsi="Times New Roman"/>
            <w:bCs/>
          </w:rPr>
          <w:t>pochtasbornoy@rfs.ru</w:t>
        </w:r>
      </w:hyperlink>
    </w:p>
    <w:p w14:paraId="28803EAE" w14:textId="696924B9" w:rsidR="00C8351E" w:rsidRDefault="00C166E5" w:rsidP="00C8351E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</w:t>
      </w:r>
      <w:r w:rsidR="00C8351E">
        <w:rPr>
          <w:rFonts w:ascii="Times New Roman" w:hAnsi="Times New Roman"/>
          <w:bCs/>
        </w:rPr>
        <w:t xml:space="preserve">ерез форму на сайте </w:t>
      </w:r>
      <w:hyperlink r:id="rId9" w:history="1">
        <w:r w:rsidR="007601BB" w:rsidRPr="000875E0">
          <w:rPr>
            <w:rStyle w:val="a3"/>
            <w:rFonts w:ascii="Times New Roman" w:hAnsi="Times New Roman"/>
            <w:bCs/>
          </w:rPr>
          <w:t>https://pochta.rfs.ru/</w:t>
        </w:r>
      </w:hyperlink>
      <w:r w:rsidR="007601BB">
        <w:rPr>
          <w:rFonts w:ascii="Times New Roman" w:hAnsi="Times New Roman"/>
          <w:bCs/>
        </w:rPr>
        <w:t xml:space="preserve"> </w:t>
      </w:r>
    </w:p>
    <w:p w14:paraId="13652B57" w14:textId="48BAD48F" w:rsidR="00C8351E" w:rsidRPr="00C8351E" w:rsidRDefault="00C8351E" w:rsidP="00C8351E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</w:t>
      </w:r>
      <w:r w:rsidR="004305A0">
        <w:rPr>
          <w:rFonts w:ascii="Times New Roman" w:hAnsi="Times New Roman"/>
          <w:bCs/>
        </w:rPr>
        <w:t>нкурс проходит до</w:t>
      </w:r>
      <w:r w:rsidR="00D76A71">
        <w:rPr>
          <w:rFonts w:ascii="Times New Roman" w:hAnsi="Times New Roman"/>
          <w:bCs/>
        </w:rPr>
        <w:t xml:space="preserve"> </w:t>
      </w:r>
      <w:r w:rsidR="004D0FDE">
        <w:rPr>
          <w:rFonts w:ascii="Times New Roman" w:hAnsi="Times New Roman"/>
          <w:bCs/>
        </w:rPr>
        <w:t>1</w:t>
      </w:r>
      <w:r w:rsidR="00D76A71">
        <w:rPr>
          <w:rFonts w:ascii="Times New Roman" w:hAnsi="Times New Roman"/>
          <w:bCs/>
        </w:rPr>
        <w:t xml:space="preserve"> </w:t>
      </w:r>
      <w:r w:rsidR="004D0FDE">
        <w:rPr>
          <w:rFonts w:ascii="Times New Roman" w:hAnsi="Times New Roman"/>
          <w:bCs/>
        </w:rPr>
        <w:t>августа</w:t>
      </w:r>
      <w:r w:rsidR="00D76A71">
        <w:rPr>
          <w:rFonts w:ascii="Times New Roman" w:hAnsi="Times New Roman"/>
          <w:bCs/>
        </w:rPr>
        <w:t xml:space="preserve"> 2022</w:t>
      </w:r>
      <w:r>
        <w:rPr>
          <w:rFonts w:ascii="Times New Roman" w:hAnsi="Times New Roman"/>
          <w:bCs/>
        </w:rPr>
        <w:t xml:space="preserve"> г. </w:t>
      </w:r>
      <w:r w:rsidR="00946D08">
        <w:rPr>
          <w:rFonts w:ascii="Times New Roman" w:hAnsi="Times New Roman"/>
          <w:bCs/>
        </w:rPr>
        <w:t>Жюри будет выбирать</w:t>
      </w:r>
      <w:r w:rsidR="004D0FDE">
        <w:rPr>
          <w:rFonts w:ascii="Times New Roman" w:hAnsi="Times New Roman"/>
          <w:bCs/>
        </w:rPr>
        <w:t xml:space="preserve"> победителей </w:t>
      </w:r>
      <w:r w:rsidR="007601BB">
        <w:rPr>
          <w:rFonts w:ascii="Times New Roman" w:hAnsi="Times New Roman"/>
          <w:bCs/>
        </w:rPr>
        <w:t xml:space="preserve">трижды: </w:t>
      </w:r>
      <w:r w:rsidR="004D0FDE">
        <w:rPr>
          <w:rFonts w:ascii="Times New Roman" w:hAnsi="Times New Roman"/>
          <w:bCs/>
        </w:rPr>
        <w:t xml:space="preserve">4 июля, 20 июля и </w:t>
      </w:r>
      <w:r w:rsidR="007601BB">
        <w:rPr>
          <w:rFonts w:ascii="Times New Roman" w:hAnsi="Times New Roman"/>
          <w:bCs/>
        </w:rPr>
        <w:t>5 августа.</w:t>
      </w:r>
      <w:r>
        <w:rPr>
          <w:rFonts w:ascii="Times New Roman" w:hAnsi="Times New Roman"/>
          <w:bCs/>
        </w:rPr>
        <w:t xml:space="preserve"> </w:t>
      </w:r>
    </w:p>
    <w:p w14:paraId="4B2FB843" w14:textId="5F612D28" w:rsidR="009745B1" w:rsidRDefault="00C8351E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Подробности о конкурсе можно узнать на сайте </w:t>
      </w:r>
      <w:hyperlink r:id="rId10" w:history="1">
        <w:r w:rsidR="007601BB" w:rsidRPr="000875E0">
          <w:rPr>
            <w:rStyle w:val="a3"/>
            <w:rFonts w:ascii="Times New Roman" w:hAnsi="Times New Roman"/>
            <w:bCs/>
          </w:rPr>
          <w:t>https://pochta.rfs.ru/</w:t>
        </w:r>
      </w:hyperlink>
      <w:r>
        <w:rPr>
          <w:rFonts w:ascii="Times New Roman" w:hAnsi="Times New Roman"/>
          <w:bCs/>
        </w:rPr>
        <w:t>.</w:t>
      </w:r>
      <w:r w:rsidR="007601B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6C54E5FC" w14:textId="77777777" w:rsidR="00CF02F6" w:rsidRPr="00CB43F9" w:rsidRDefault="00CF02F6" w:rsidP="00CB43F9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</w:p>
    <w:p w14:paraId="5A2E1FBA" w14:textId="43012EAF" w:rsidR="007601BB" w:rsidRPr="0017291D" w:rsidRDefault="007601BB" w:rsidP="007601BB">
      <w:pPr>
        <w:tabs>
          <w:tab w:val="left" w:pos="3169"/>
        </w:tabs>
        <w:spacing w:before="120" w:after="120" w:line="276" w:lineRule="auto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b/>
          <w:bCs/>
          <w:i/>
          <w:sz w:val="20"/>
          <w:szCs w:val="20"/>
        </w:rPr>
        <w:t>АО «Почта России</w:t>
      </w:r>
      <w:r w:rsidRPr="0017291D">
        <w:rPr>
          <w:rFonts w:ascii="Times New Roman" w:hAnsi="Times New Roman"/>
          <w:i/>
          <w:sz w:val="20"/>
          <w:szCs w:val="20"/>
        </w:rPr>
        <w:t xml:space="preserve"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</w:t>
      </w:r>
      <w:r>
        <w:rPr>
          <w:rFonts w:ascii="Times New Roman" w:hAnsi="Times New Roman"/>
          <w:i/>
          <w:sz w:val="20"/>
          <w:szCs w:val="20"/>
        </w:rPr>
        <w:t>свыше 38</w:t>
      </w:r>
      <w:r w:rsidRPr="0017291D">
        <w:rPr>
          <w:rFonts w:ascii="Times New Roman" w:hAnsi="Times New Roman"/>
          <w:i/>
          <w:sz w:val="20"/>
          <w:szCs w:val="20"/>
        </w:rPr>
        <w:t xml:space="preserve"> 000 точек, порядка </w:t>
      </w:r>
      <w:r>
        <w:rPr>
          <w:rFonts w:ascii="Times New Roman" w:hAnsi="Times New Roman"/>
          <w:i/>
          <w:sz w:val="20"/>
          <w:szCs w:val="20"/>
        </w:rPr>
        <w:t>66</w:t>
      </w:r>
      <w:r w:rsidRPr="0017291D">
        <w:rPr>
          <w:rFonts w:ascii="Times New Roman" w:hAnsi="Times New Roman"/>
          <w:i/>
          <w:sz w:val="20"/>
          <w:szCs w:val="20"/>
        </w:rPr>
        <w:t>% из которых находятся в малых насел</w:t>
      </w:r>
      <w:r w:rsidR="002E233A">
        <w:rPr>
          <w:rFonts w:ascii="Times New Roman" w:hAnsi="Times New Roman"/>
          <w:i/>
          <w:sz w:val="20"/>
          <w:szCs w:val="20"/>
        </w:rPr>
        <w:t>ё</w:t>
      </w:r>
      <w:r w:rsidRPr="0017291D">
        <w:rPr>
          <w:rFonts w:ascii="Times New Roman" w:hAnsi="Times New Roman"/>
          <w:i/>
          <w:sz w:val="20"/>
          <w:szCs w:val="20"/>
        </w:rPr>
        <w:t>нных пунктах. </w:t>
      </w:r>
    </w:p>
    <w:p w14:paraId="3683F658" w14:textId="113D621B" w:rsidR="007601BB" w:rsidRPr="0017291D" w:rsidRDefault="007601BB" w:rsidP="007601BB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>Почта России следует принципам корпоративной социальной ответственности. В компании запущены программы в сфере энергосбережения и охраны окружающей среды. Так, чтобы сократить выбросы углекислого газа, Почта закупила 190 грузовиков КамАЗ на метане и начала переоборудовать уже имеющиеся бензиновые и дизельные машины на использование природного газа. К 2025 г. компания планирует снизить выбросы углекислого газа на 20% в расчете на 1 кг перевез</w:t>
      </w:r>
      <w:r w:rsidR="002E233A">
        <w:rPr>
          <w:rFonts w:ascii="Times New Roman" w:hAnsi="Times New Roman"/>
          <w:i/>
          <w:sz w:val="20"/>
          <w:szCs w:val="20"/>
        </w:rPr>
        <w:t>ё</w:t>
      </w:r>
      <w:r w:rsidRPr="0017291D">
        <w:rPr>
          <w:rFonts w:ascii="Times New Roman" w:hAnsi="Times New Roman"/>
          <w:i/>
          <w:sz w:val="20"/>
          <w:szCs w:val="20"/>
        </w:rPr>
        <w:t xml:space="preserve">нного груза.  </w:t>
      </w:r>
    </w:p>
    <w:p w14:paraId="7F8E5B4B" w14:textId="77777777" w:rsidR="007601BB" w:rsidRPr="0017291D" w:rsidRDefault="007601BB" w:rsidP="007601BB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>Почта поддерживает крупные спортивные мероприятия и является спонсором Российского футбольного союза, Футбольной национальной лиги, Всероссийской Федерации плавания</w:t>
      </w:r>
      <w:r>
        <w:rPr>
          <w:rFonts w:ascii="Times New Roman" w:hAnsi="Times New Roman"/>
          <w:i/>
          <w:sz w:val="20"/>
          <w:szCs w:val="20"/>
        </w:rPr>
        <w:t>, Континентальной хоккейной лиги</w:t>
      </w:r>
      <w:r w:rsidRPr="0017291D">
        <w:rPr>
          <w:rFonts w:ascii="Times New Roman" w:hAnsi="Times New Roman"/>
          <w:i/>
          <w:sz w:val="20"/>
          <w:szCs w:val="20"/>
        </w:rPr>
        <w:t xml:space="preserve"> и Национальной федерации бадминтона. Компания сотрудничает более чем с </w:t>
      </w:r>
      <w:r>
        <w:rPr>
          <w:rFonts w:ascii="Times New Roman" w:hAnsi="Times New Roman"/>
          <w:i/>
          <w:sz w:val="20"/>
          <w:szCs w:val="20"/>
        </w:rPr>
        <w:t>200</w:t>
      </w:r>
      <w:r w:rsidRPr="0017291D">
        <w:rPr>
          <w:rFonts w:ascii="Times New Roman" w:hAnsi="Times New Roman"/>
          <w:i/>
          <w:sz w:val="20"/>
          <w:szCs w:val="20"/>
        </w:rPr>
        <w:t xml:space="preserve"> организациями среднего образования и вузами и организует производственную практику для </w:t>
      </w:r>
      <w:r>
        <w:rPr>
          <w:rFonts w:ascii="Times New Roman" w:hAnsi="Times New Roman"/>
          <w:i/>
          <w:sz w:val="20"/>
          <w:szCs w:val="20"/>
        </w:rPr>
        <w:t>2</w:t>
      </w:r>
      <w:r w:rsidRPr="0017291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0</w:t>
      </w:r>
      <w:r w:rsidRPr="0017291D">
        <w:rPr>
          <w:rFonts w:ascii="Times New Roman" w:hAnsi="Times New Roman"/>
          <w:i/>
          <w:sz w:val="20"/>
          <w:szCs w:val="20"/>
        </w:rPr>
        <w:t xml:space="preserve">00 студентов ежегодно. </w:t>
      </w:r>
    </w:p>
    <w:p w14:paraId="13513779" w14:textId="77777777" w:rsidR="007601BB" w:rsidRDefault="007601BB" w:rsidP="007601BB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 xml:space="preserve">Почта адаптирует свою инфраструктуру для людей с инвалидностью. С 2016 г. компания модернизировала </w:t>
      </w:r>
      <w:r>
        <w:rPr>
          <w:rFonts w:ascii="Times New Roman" w:hAnsi="Times New Roman"/>
          <w:i/>
          <w:sz w:val="20"/>
          <w:szCs w:val="20"/>
        </w:rPr>
        <w:t>22</w:t>
      </w:r>
      <w:r w:rsidRPr="0017291D">
        <w:rPr>
          <w:rFonts w:ascii="Times New Roman" w:hAnsi="Times New Roman"/>
          <w:i/>
          <w:sz w:val="20"/>
          <w:szCs w:val="20"/>
        </w:rPr>
        <w:t>% от общего числа</w:t>
      </w:r>
      <w:r>
        <w:rPr>
          <w:rFonts w:ascii="Times New Roman" w:hAnsi="Times New Roman"/>
          <w:i/>
          <w:sz w:val="20"/>
          <w:szCs w:val="20"/>
        </w:rPr>
        <w:t xml:space="preserve"> своих отделений</w:t>
      </w:r>
      <w:r w:rsidRPr="0017291D">
        <w:rPr>
          <w:rFonts w:ascii="Times New Roman" w:hAnsi="Times New Roman"/>
          <w:i/>
          <w:sz w:val="20"/>
          <w:szCs w:val="20"/>
        </w:rPr>
        <w:t>. В конце 202</w:t>
      </w:r>
      <w:r>
        <w:rPr>
          <w:rFonts w:ascii="Times New Roman" w:hAnsi="Times New Roman"/>
          <w:i/>
          <w:sz w:val="20"/>
          <w:szCs w:val="20"/>
        </w:rPr>
        <w:t>1</w:t>
      </w:r>
      <w:r w:rsidRPr="0017291D">
        <w:rPr>
          <w:rFonts w:ascii="Times New Roman" w:hAnsi="Times New Roman"/>
          <w:i/>
          <w:sz w:val="20"/>
          <w:szCs w:val="20"/>
        </w:rPr>
        <w:t xml:space="preserve"> г. в Почте России работало более 5 000 сотрудников с инвалидностью.</w:t>
      </w:r>
    </w:p>
    <w:p w14:paraId="0CA56D79" w14:textId="77777777" w:rsidR="007601BB" w:rsidRDefault="007601BB" w:rsidP="007601BB">
      <w:pPr>
        <w:tabs>
          <w:tab w:val="left" w:pos="3169"/>
        </w:tabs>
        <w:spacing w:before="120" w:after="120" w:line="276" w:lineRule="auto"/>
        <w:ind w:right="284"/>
        <w:jc w:val="both"/>
        <w:rPr>
          <w:rStyle w:val="Ae"/>
        </w:rPr>
      </w:pPr>
      <w:r>
        <w:rPr>
          <w:rStyle w:val="Ae"/>
        </w:rPr>
        <w:t>__</w:t>
      </w:r>
    </w:p>
    <w:p w14:paraId="4165800B" w14:textId="77777777" w:rsidR="007601BB" w:rsidRDefault="007601BB" w:rsidP="007601BB">
      <w:pPr>
        <w:spacing w:before="120" w:after="120" w:line="276" w:lineRule="auto"/>
        <w:jc w:val="both"/>
        <w:rPr>
          <w:rStyle w:val="a7"/>
          <w:rFonts w:ascii="Times New Roman" w:eastAsia="Times New Roman" w:hAnsi="Times New Roman" w:cs="Times New Roman"/>
        </w:rPr>
      </w:pPr>
      <w:r>
        <w:rPr>
          <w:rStyle w:val="a7"/>
          <w:rFonts w:ascii="Times New Roman" w:hAnsi="Times New Roman"/>
        </w:rPr>
        <w:t>Пресс-служба АО «Почта России» </w:t>
      </w:r>
    </w:p>
    <w:p w14:paraId="6DEDEB9A" w14:textId="77777777" w:rsidR="007601BB" w:rsidRDefault="004D0D79" w:rsidP="007601BB">
      <w:pPr>
        <w:spacing w:before="120" w:after="120" w:line="276" w:lineRule="auto"/>
        <w:jc w:val="both"/>
        <w:rPr>
          <w:rStyle w:val="Hyperlink1"/>
          <w:rFonts w:eastAsia="Arial Unicode MS"/>
        </w:rPr>
      </w:pPr>
      <w:hyperlink r:id="rId11" w:history="1">
        <w:r w:rsidR="007601BB">
          <w:rPr>
            <w:rStyle w:val="Hyperlink1"/>
            <w:rFonts w:eastAsia="Arial Unicode MS"/>
          </w:rPr>
          <w:t>press_service@russianpost.ru</w:t>
        </w:r>
      </w:hyperlink>
      <w:r w:rsidR="007601BB">
        <w:rPr>
          <w:rStyle w:val="Hyperlink1"/>
          <w:rFonts w:eastAsia="Arial Unicode MS"/>
        </w:rPr>
        <w:t xml:space="preserve"> </w:t>
      </w:r>
    </w:p>
    <w:p w14:paraId="5B746955" w14:textId="77777777" w:rsidR="007601BB" w:rsidRPr="00A60E54" w:rsidRDefault="007601BB" w:rsidP="007601BB">
      <w:pPr>
        <w:spacing w:before="120" w:after="120"/>
        <w:jc w:val="both"/>
        <w:rPr>
          <w:rStyle w:val="a7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Чтобы всегда быть в курсе наших новостей, подписывайтесь на </w:t>
      </w:r>
      <w:proofErr w:type="spellStart"/>
      <w:r>
        <w:rPr>
          <w:rFonts w:ascii="Times New Roman" w:hAnsi="Times New Roman"/>
          <w:sz w:val="22"/>
          <w:szCs w:val="22"/>
        </w:rPr>
        <w:t>телеграм</w:t>
      </w:r>
      <w:proofErr w:type="spellEnd"/>
      <w:r>
        <w:rPr>
          <w:rFonts w:ascii="Times New Roman" w:hAnsi="Times New Roman"/>
          <w:sz w:val="22"/>
          <w:szCs w:val="22"/>
        </w:rPr>
        <w:t xml:space="preserve">-канал Почты </w:t>
      </w:r>
      <w:hyperlink r:id="rId12" w:history="1">
        <w:r>
          <w:rPr>
            <w:rStyle w:val="Hyperlink0"/>
            <w:rFonts w:eastAsia="Arial Unicode MS"/>
          </w:rPr>
          <w:t>h</w:t>
        </w:r>
        <w:r>
          <w:rPr>
            <w:rStyle w:val="a7"/>
            <w:rFonts w:ascii="Times New Roman" w:hAnsi="Times New Roman"/>
            <w:color w:val="000080"/>
            <w:sz w:val="22"/>
            <w:szCs w:val="22"/>
            <w:u w:val="single" w:color="000080"/>
          </w:rPr>
          <w:t>t</w:t>
        </w:r>
        <w:r>
          <w:rPr>
            <w:rStyle w:val="Hyperlink0"/>
            <w:rFonts w:eastAsia="Arial Unicode MS"/>
          </w:rPr>
          <w:t>t</w:t>
        </w:r>
        <w:r>
          <w:rPr>
            <w:rStyle w:val="a7"/>
            <w:rFonts w:ascii="Times New Roman" w:hAnsi="Times New Roman"/>
            <w:color w:val="000080"/>
            <w:sz w:val="22"/>
            <w:szCs w:val="22"/>
            <w:u w:val="single" w:color="000080"/>
          </w:rPr>
          <w:t>ps://t.me/napocht</w:t>
        </w:r>
        <w:r>
          <w:rPr>
            <w:rStyle w:val="Hyperlink0"/>
            <w:rFonts w:eastAsia="Arial Unicode MS"/>
          </w:rPr>
          <w:t>e</w:t>
        </w:r>
      </w:hyperlink>
      <w:r>
        <w:rPr>
          <w:rStyle w:val="a7"/>
          <w:rFonts w:ascii="Times New Roman" w:hAnsi="Times New Roman"/>
          <w:sz w:val="22"/>
          <w:szCs w:val="22"/>
        </w:rPr>
        <w:t xml:space="preserve">   </w:t>
      </w:r>
    </w:p>
    <w:p w14:paraId="6C61E474" w14:textId="02463363" w:rsidR="00BB26D3" w:rsidRPr="00F4252C" w:rsidRDefault="00BB26D3" w:rsidP="007601BB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BB26D3" w:rsidRPr="00F4252C">
      <w:headerReference w:type="default" r:id="rId13"/>
      <w:footerReference w:type="default" r:id="rId14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F3A1" w14:textId="77777777" w:rsidR="004D0D79" w:rsidRDefault="004D0D79">
      <w:r>
        <w:separator/>
      </w:r>
    </w:p>
  </w:endnote>
  <w:endnote w:type="continuationSeparator" w:id="0">
    <w:p w14:paraId="393FFAD8" w14:textId="77777777" w:rsidR="004D0D79" w:rsidRDefault="004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171A6" w14:textId="77777777" w:rsidR="00BB26D3" w:rsidRDefault="00BB26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1715" w14:textId="77777777" w:rsidR="004D0D79" w:rsidRDefault="004D0D79">
      <w:r>
        <w:separator/>
      </w:r>
    </w:p>
  </w:footnote>
  <w:footnote w:type="continuationSeparator" w:id="0">
    <w:p w14:paraId="054358C3" w14:textId="77777777" w:rsidR="004D0D79" w:rsidRDefault="004D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F636" w14:textId="77777777" w:rsidR="00BB26D3" w:rsidRDefault="00BB26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99D"/>
    <w:multiLevelType w:val="multilevel"/>
    <w:tmpl w:val="C58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A4E7F"/>
    <w:multiLevelType w:val="hybridMultilevel"/>
    <w:tmpl w:val="6C1A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05E1A"/>
    <w:rsid w:val="0005505B"/>
    <w:rsid w:val="00082B5C"/>
    <w:rsid w:val="000B6343"/>
    <w:rsid w:val="001065BC"/>
    <w:rsid w:val="00151227"/>
    <w:rsid w:val="00187379"/>
    <w:rsid w:val="001A67FD"/>
    <w:rsid w:val="00222F96"/>
    <w:rsid w:val="00244558"/>
    <w:rsid w:val="00284FB8"/>
    <w:rsid w:val="002A385F"/>
    <w:rsid w:val="002A751D"/>
    <w:rsid w:val="002C2019"/>
    <w:rsid w:val="002D46BC"/>
    <w:rsid w:val="002E233A"/>
    <w:rsid w:val="002E6597"/>
    <w:rsid w:val="00330468"/>
    <w:rsid w:val="0035067E"/>
    <w:rsid w:val="003A1F1F"/>
    <w:rsid w:val="003B3BAD"/>
    <w:rsid w:val="003B48FE"/>
    <w:rsid w:val="003C5FD3"/>
    <w:rsid w:val="003C61D5"/>
    <w:rsid w:val="00401EFC"/>
    <w:rsid w:val="004024F8"/>
    <w:rsid w:val="00414C30"/>
    <w:rsid w:val="0042448A"/>
    <w:rsid w:val="004305A0"/>
    <w:rsid w:val="00474425"/>
    <w:rsid w:val="004D0D79"/>
    <w:rsid w:val="004D0FDE"/>
    <w:rsid w:val="005266CA"/>
    <w:rsid w:val="005743CC"/>
    <w:rsid w:val="005E5F34"/>
    <w:rsid w:val="00656361"/>
    <w:rsid w:val="00670C3B"/>
    <w:rsid w:val="0068643D"/>
    <w:rsid w:val="006F0BE2"/>
    <w:rsid w:val="006F4BC0"/>
    <w:rsid w:val="007601BB"/>
    <w:rsid w:val="007743AB"/>
    <w:rsid w:val="007B1B63"/>
    <w:rsid w:val="007B56F2"/>
    <w:rsid w:val="007E7F68"/>
    <w:rsid w:val="007F112E"/>
    <w:rsid w:val="00816AE4"/>
    <w:rsid w:val="00821496"/>
    <w:rsid w:val="00826971"/>
    <w:rsid w:val="0087474B"/>
    <w:rsid w:val="0089667D"/>
    <w:rsid w:val="008B65A6"/>
    <w:rsid w:val="0090391C"/>
    <w:rsid w:val="009041A5"/>
    <w:rsid w:val="00911795"/>
    <w:rsid w:val="00914D9C"/>
    <w:rsid w:val="009347A9"/>
    <w:rsid w:val="00935600"/>
    <w:rsid w:val="009454CB"/>
    <w:rsid w:val="0094650B"/>
    <w:rsid w:val="00946D08"/>
    <w:rsid w:val="009515E7"/>
    <w:rsid w:val="009538B7"/>
    <w:rsid w:val="009745B1"/>
    <w:rsid w:val="00995BE7"/>
    <w:rsid w:val="009A2461"/>
    <w:rsid w:val="009B44DC"/>
    <w:rsid w:val="00A62CA3"/>
    <w:rsid w:val="00A8039E"/>
    <w:rsid w:val="00A81096"/>
    <w:rsid w:val="00A845C2"/>
    <w:rsid w:val="00AD7DB2"/>
    <w:rsid w:val="00B461F1"/>
    <w:rsid w:val="00B7046A"/>
    <w:rsid w:val="00BA55B3"/>
    <w:rsid w:val="00BB26D3"/>
    <w:rsid w:val="00BF32CF"/>
    <w:rsid w:val="00C166E5"/>
    <w:rsid w:val="00C26D82"/>
    <w:rsid w:val="00C36B43"/>
    <w:rsid w:val="00C724AC"/>
    <w:rsid w:val="00C8351E"/>
    <w:rsid w:val="00C87FEA"/>
    <w:rsid w:val="00C960F0"/>
    <w:rsid w:val="00CA57FA"/>
    <w:rsid w:val="00CB43F9"/>
    <w:rsid w:val="00CE33E5"/>
    <w:rsid w:val="00CF02F6"/>
    <w:rsid w:val="00D10176"/>
    <w:rsid w:val="00D2438E"/>
    <w:rsid w:val="00D45567"/>
    <w:rsid w:val="00D63B15"/>
    <w:rsid w:val="00D75059"/>
    <w:rsid w:val="00D76A71"/>
    <w:rsid w:val="00DE6467"/>
    <w:rsid w:val="00E5273D"/>
    <w:rsid w:val="00E52C08"/>
    <w:rsid w:val="00EA76A0"/>
    <w:rsid w:val="00EC6298"/>
    <w:rsid w:val="00EE1C81"/>
    <w:rsid w:val="00F4252C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34"/>
    <w:qFormat/>
    <w:rsid w:val="009745B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60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138">
          <w:marLeft w:val="0"/>
          <w:marRight w:val="28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03">
          <w:marLeft w:val="0"/>
          <w:marRight w:val="28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sbornoy@rfs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.me/napoch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_service@russianpos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chta.rf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chta.rf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Корнева Татьяна Николаевна</cp:lastModifiedBy>
  <cp:revision>4</cp:revision>
  <dcterms:created xsi:type="dcterms:W3CDTF">2022-06-22T07:56:00Z</dcterms:created>
  <dcterms:modified xsi:type="dcterms:W3CDTF">2022-06-27T04:13:00Z</dcterms:modified>
</cp:coreProperties>
</file>