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8F" w:rsidRPr="0085170A" w:rsidRDefault="00197A8F" w:rsidP="0085170A">
      <w:pPr>
        <w:spacing w:after="0" w:line="276" w:lineRule="auto"/>
        <w:jc w:val="both"/>
        <w:rPr>
          <w:rFonts w:ascii="Inter V" w:hAnsi="Inter V" w:cs="Segoe UI"/>
          <w:noProof/>
          <w:sz w:val="24"/>
          <w:szCs w:val="24"/>
          <w:lang w:eastAsia="ru-RU"/>
        </w:rPr>
      </w:pPr>
    </w:p>
    <w:p w:rsidR="00197A8F" w:rsidRPr="0085170A" w:rsidRDefault="00197A8F" w:rsidP="0085170A">
      <w:pPr>
        <w:spacing w:after="0" w:line="276" w:lineRule="auto"/>
        <w:jc w:val="both"/>
        <w:rPr>
          <w:rFonts w:ascii="Inter V" w:hAnsi="Inter V" w:cs="Segoe UI"/>
          <w:sz w:val="24"/>
          <w:szCs w:val="24"/>
        </w:rPr>
      </w:pPr>
      <w:r w:rsidRPr="0085170A">
        <w:rPr>
          <w:rFonts w:ascii="Inter V" w:hAnsi="Inter V" w:cs="Segoe UI"/>
          <w:noProof/>
          <w:sz w:val="24"/>
          <w:szCs w:val="24"/>
          <w:lang w:eastAsia="ru-RU"/>
        </w:rPr>
        <w:drawing>
          <wp:inline distT="0" distB="0" distL="0" distR="0">
            <wp:extent cx="27432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70A">
        <w:rPr>
          <w:rFonts w:ascii="Inter V" w:hAnsi="Inter V" w:cs="Segoe UI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C449D5" w:rsidRPr="0085170A" w:rsidRDefault="001706BD" w:rsidP="0085170A">
      <w:pPr>
        <w:spacing w:after="0" w:line="276" w:lineRule="auto"/>
        <w:jc w:val="right"/>
        <w:rPr>
          <w:rFonts w:ascii="Inter V" w:hAnsi="Inter V" w:cs="Segoe UI"/>
          <w:sz w:val="24"/>
          <w:szCs w:val="24"/>
        </w:rPr>
      </w:pPr>
      <w:r>
        <w:rPr>
          <w:rFonts w:ascii="Inter V" w:hAnsi="Inter V" w:cs="Segoe UI"/>
          <w:sz w:val="24"/>
          <w:szCs w:val="24"/>
        </w:rPr>
        <w:t>26</w:t>
      </w:r>
      <w:bookmarkStart w:id="0" w:name="_GoBack"/>
      <w:bookmarkEnd w:id="0"/>
      <w:r w:rsidR="00EF4D2C" w:rsidRPr="0085170A">
        <w:rPr>
          <w:rFonts w:ascii="Inter V" w:hAnsi="Inter V" w:cs="Segoe UI"/>
          <w:sz w:val="24"/>
          <w:szCs w:val="24"/>
        </w:rPr>
        <w:t>.08</w:t>
      </w:r>
      <w:r w:rsidR="00197A8F" w:rsidRPr="0085170A">
        <w:rPr>
          <w:rFonts w:ascii="Inter V" w:hAnsi="Inter V" w:cs="Segoe UI"/>
          <w:sz w:val="24"/>
          <w:szCs w:val="24"/>
        </w:rPr>
        <w:t>.2022</w:t>
      </w:r>
    </w:p>
    <w:p w:rsidR="00C45577" w:rsidRPr="0085170A" w:rsidRDefault="00C45577" w:rsidP="0085170A">
      <w:pPr>
        <w:shd w:val="clear" w:color="auto" w:fill="FFFFFF"/>
        <w:spacing w:after="0" w:line="276" w:lineRule="auto"/>
        <w:jc w:val="both"/>
        <w:outlineLvl w:val="0"/>
        <w:rPr>
          <w:rFonts w:ascii="Inter V" w:eastAsia="Times New Roman" w:hAnsi="Inter V" w:cs="Segoe UI"/>
          <w:bCs/>
          <w:kern w:val="36"/>
          <w:sz w:val="24"/>
          <w:szCs w:val="24"/>
          <w:lang w:eastAsia="ru-RU"/>
        </w:rPr>
      </w:pPr>
    </w:p>
    <w:p w:rsidR="002C1145" w:rsidRPr="0085170A" w:rsidRDefault="00FB3165" w:rsidP="0085170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Fonts w:ascii="Inter V" w:hAnsi="Inter V" w:cs="Segoe UI"/>
          <w:b/>
        </w:rPr>
      </w:pPr>
      <w:r w:rsidRPr="0085170A">
        <w:rPr>
          <w:rFonts w:ascii="Inter V" w:hAnsi="Inter V" w:cs="Segoe UI"/>
          <w:b/>
        </w:rPr>
        <w:t>Садоводам разреши</w:t>
      </w:r>
      <w:r w:rsidR="0094620C" w:rsidRPr="0085170A">
        <w:rPr>
          <w:rFonts w:ascii="Inter V" w:hAnsi="Inter V" w:cs="Segoe UI"/>
          <w:b/>
        </w:rPr>
        <w:t>ли выращивать на участках уток</w:t>
      </w:r>
      <w:r w:rsidRPr="0085170A">
        <w:rPr>
          <w:rFonts w:ascii="Inter V" w:hAnsi="Inter V" w:cs="Segoe UI"/>
          <w:b/>
        </w:rPr>
        <w:t xml:space="preserve"> и кроликов, но с условием</w:t>
      </w:r>
    </w:p>
    <w:p w:rsidR="00FB3165" w:rsidRPr="0085170A" w:rsidRDefault="00FB3165" w:rsidP="0085170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Segoe UI"/>
        </w:rPr>
      </w:pPr>
    </w:p>
    <w:p w:rsidR="00DC2E37" w:rsidRDefault="008D2FD9" w:rsidP="0085170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Segoe UI"/>
        </w:rPr>
      </w:pPr>
      <w:r w:rsidRPr="0085170A">
        <w:rPr>
          <w:rFonts w:ascii="Inter V" w:hAnsi="Inter V" w:cs="Segoe UI"/>
        </w:rPr>
        <w:t xml:space="preserve">Летом вступил в силу закон, разрешающий дачникам выращивать </w:t>
      </w:r>
      <w:r w:rsidR="0094620C" w:rsidRPr="0085170A">
        <w:rPr>
          <w:rFonts w:ascii="Inter V" w:hAnsi="Inter V" w:cs="Segoe UI"/>
        </w:rPr>
        <w:t xml:space="preserve">на своих участках </w:t>
      </w:r>
      <w:r w:rsidRPr="0085170A">
        <w:rPr>
          <w:rFonts w:ascii="Inter V" w:hAnsi="Inter V" w:cs="Segoe UI"/>
        </w:rPr>
        <w:t xml:space="preserve">кур, уток, гусей и кроликов. </w:t>
      </w:r>
      <w:r w:rsidR="0094620C" w:rsidRPr="0085170A">
        <w:rPr>
          <w:rFonts w:ascii="Inter V" w:hAnsi="Inter V" w:cs="Segoe UI"/>
        </w:rPr>
        <w:t xml:space="preserve">Речь идет о садовых и огородных земельных участках, на которых ранее можно было выращивать овощи, фрукты, ягоды. </w:t>
      </w:r>
      <w:r w:rsidR="00C144B2" w:rsidRPr="0085170A">
        <w:rPr>
          <w:rFonts w:ascii="Inter V" w:hAnsi="Inter V" w:cs="Segoe UI"/>
        </w:rPr>
        <w:t xml:space="preserve">Теперь на землях СНТ можно </w:t>
      </w:r>
      <w:r w:rsidR="0085170A">
        <w:rPr>
          <w:rFonts w:ascii="Inter V" w:hAnsi="Inter V" w:cs="Segoe UI"/>
        </w:rPr>
        <w:t xml:space="preserve">разводить </w:t>
      </w:r>
      <w:r w:rsidR="00C144B2" w:rsidRPr="0085170A">
        <w:rPr>
          <w:rFonts w:ascii="Inter V" w:hAnsi="Inter V" w:cs="Segoe UI"/>
        </w:rPr>
        <w:t xml:space="preserve">сельскохозяйственных птиц и кроликов, но только для собственных нужд и при соблюдении условий. </w:t>
      </w:r>
    </w:p>
    <w:p w:rsidR="00C144B2" w:rsidRPr="0085170A" w:rsidRDefault="00C144B2" w:rsidP="0085170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Segoe UI"/>
        </w:rPr>
      </w:pPr>
      <w:r w:rsidRPr="0085170A">
        <w:rPr>
          <w:rFonts w:ascii="Inter V" w:hAnsi="Inter V" w:cs="Segoe UI"/>
        </w:rPr>
        <w:t xml:space="preserve">Разрешение на разведение </w:t>
      </w:r>
      <w:proofErr w:type="spellStart"/>
      <w:r w:rsidRPr="0085170A">
        <w:rPr>
          <w:rFonts w:ascii="Inter V" w:hAnsi="Inter V" w:cs="Segoe UI"/>
        </w:rPr>
        <w:t>сельхозживности</w:t>
      </w:r>
      <w:proofErr w:type="spellEnd"/>
      <w:r w:rsidRPr="0085170A">
        <w:rPr>
          <w:rFonts w:ascii="Inter V" w:hAnsi="Inter V" w:cs="Segoe UI"/>
        </w:rPr>
        <w:t xml:space="preserve"> должно быть предусмотрено </w:t>
      </w:r>
      <w:r w:rsidR="0094620C" w:rsidRPr="0085170A">
        <w:rPr>
          <w:rFonts w:ascii="Inter V" w:hAnsi="Inter V" w:cs="Segoe UI"/>
        </w:rPr>
        <w:t>градостроительным регламентом для территории, где расположен такой участок</w:t>
      </w:r>
      <w:r w:rsidRPr="0085170A">
        <w:rPr>
          <w:rFonts w:ascii="Inter V" w:hAnsi="Inter V" w:cs="Segoe UI"/>
        </w:rPr>
        <w:t>, либо надо получать разрешение в администрации муниципалитета. Также на участке должны соблюдаться земельное закон</w:t>
      </w:r>
      <w:r w:rsidR="00DC2E37">
        <w:rPr>
          <w:rFonts w:ascii="Inter V" w:hAnsi="Inter V" w:cs="Segoe UI"/>
        </w:rPr>
        <w:t xml:space="preserve">одательство, ветеринарные нормы, </w:t>
      </w:r>
      <w:r w:rsidRPr="0085170A">
        <w:rPr>
          <w:rFonts w:ascii="Inter V" w:hAnsi="Inter V" w:cs="Segoe UI"/>
        </w:rPr>
        <w:t>санитарно-эпидемиологические правила и гигиенические нормативы.</w:t>
      </w:r>
    </w:p>
    <w:p w:rsidR="0085170A" w:rsidRPr="0085170A" w:rsidRDefault="009F5852" w:rsidP="0085170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Segoe UI"/>
        </w:rPr>
      </w:pPr>
      <w:r w:rsidRPr="0085170A">
        <w:rPr>
          <w:rFonts w:ascii="Inter V" w:hAnsi="Inter V" w:cs="Segoe UI"/>
          <w:i/>
        </w:rPr>
        <w:t>«</w:t>
      </w:r>
      <w:r w:rsidR="000F1554" w:rsidRPr="00DC2E37">
        <w:rPr>
          <w:rFonts w:ascii="Inter V" w:hAnsi="Inter V" w:cs="Segoe UI"/>
          <w:i/>
        </w:rPr>
        <w:t>Учитывая нововведения</w:t>
      </w:r>
      <w:r w:rsidR="009636CD" w:rsidRPr="00DC2E37">
        <w:rPr>
          <w:rFonts w:ascii="Inter V" w:hAnsi="Inter V" w:cs="Segoe UI"/>
          <w:i/>
        </w:rPr>
        <w:t xml:space="preserve"> федер</w:t>
      </w:r>
      <w:r w:rsidR="00A50F6A" w:rsidRPr="00DC2E37">
        <w:rPr>
          <w:rFonts w:ascii="Inter V" w:hAnsi="Inter V" w:cs="Segoe UI"/>
          <w:i/>
        </w:rPr>
        <w:t>а</w:t>
      </w:r>
      <w:r w:rsidR="009636CD" w:rsidRPr="00DC2E37">
        <w:rPr>
          <w:rFonts w:ascii="Inter V" w:hAnsi="Inter V" w:cs="Segoe UI"/>
          <w:i/>
        </w:rPr>
        <w:t>льного законодательства</w:t>
      </w:r>
      <w:r w:rsidR="00A50F6A">
        <w:rPr>
          <w:rFonts w:ascii="Inter V" w:hAnsi="Inter V" w:cs="Segoe UI"/>
          <w:i/>
        </w:rPr>
        <w:t>,</w:t>
      </w:r>
      <w:r w:rsidR="009636CD">
        <w:rPr>
          <w:rFonts w:ascii="Inter V" w:hAnsi="Inter V" w:cs="Segoe UI"/>
          <w:i/>
        </w:rPr>
        <w:t xml:space="preserve"> п</w:t>
      </w:r>
      <w:r w:rsidR="00C144B2" w:rsidRPr="0085170A">
        <w:rPr>
          <w:rFonts w:ascii="Inter V" w:hAnsi="Inter V" w:cs="Segoe UI"/>
          <w:i/>
        </w:rPr>
        <w:t xml:space="preserve">режде чем разводить на своем участке кур, уток или кроликов, нужно </w:t>
      </w:r>
      <w:r w:rsidR="001E4650" w:rsidRPr="00DC2E37">
        <w:rPr>
          <w:rFonts w:ascii="Inter V" w:hAnsi="Inter V" w:cs="Segoe UI"/>
          <w:i/>
        </w:rPr>
        <w:t>убедиться</w:t>
      </w:r>
      <w:r w:rsidR="000B654A" w:rsidRPr="00DC2E37">
        <w:rPr>
          <w:rFonts w:ascii="Inter V" w:hAnsi="Inter V" w:cs="Segoe UI"/>
          <w:i/>
        </w:rPr>
        <w:t xml:space="preserve"> </w:t>
      </w:r>
      <w:r w:rsidR="001E4650" w:rsidRPr="00DC2E37">
        <w:rPr>
          <w:rFonts w:ascii="Inter V" w:hAnsi="Inter V" w:cs="Segoe UI"/>
          <w:i/>
        </w:rPr>
        <w:t xml:space="preserve">в принадлежности </w:t>
      </w:r>
      <w:r w:rsidR="00DC2E37">
        <w:rPr>
          <w:rFonts w:ascii="Inter V" w:hAnsi="Inter V" w:cs="Segoe UI"/>
          <w:i/>
        </w:rPr>
        <w:t xml:space="preserve">участка к соответствующей зоне </w:t>
      </w:r>
      <w:r w:rsidR="001E4650" w:rsidRPr="00DC2E37">
        <w:rPr>
          <w:rFonts w:ascii="Inter V" w:hAnsi="Inter V" w:cs="Segoe UI"/>
          <w:i/>
        </w:rPr>
        <w:t xml:space="preserve">и </w:t>
      </w:r>
      <w:r w:rsidR="001708DA" w:rsidRPr="00DC2E37">
        <w:rPr>
          <w:rFonts w:ascii="Inter V" w:hAnsi="Inter V" w:cs="Segoe UI"/>
          <w:i/>
        </w:rPr>
        <w:t>вид</w:t>
      </w:r>
      <w:r w:rsidR="001E4650" w:rsidRPr="00DC2E37">
        <w:rPr>
          <w:rFonts w:ascii="Inter V" w:hAnsi="Inter V" w:cs="Segoe UI"/>
          <w:i/>
        </w:rPr>
        <w:t>у</w:t>
      </w:r>
      <w:r w:rsidR="001708DA" w:rsidRPr="00DC2E37">
        <w:rPr>
          <w:rFonts w:ascii="Inter V" w:hAnsi="Inter V" w:cs="Segoe UI"/>
          <w:i/>
        </w:rPr>
        <w:t xml:space="preserve"> </w:t>
      </w:r>
      <w:r w:rsidR="00C144B2" w:rsidRPr="00DC2E37">
        <w:rPr>
          <w:rFonts w:ascii="Inter V" w:hAnsi="Inter V" w:cs="Segoe UI"/>
          <w:i/>
        </w:rPr>
        <w:t>разрешенного использования</w:t>
      </w:r>
      <w:r w:rsidR="001E4650" w:rsidRPr="00DC2E37">
        <w:rPr>
          <w:rFonts w:ascii="Inter V" w:hAnsi="Inter V" w:cs="Segoe UI"/>
          <w:i/>
        </w:rPr>
        <w:t xml:space="preserve"> </w:t>
      </w:r>
      <w:r w:rsidR="009636CD" w:rsidRPr="00DC2E37">
        <w:rPr>
          <w:rFonts w:ascii="Inter V" w:hAnsi="Inter V" w:cs="Segoe UI"/>
          <w:i/>
        </w:rPr>
        <w:t xml:space="preserve">– </w:t>
      </w:r>
      <w:r w:rsidR="00C144B2" w:rsidRPr="00DC2E37">
        <w:rPr>
          <w:rFonts w:ascii="Inter V" w:hAnsi="Inter V" w:cs="Segoe UI"/>
          <w:i/>
        </w:rPr>
        <w:t>основн</w:t>
      </w:r>
      <w:r w:rsidR="009636CD" w:rsidRPr="00DC2E37">
        <w:rPr>
          <w:rFonts w:ascii="Inter V" w:hAnsi="Inter V" w:cs="Segoe UI"/>
          <w:i/>
        </w:rPr>
        <w:t>ому и</w:t>
      </w:r>
      <w:r w:rsidR="00C144B2" w:rsidRPr="00DC2E37">
        <w:rPr>
          <w:rFonts w:ascii="Inter V" w:hAnsi="Inter V" w:cs="Segoe UI"/>
          <w:i/>
        </w:rPr>
        <w:t xml:space="preserve"> вспомогательн</w:t>
      </w:r>
      <w:r w:rsidR="009636CD" w:rsidRPr="00DC2E37">
        <w:rPr>
          <w:rFonts w:ascii="Inter V" w:hAnsi="Inter V" w:cs="Segoe UI"/>
          <w:i/>
        </w:rPr>
        <w:t>ому</w:t>
      </w:r>
      <w:r w:rsidR="00C144B2" w:rsidRPr="00DC2E37">
        <w:rPr>
          <w:rFonts w:ascii="Inter V" w:hAnsi="Inter V" w:cs="Segoe UI"/>
          <w:i/>
        </w:rPr>
        <w:t xml:space="preserve"> и</w:t>
      </w:r>
      <w:r w:rsidR="009636CD" w:rsidRPr="00DC2E37">
        <w:rPr>
          <w:rFonts w:ascii="Inter V" w:hAnsi="Inter V" w:cs="Segoe UI"/>
          <w:i/>
        </w:rPr>
        <w:t>ли</w:t>
      </w:r>
      <w:r w:rsidR="00C144B2" w:rsidRPr="00DC2E37">
        <w:rPr>
          <w:rFonts w:ascii="Inter V" w:hAnsi="Inter V" w:cs="Segoe UI"/>
          <w:i/>
        </w:rPr>
        <w:t xml:space="preserve"> условно-разрешенн</w:t>
      </w:r>
      <w:r w:rsidR="009636CD" w:rsidRPr="00DC2E37">
        <w:rPr>
          <w:rFonts w:ascii="Inter V" w:hAnsi="Inter V" w:cs="Segoe UI"/>
          <w:i/>
        </w:rPr>
        <w:t>ому</w:t>
      </w:r>
      <w:r w:rsidR="00C144B2" w:rsidRPr="00DC2E37">
        <w:rPr>
          <w:rFonts w:ascii="Inter V" w:hAnsi="Inter V" w:cs="Segoe UI"/>
          <w:i/>
        </w:rPr>
        <w:t>.</w:t>
      </w:r>
      <w:r w:rsidR="00C144B2" w:rsidRPr="0085170A">
        <w:rPr>
          <w:rFonts w:ascii="Inter V" w:hAnsi="Inter V" w:cs="Segoe UI"/>
          <w:i/>
        </w:rPr>
        <w:t xml:space="preserve"> Если в списке вспомогательных видов разрешенного использования</w:t>
      </w:r>
      <w:r w:rsidR="00254977" w:rsidRPr="00254977">
        <w:rPr>
          <w:rFonts w:ascii="Inter V" w:hAnsi="Inter V" w:cs="Segoe UI"/>
          <w:i/>
        </w:rPr>
        <w:t xml:space="preserve"> </w:t>
      </w:r>
      <w:r w:rsidR="00254977" w:rsidRPr="00DC2E37">
        <w:rPr>
          <w:rFonts w:ascii="Inter V" w:hAnsi="Inter V" w:cs="Segoe UI"/>
          <w:i/>
        </w:rPr>
        <w:t>предположительно будет</w:t>
      </w:r>
      <w:r w:rsidR="00C144B2" w:rsidRPr="0085170A">
        <w:rPr>
          <w:rFonts w:ascii="Inter V" w:hAnsi="Inter V" w:cs="Segoe UI"/>
          <w:i/>
        </w:rPr>
        <w:t xml:space="preserve"> указано «Птицеводство» или «Животноводство», можно разводить на своем садоводом участке </w:t>
      </w:r>
      <w:r w:rsidR="00B1593E" w:rsidRPr="00DC2E37">
        <w:rPr>
          <w:rFonts w:ascii="Inter V" w:hAnsi="Inter V" w:cs="Segoe UI"/>
          <w:i/>
        </w:rPr>
        <w:t>кур и (или)</w:t>
      </w:r>
      <w:r w:rsidR="00C144B2" w:rsidRPr="00DC2E37">
        <w:rPr>
          <w:rFonts w:ascii="Inter V" w:hAnsi="Inter V" w:cs="Segoe UI"/>
          <w:i/>
        </w:rPr>
        <w:t>кроликов</w:t>
      </w:r>
      <w:r w:rsidR="00B1593E" w:rsidRPr="00DC2E37">
        <w:rPr>
          <w:rFonts w:ascii="Inter V" w:hAnsi="Inter V" w:cs="Segoe UI"/>
          <w:i/>
        </w:rPr>
        <w:t>.</w:t>
      </w:r>
      <w:r w:rsidR="00B1593E">
        <w:rPr>
          <w:rFonts w:ascii="Inter V" w:hAnsi="Inter V" w:cs="Segoe UI"/>
          <w:i/>
        </w:rPr>
        <w:t xml:space="preserve"> </w:t>
      </w:r>
      <w:r w:rsidR="00C144B2" w:rsidRPr="0085170A">
        <w:rPr>
          <w:rFonts w:ascii="Inter V" w:hAnsi="Inter V" w:cs="Segoe UI"/>
          <w:i/>
        </w:rPr>
        <w:t>Если же они указаны среди условно-разрешенных, надо обращаться в администрацию с заявлением об изменении вида разрешенного и</w:t>
      </w:r>
      <w:r w:rsidRPr="0085170A">
        <w:rPr>
          <w:rFonts w:ascii="Inter V" w:hAnsi="Inter V" w:cs="Segoe UI"/>
          <w:i/>
        </w:rPr>
        <w:t>спользования земельного участка</w:t>
      </w:r>
      <w:r w:rsidR="0085170A" w:rsidRPr="0085170A">
        <w:rPr>
          <w:rFonts w:ascii="Inter V" w:hAnsi="Inter V" w:cs="Segoe UI"/>
          <w:i/>
        </w:rPr>
        <w:t>»,</w:t>
      </w:r>
      <w:r w:rsidR="0085170A">
        <w:rPr>
          <w:rFonts w:ascii="Inter V" w:hAnsi="Inter V" w:cs="Segoe UI"/>
        </w:rPr>
        <w:t xml:space="preserve"> </w:t>
      </w:r>
      <w:r w:rsidR="00DC2E37">
        <w:rPr>
          <w:rFonts w:ascii="Inter V" w:hAnsi="Inter V" w:cs="Segoe UI"/>
        </w:rPr>
        <w:t xml:space="preserve">- </w:t>
      </w:r>
      <w:r w:rsidRPr="0085170A">
        <w:rPr>
          <w:rFonts w:ascii="Inter V" w:hAnsi="Inter V" w:cs="Segoe UI"/>
        </w:rPr>
        <w:t xml:space="preserve">прокомментировала </w:t>
      </w:r>
      <w:r w:rsidR="00D5488B">
        <w:rPr>
          <w:rFonts w:ascii="Inter V" w:hAnsi="Inter V" w:cs="Segoe UI"/>
        </w:rPr>
        <w:t xml:space="preserve">начальник отдела земельных отношений </w:t>
      </w:r>
      <w:r w:rsidRPr="0085170A">
        <w:rPr>
          <w:rFonts w:ascii="Inter V" w:hAnsi="Inter V" w:cs="Segoe UI"/>
          <w:bCs/>
          <w:shd w:val="clear" w:color="auto" w:fill="FFFFFF"/>
        </w:rPr>
        <w:t>ДГАЗ</w:t>
      </w:r>
      <w:r w:rsidRPr="0085170A">
        <w:rPr>
          <w:rFonts w:ascii="Inter V" w:hAnsi="Inter V" w:cs="Segoe UI"/>
          <w:shd w:val="clear" w:color="auto" w:fill="FFFFFF"/>
        </w:rPr>
        <w:t> Администрации </w:t>
      </w:r>
      <w:r w:rsidRPr="0085170A">
        <w:rPr>
          <w:rFonts w:ascii="Inter V" w:hAnsi="Inter V" w:cs="Segoe UI"/>
          <w:bCs/>
          <w:shd w:val="clear" w:color="auto" w:fill="FFFFFF"/>
        </w:rPr>
        <w:t>Абакана</w:t>
      </w:r>
      <w:r w:rsidRPr="0085170A">
        <w:rPr>
          <w:rFonts w:ascii="Inter V" w:hAnsi="Inter V" w:cs="Segoe UI"/>
          <w:shd w:val="clear" w:color="auto" w:fill="FFFFFF"/>
        </w:rPr>
        <w:t> </w:t>
      </w:r>
      <w:r w:rsidRPr="0085170A">
        <w:rPr>
          <w:rFonts w:ascii="Inter V" w:hAnsi="Inter V" w:cs="Segoe UI"/>
          <w:b/>
          <w:bCs/>
          <w:shd w:val="clear" w:color="auto" w:fill="FFFFFF"/>
        </w:rPr>
        <w:t>Анна</w:t>
      </w:r>
      <w:r w:rsidRPr="0085170A">
        <w:rPr>
          <w:rFonts w:ascii="Inter V" w:hAnsi="Inter V" w:cs="Segoe UI"/>
          <w:b/>
          <w:shd w:val="clear" w:color="auto" w:fill="FFFFFF"/>
        </w:rPr>
        <w:t> Устюгова.</w:t>
      </w:r>
    </w:p>
    <w:p w:rsidR="00C144B2" w:rsidRPr="0085170A" w:rsidRDefault="00914781" w:rsidP="0085170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Segoe UI"/>
        </w:rPr>
      </w:pPr>
      <w:r w:rsidRPr="0085170A">
        <w:rPr>
          <w:rFonts w:ascii="Inter V" w:hAnsi="Inter V" w:cs="Segoe UI"/>
        </w:rPr>
        <w:t>В Росреестре Хакасии добавили</w:t>
      </w:r>
      <w:r w:rsidR="00C144B2" w:rsidRPr="0085170A">
        <w:rPr>
          <w:rFonts w:ascii="Inter V" w:hAnsi="Inter V" w:cs="Segoe UI"/>
        </w:rPr>
        <w:t xml:space="preserve">, что сведения о категории земли, видах разрешенного использования и другие характеристики можно узнать в выписке из ЕГРН. </w:t>
      </w:r>
      <w:r w:rsidRPr="0085170A">
        <w:rPr>
          <w:rFonts w:ascii="Inter V" w:hAnsi="Inter V" w:cs="Segoe UI"/>
        </w:rPr>
        <w:t xml:space="preserve">Заказать выписку онлайн можно на сайте Росреестра, Кадастровой палаты или </w:t>
      </w:r>
      <w:proofErr w:type="spellStart"/>
      <w:r w:rsidRPr="0085170A">
        <w:rPr>
          <w:rFonts w:ascii="Inter V" w:hAnsi="Inter V" w:cs="Segoe UI"/>
        </w:rPr>
        <w:t>Госуслуг</w:t>
      </w:r>
      <w:proofErr w:type="spellEnd"/>
      <w:r w:rsidRPr="0085170A">
        <w:rPr>
          <w:rFonts w:ascii="Inter V" w:hAnsi="Inter V" w:cs="Segoe UI"/>
        </w:rPr>
        <w:t xml:space="preserve">, офлайн – в офисах МФЦ. </w:t>
      </w:r>
    </w:p>
    <w:p w:rsidR="00914781" w:rsidRPr="0085170A" w:rsidRDefault="0085170A" w:rsidP="0085170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Segoe UI"/>
        </w:rPr>
      </w:pPr>
      <w:r w:rsidRPr="00DC2E37">
        <w:rPr>
          <w:rFonts w:ascii="Inter V" w:hAnsi="Inter V" w:cs="Segoe UI"/>
        </w:rPr>
        <w:t>Анна Устюгова</w:t>
      </w:r>
      <w:r w:rsidR="00914781" w:rsidRPr="00DC2E37">
        <w:rPr>
          <w:rFonts w:ascii="Inter V" w:hAnsi="Inter V" w:cs="Segoe UI"/>
        </w:rPr>
        <w:t xml:space="preserve"> также акцентировала внимание дачников на то</w:t>
      </w:r>
      <w:r w:rsidRPr="00DC2E37">
        <w:rPr>
          <w:rFonts w:ascii="Inter V" w:hAnsi="Inter V" w:cs="Segoe UI"/>
        </w:rPr>
        <w:t>м</w:t>
      </w:r>
      <w:r w:rsidR="00914781" w:rsidRPr="00DC2E37">
        <w:rPr>
          <w:rFonts w:ascii="Inter V" w:hAnsi="Inter V" w:cs="Segoe UI"/>
        </w:rPr>
        <w:t xml:space="preserve">, что в Абакане </w:t>
      </w:r>
      <w:r w:rsidR="009602E9" w:rsidRPr="00DC2E37">
        <w:rPr>
          <w:rFonts w:ascii="Inter V" w:hAnsi="Inter V" w:cs="Segoe UI"/>
        </w:rPr>
        <w:t>на сегодняшний день на землях СНТ выращива</w:t>
      </w:r>
      <w:r w:rsidR="000C2FC7" w:rsidRPr="00DC2E37">
        <w:rPr>
          <w:rFonts w:ascii="Inter V" w:hAnsi="Inter V" w:cs="Segoe UI"/>
        </w:rPr>
        <w:t>ние</w:t>
      </w:r>
      <w:r w:rsidR="009602E9" w:rsidRPr="00DC2E37">
        <w:rPr>
          <w:rFonts w:ascii="Inter V" w:hAnsi="Inter V" w:cs="Segoe UI"/>
        </w:rPr>
        <w:t xml:space="preserve"> </w:t>
      </w:r>
      <w:proofErr w:type="spellStart"/>
      <w:r w:rsidR="009602E9" w:rsidRPr="00DC2E37">
        <w:rPr>
          <w:rFonts w:ascii="Inter V" w:hAnsi="Inter V" w:cs="Segoe UI"/>
        </w:rPr>
        <w:t>сельхозживотных</w:t>
      </w:r>
      <w:proofErr w:type="spellEnd"/>
      <w:r w:rsidR="009602E9" w:rsidRPr="00DC2E37">
        <w:rPr>
          <w:rFonts w:ascii="Inter V" w:hAnsi="Inter V" w:cs="Segoe UI"/>
        </w:rPr>
        <w:t xml:space="preserve"> градостроительным регламентом не предусмотрено</w:t>
      </w:r>
      <w:r w:rsidR="00AE7AFF" w:rsidRPr="00DC2E37">
        <w:rPr>
          <w:rFonts w:ascii="Inter V" w:hAnsi="Inter V" w:cs="Segoe UI"/>
        </w:rPr>
        <w:t xml:space="preserve"> и</w:t>
      </w:r>
      <w:r w:rsidR="009602E9" w:rsidRPr="00DC2E37">
        <w:rPr>
          <w:rFonts w:ascii="Inter V" w:hAnsi="Inter V" w:cs="Segoe UI"/>
        </w:rPr>
        <w:t xml:space="preserve"> </w:t>
      </w:r>
      <w:r w:rsidR="00DC2E37">
        <w:rPr>
          <w:rFonts w:ascii="Inter V" w:hAnsi="Inter V" w:cs="Segoe UI"/>
        </w:rPr>
        <w:t xml:space="preserve">для </w:t>
      </w:r>
      <w:r w:rsidR="00914781" w:rsidRPr="00DC2E37">
        <w:rPr>
          <w:rFonts w:ascii="Inter V" w:hAnsi="Inter V" w:cs="Segoe UI"/>
        </w:rPr>
        <w:t>фактической реализа</w:t>
      </w:r>
      <w:r w:rsidR="00DC2E37">
        <w:rPr>
          <w:rFonts w:ascii="Inter V" w:hAnsi="Inter V" w:cs="Segoe UI"/>
        </w:rPr>
        <w:t>ции вступивших в силу изменений</w:t>
      </w:r>
      <w:r w:rsidR="00914781" w:rsidRPr="00DC2E37">
        <w:rPr>
          <w:rFonts w:ascii="Inter V" w:hAnsi="Inter V" w:cs="Segoe UI"/>
        </w:rPr>
        <w:t xml:space="preserve"> требуется дополнительная проработка</w:t>
      </w:r>
      <w:r w:rsidR="00C97908" w:rsidRPr="00DC2E37">
        <w:rPr>
          <w:rFonts w:ascii="Inter V" w:hAnsi="Inter V" w:cs="Segoe UI"/>
        </w:rPr>
        <w:t>, в том числе совершенствование фед</w:t>
      </w:r>
      <w:r w:rsidR="009602E9" w:rsidRPr="00DC2E37">
        <w:rPr>
          <w:rFonts w:ascii="Inter V" w:hAnsi="Inter V" w:cs="Segoe UI"/>
        </w:rPr>
        <w:t>еральной нормативной правовой ба</w:t>
      </w:r>
      <w:r w:rsidR="00C97908" w:rsidRPr="00DC2E37">
        <w:rPr>
          <w:rFonts w:ascii="Inter V" w:hAnsi="Inter V" w:cs="Segoe UI"/>
        </w:rPr>
        <w:t>зы</w:t>
      </w:r>
      <w:r w:rsidR="00914781" w:rsidRPr="00DC2E37">
        <w:rPr>
          <w:rFonts w:ascii="Inter V" w:hAnsi="Inter V" w:cs="Segoe UI"/>
        </w:rPr>
        <w:t xml:space="preserve">. </w:t>
      </w:r>
      <w:r w:rsidR="00914781" w:rsidRPr="00DC2E37">
        <w:rPr>
          <w:rFonts w:ascii="Inter V" w:hAnsi="Inter V" w:cs="Segoe UI"/>
          <w:i/>
        </w:rPr>
        <w:t>«</w:t>
      </w:r>
      <w:r w:rsidR="009F5852" w:rsidRPr="00DC2E37">
        <w:rPr>
          <w:rFonts w:ascii="Inter V" w:hAnsi="Inter V" w:cs="Segoe UI"/>
          <w:i/>
        </w:rPr>
        <w:t>Закон только вступил в силу, поэтому в</w:t>
      </w:r>
      <w:r w:rsidR="00914781" w:rsidRPr="00DC2E37">
        <w:rPr>
          <w:rFonts w:ascii="Inter V" w:hAnsi="Inter V" w:cs="Segoe UI"/>
          <w:i/>
        </w:rPr>
        <w:t xml:space="preserve">опрос о внесении </w:t>
      </w:r>
      <w:r w:rsidR="00914781" w:rsidRPr="00DC2E37">
        <w:rPr>
          <w:rFonts w:ascii="Inter V" w:hAnsi="Inter V" w:cs="Segoe UI"/>
          <w:i/>
        </w:rPr>
        <w:lastRenderedPageBreak/>
        <w:t>изменений в правила землепользования</w:t>
      </w:r>
      <w:r w:rsidR="009F5852" w:rsidRPr="00DC2E37">
        <w:rPr>
          <w:rFonts w:ascii="Inter V" w:hAnsi="Inter V" w:cs="Segoe UI"/>
          <w:i/>
        </w:rPr>
        <w:t xml:space="preserve"> в Абакане </w:t>
      </w:r>
      <w:r w:rsidR="00914781" w:rsidRPr="00DC2E37">
        <w:rPr>
          <w:rFonts w:ascii="Inter V" w:hAnsi="Inter V" w:cs="Segoe UI"/>
          <w:i/>
        </w:rPr>
        <w:t xml:space="preserve">будет </w:t>
      </w:r>
      <w:r w:rsidR="00AE7AFF" w:rsidRPr="00DC2E37">
        <w:rPr>
          <w:rFonts w:ascii="Inter V" w:hAnsi="Inter V" w:cs="Segoe UI"/>
          <w:i/>
        </w:rPr>
        <w:t xml:space="preserve">прорабатываться и </w:t>
      </w:r>
      <w:r w:rsidR="00914781" w:rsidRPr="00DC2E37">
        <w:rPr>
          <w:rFonts w:ascii="Inter V" w:hAnsi="Inter V" w:cs="Segoe UI"/>
          <w:i/>
        </w:rPr>
        <w:t>решаться</w:t>
      </w:r>
      <w:r w:rsidR="009F5852" w:rsidRPr="00DC2E37">
        <w:rPr>
          <w:rFonts w:ascii="Inter V" w:hAnsi="Inter V" w:cs="Segoe UI"/>
          <w:i/>
        </w:rPr>
        <w:t>»,</w:t>
      </w:r>
      <w:r w:rsidR="009F5852" w:rsidRPr="00DC2E37">
        <w:rPr>
          <w:rFonts w:ascii="Inter V" w:hAnsi="Inter V" w:cs="Segoe UI"/>
        </w:rPr>
        <w:t xml:space="preserve"> - подчеркнула </w:t>
      </w:r>
      <w:r w:rsidR="009F5852" w:rsidRPr="00DC2E37">
        <w:rPr>
          <w:rFonts w:ascii="Inter V" w:hAnsi="Inter V" w:cs="Segoe UI"/>
          <w:b/>
        </w:rPr>
        <w:t>Анна Устюгова.</w:t>
      </w:r>
      <w:r w:rsidR="009F5852" w:rsidRPr="0085170A">
        <w:rPr>
          <w:rFonts w:ascii="Inter V" w:hAnsi="Inter V" w:cs="Segoe UI"/>
        </w:rPr>
        <w:t xml:space="preserve"> </w:t>
      </w:r>
    </w:p>
    <w:p w:rsidR="009F5852" w:rsidRPr="0085170A" w:rsidRDefault="009F5852" w:rsidP="0085170A">
      <w:pPr>
        <w:pStyle w:val="1"/>
        <w:shd w:val="clear" w:color="auto" w:fill="FFFFFF"/>
        <w:spacing w:before="0" w:line="276" w:lineRule="auto"/>
        <w:ind w:firstLine="708"/>
        <w:jc w:val="both"/>
        <w:rPr>
          <w:rFonts w:ascii="Inter V" w:eastAsia="Times New Roman" w:hAnsi="Inter V" w:cs="Segoe UI"/>
          <w:b/>
          <w:bCs/>
          <w:color w:val="auto"/>
          <w:kern w:val="36"/>
          <w:sz w:val="24"/>
          <w:szCs w:val="24"/>
          <w:lang w:eastAsia="ru-RU"/>
        </w:rPr>
      </w:pPr>
      <w:r w:rsidRPr="0085170A">
        <w:rPr>
          <w:rFonts w:ascii="Inter V" w:hAnsi="Inter V" w:cs="Segoe UI"/>
          <w:color w:val="auto"/>
          <w:sz w:val="24"/>
          <w:szCs w:val="24"/>
        </w:rPr>
        <w:t xml:space="preserve">Напомним, </w:t>
      </w:r>
      <w:r w:rsidRPr="0085170A">
        <w:rPr>
          <w:rFonts w:ascii="Inter V" w:eastAsia="Times New Roman" w:hAnsi="Inter V" w:cs="Segoe UI"/>
          <w:bCs/>
          <w:color w:val="auto"/>
          <w:kern w:val="36"/>
          <w:sz w:val="24"/>
          <w:szCs w:val="24"/>
          <w:lang w:eastAsia="ru-RU"/>
        </w:rPr>
        <w:t>Федеральный закон от 14 июля 2022 г. N 312-Ф3 "О внесении изменений в Федеральный закон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и отдельные законодательные акты Российской Федерации" разработан при участии Росреестра и направлен на</w:t>
      </w:r>
      <w:r w:rsidRPr="0085170A">
        <w:rPr>
          <w:rFonts w:ascii="Inter V" w:eastAsia="Times New Roman" w:hAnsi="Inter V" w:cs="Segoe UI"/>
          <w:b/>
          <w:bCs/>
          <w:color w:val="auto"/>
          <w:kern w:val="36"/>
          <w:sz w:val="24"/>
          <w:szCs w:val="24"/>
          <w:lang w:eastAsia="ru-RU"/>
        </w:rPr>
        <w:t xml:space="preserve"> </w:t>
      </w:r>
      <w:r w:rsidRPr="0085170A">
        <w:rPr>
          <w:rFonts w:ascii="Inter V" w:hAnsi="Inter V" w:cs="Segoe UI"/>
          <w:color w:val="auto"/>
          <w:sz w:val="24"/>
          <w:szCs w:val="24"/>
        </w:rPr>
        <w:t>снятие барьеров и поиск законодательных решений в интересах садоводов и огородников. Кроме создания возможностей для разведения домашней птицы и кроликов для собственных нужд в СНТ, закон разрешил электронное голосование на общих соб</w:t>
      </w:r>
      <w:r w:rsidR="0085170A" w:rsidRPr="0085170A">
        <w:rPr>
          <w:rFonts w:ascii="Inter V" w:hAnsi="Inter V" w:cs="Segoe UI"/>
          <w:color w:val="auto"/>
          <w:sz w:val="24"/>
          <w:szCs w:val="24"/>
        </w:rPr>
        <w:t>раниях в товариществах, упростил</w:t>
      </w:r>
      <w:r w:rsidRPr="0085170A">
        <w:rPr>
          <w:rFonts w:ascii="Inter V" w:hAnsi="Inter V" w:cs="Segoe UI"/>
          <w:color w:val="auto"/>
          <w:sz w:val="24"/>
          <w:szCs w:val="24"/>
        </w:rPr>
        <w:t xml:space="preserve"> управление общим имущество</w:t>
      </w:r>
      <w:r w:rsidR="0085170A" w:rsidRPr="0085170A">
        <w:rPr>
          <w:rFonts w:ascii="Inter V" w:hAnsi="Inter V" w:cs="Segoe UI"/>
          <w:color w:val="auto"/>
          <w:sz w:val="24"/>
          <w:szCs w:val="24"/>
        </w:rPr>
        <w:t>м товариществ, а также закрепил</w:t>
      </w:r>
      <w:r w:rsidRPr="0085170A">
        <w:rPr>
          <w:rFonts w:ascii="Inter V" w:hAnsi="Inter V" w:cs="Segoe UI"/>
          <w:color w:val="auto"/>
          <w:sz w:val="24"/>
          <w:szCs w:val="24"/>
        </w:rPr>
        <w:t xml:space="preserve"> полномочия субъектов Российской Федерации по определению условий для включения территорий садоводства или огородничества в границы существующего населенного пункта либо образования нового. </w:t>
      </w:r>
      <w:r w:rsidRPr="0085170A">
        <w:rPr>
          <w:rFonts w:ascii="Inter V" w:hAnsi="Inter V" w:cs="Segoe UI"/>
          <w:i/>
          <w:iCs/>
          <w:color w:val="auto"/>
          <w:sz w:val="24"/>
          <w:szCs w:val="24"/>
        </w:rPr>
        <w:t>«Положения закона разработаны на основании анализа проблем и обращений граждан. Они направлены на повышение эффективности управления товариществами, упорядочивание вопроса уплаты взносов, снижение затрат на проведение общих собраний и содержание имущества общего пользования»,</w:t>
      </w:r>
      <w:r w:rsidRPr="0085170A">
        <w:rPr>
          <w:rFonts w:ascii="Inter V" w:hAnsi="Inter V" w:cs="Segoe UI"/>
          <w:color w:val="auto"/>
          <w:sz w:val="24"/>
          <w:szCs w:val="24"/>
        </w:rPr>
        <w:t xml:space="preserve"> – </w:t>
      </w:r>
      <w:r w:rsidR="0085170A" w:rsidRPr="0085170A">
        <w:rPr>
          <w:rFonts w:ascii="Inter V" w:hAnsi="Inter V" w:cs="Segoe UI"/>
          <w:color w:val="auto"/>
          <w:sz w:val="24"/>
          <w:szCs w:val="24"/>
        </w:rPr>
        <w:t>рассказал статс-секретарь – заместитель руководителя Росреестра </w:t>
      </w:r>
      <w:r w:rsidR="0085170A" w:rsidRPr="0085170A">
        <w:rPr>
          <w:rFonts w:ascii="Inter V" w:hAnsi="Inter V" w:cs="Segoe UI"/>
          <w:b/>
          <w:bCs/>
          <w:color w:val="auto"/>
          <w:sz w:val="24"/>
          <w:szCs w:val="24"/>
        </w:rPr>
        <w:t xml:space="preserve">Алексей </w:t>
      </w:r>
      <w:proofErr w:type="spellStart"/>
      <w:r w:rsidR="0085170A" w:rsidRPr="0085170A">
        <w:rPr>
          <w:rFonts w:ascii="Inter V" w:hAnsi="Inter V" w:cs="Segoe UI"/>
          <w:b/>
          <w:bCs/>
          <w:color w:val="auto"/>
          <w:sz w:val="24"/>
          <w:szCs w:val="24"/>
        </w:rPr>
        <w:t>Бутовецкий</w:t>
      </w:r>
      <w:proofErr w:type="spellEnd"/>
      <w:r w:rsidR="0085170A" w:rsidRPr="0085170A">
        <w:rPr>
          <w:rFonts w:ascii="Inter V" w:hAnsi="Inter V" w:cs="Segoe UI"/>
          <w:color w:val="auto"/>
          <w:sz w:val="24"/>
          <w:szCs w:val="24"/>
        </w:rPr>
        <w:t>.</w:t>
      </w:r>
    </w:p>
    <w:p w:rsidR="00914781" w:rsidRPr="0085170A" w:rsidRDefault="00914781" w:rsidP="0085170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Segoe UI"/>
        </w:rPr>
      </w:pPr>
    </w:p>
    <w:p w:rsidR="0013040B" w:rsidRPr="0085170A" w:rsidRDefault="0013040B" w:rsidP="0085170A">
      <w:pPr>
        <w:spacing w:after="0" w:line="276" w:lineRule="auto"/>
        <w:jc w:val="both"/>
        <w:rPr>
          <w:rFonts w:ascii="Inter V" w:eastAsia="Calibri" w:hAnsi="Inter V" w:cs="Segoe UI"/>
          <w:noProof/>
          <w:sz w:val="24"/>
          <w:szCs w:val="24"/>
          <w:lang w:eastAsia="sk-SK"/>
        </w:rPr>
      </w:pPr>
    </w:p>
    <w:p w:rsidR="005730B9" w:rsidRPr="0085170A" w:rsidRDefault="005730B9" w:rsidP="0085170A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</w:rPr>
      </w:pPr>
      <w:r w:rsidRPr="0085170A">
        <w:rPr>
          <w:rFonts w:ascii="Inter V" w:eastAsia="Calibri" w:hAnsi="Inter V" w:cs="Segoe UI"/>
          <w:noProof/>
          <w:sz w:val="18"/>
          <w:szCs w:val="18"/>
          <w:lang w:eastAsia="sk-SK"/>
        </w:rPr>
        <w:t>Контакты для СМИ</w:t>
      </w:r>
    </w:p>
    <w:p w:rsidR="005730B9" w:rsidRPr="0085170A" w:rsidRDefault="005730B9" w:rsidP="0085170A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</w:rPr>
      </w:pPr>
      <w:r w:rsidRPr="0085170A">
        <w:rPr>
          <w:rFonts w:ascii="Inter V" w:eastAsia="Calibri" w:hAnsi="Inter V" w:cs="Segoe UI"/>
          <w:sz w:val="18"/>
          <w:szCs w:val="18"/>
        </w:rPr>
        <w:t xml:space="preserve">Пресс-служба Росреестра РХ </w:t>
      </w:r>
    </w:p>
    <w:p w:rsidR="005730B9" w:rsidRPr="0085170A" w:rsidRDefault="005730B9" w:rsidP="0085170A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</w:rPr>
      </w:pPr>
      <w:r w:rsidRPr="0085170A">
        <w:rPr>
          <w:rFonts w:ascii="Inter V" w:eastAsia="Calibri" w:hAnsi="Inter V" w:cs="Segoe UI"/>
          <w:sz w:val="18"/>
          <w:szCs w:val="18"/>
        </w:rPr>
        <w:t>Тел. 23-99-88, 8(983)273-7509</w:t>
      </w:r>
    </w:p>
    <w:p w:rsidR="005730B9" w:rsidRPr="0085170A" w:rsidRDefault="001706BD" w:rsidP="0085170A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hyperlink r:id="rId6" w:history="1"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19</w:t>
        </w:r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press</w:t>
        </w:r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_</w:t>
        </w:r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rosreestr</w:t>
        </w:r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@</w:t>
        </w:r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mail</w:t>
        </w:r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ru</w:t>
        </w:r>
      </w:hyperlink>
    </w:p>
    <w:p w:rsidR="005730B9" w:rsidRPr="0085170A" w:rsidRDefault="001706BD" w:rsidP="0085170A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hyperlink r:id="rId7" w:history="1"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www</w:t>
        </w:r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rosreestr</w:t>
        </w:r>
        <w:proofErr w:type="spellEnd"/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</w:p>
    <w:p w:rsidR="00C449D5" w:rsidRPr="0085170A" w:rsidRDefault="005730B9" w:rsidP="0085170A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r w:rsidRPr="0085170A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https</w:t>
      </w:r>
      <w:r w:rsidRPr="0085170A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://</w:t>
      </w:r>
      <w:proofErr w:type="spellStart"/>
      <w:r w:rsidRPr="0085170A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kadastr</w:t>
      </w:r>
      <w:proofErr w:type="spellEnd"/>
      <w:r w:rsidRPr="0085170A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.</w:t>
      </w:r>
      <w:proofErr w:type="spellStart"/>
      <w:r w:rsidRPr="0085170A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ru</w:t>
      </w:r>
      <w:proofErr w:type="spellEnd"/>
      <w:r w:rsidRPr="0085170A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/</w:t>
      </w:r>
    </w:p>
    <w:sectPr w:rsidR="00C449D5" w:rsidRPr="0085170A" w:rsidSect="00A975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panose1 w:val="02000503000000020004"/>
    <w:charset w:val="CC"/>
    <w:family w:val="auto"/>
    <w:pitch w:val="variable"/>
    <w:sig w:usb0="E0000AFF" w:usb1="5200A1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51D8"/>
    <w:multiLevelType w:val="multilevel"/>
    <w:tmpl w:val="1A6C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D7269"/>
    <w:multiLevelType w:val="multilevel"/>
    <w:tmpl w:val="F544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6AE"/>
    <w:rsid w:val="00005FFD"/>
    <w:rsid w:val="00007522"/>
    <w:rsid w:val="0001631A"/>
    <w:rsid w:val="0002240D"/>
    <w:rsid w:val="00030856"/>
    <w:rsid w:val="0003420A"/>
    <w:rsid w:val="000425F0"/>
    <w:rsid w:val="00044010"/>
    <w:rsid w:val="00057E6C"/>
    <w:rsid w:val="000906AE"/>
    <w:rsid w:val="000B654A"/>
    <w:rsid w:val="000B6B8E"/>
    <w:rsid w:val="000C2FC7"/>
    <w:rsid w:val="000D6FF0"/>
    <w:rsid w:val="000F1554"/>
    <w:rsid w:val="000F4AFB"/>
    <w:rsid w:val="0012483F"/>
    <w:rsid w:val="0013040B"/>
    <w:rsid w:val="00134B00"/>
    <w:rsid w:val="001706BD"/>
    <w:rsid w:val="001708DA"/>
    <w:rsid w:val="001748D0"/>
    <w:rsid w:val="00197A8F"/>
    <w:rsid w:val="001A10B5"/>
    <w:rsid w:val="001B2F30"/>
    <w:rsid w:val="001C13E3"/>
    <w:rsid w:val="001E4650"/>
    <w:rsid w:val="001E7B94"/>
    <w:rsid w:val="001F45DF"/>
    <w:rsid w:val="00204559"/>
    <w:rsid w:val="00205D62"/>
    <w:rsid w:val="002070C1"/>
    <w:rsid w:val="00211539"/>
    <w:rsid w:val="00244C12"/>
    <w:rsid w:val="00254977"/>
    <w:rsid w:val="00267F04"/>
    <w:rsid w:val="002B4F61"/>
    <w:rsid w:val="002C1145"/>
    <w:rsid w:val="002C6354"/>
    <w:rsid w:val="002D6E8B"/>
    <w:rsid w:val="002E4287"/>
    <w:rsid w:val="003424D0"/>
    <w:rsid w:val="00351A9F"/>
    <w:rsid w:val="00374C2F"/>
    <w:rsid w:val="00386232"/>
    <w:rsid w:val="003D342E"/>
    <w:rsid w:val="003F0491"/>
    <w:rsid w:val="00420003"/>
    <w:rsid w:val="00492E52"/>
    <w:rsid w:val="004A07E7"/>
    <w:rsid w:val="004A5313"/>
    <w:rsid w:val="004D77C0"/>
    <w:rsid w:val="00511E11"/>
    <w:rsid w:val="00523751"/>
    <w:rsid w:val="00555917"/>
    <w:rsid w:val="005730B9"/>
    <w:rsid w:val="005755A6"/>
    <w:rsid w:val="00582ABB"/>
    <w:rsid w:val="00594EB5"/>
    <w:rsid w:val="005E5F01"/>
    <w:rsid w:val="00607262"/>
    <w:rsid w:val="0062622E"/>
    <w:rsid w:val="00653BD8"/>
    <w:rsid w:val="0065405D"/>
    <w:rsid w:val="006748CB"/>
    <w:rsid w:val="006959A4"/>
    <w:rsid w:val="006A5953"/>
    <w:rsid w:val="006C4040"/>
    <w:rsid w:val="006F0733"/>
    <w:rsid w:val="007361DF"/>
    <w:rsid w:val="00736F65"/>
    <w:rsid w:val="00752168"/>
    <w:rsid w:val="007620B5"/>
    <w:rsid w:val="007A1CA7"/>
    <w:rsid w:val="007B6F21"/>
    <w:rsid w:val="008175A4"/>
    <w:rsid w:val="008308E5"/>
    <w:rsid w:val="0083593E"/>
    <w:rsid w:val="008429C2"/>
    <w:rsid w:val="0085170A"/>
    <w:rsid w:val="00853A3F"/>
    <w:rsid w:val="00862080"/>
    <w:rsid w:val="00897FE3"/>
    <w:rsid w:val="008B16A8"/>
    <w:rsid w:val="008B2F6E"/>
    <w:rsid w:val="008B6B3E"/>
    <w:rsid w:val="008C6B5A"/>
    <w:rsid w:val="008D2FD9"/>
    <w:rsid w:val="00914781"/>
    <w:rsid w:val="0094620C"/>
    <w:rsid w:val="009602E9"/>
    <w:rsid w:val="009636CD"/>
    <w:rsid w:val="0097402B"/>
    <w:rsid w:val="00987A56"/>
    <w:rsid w:val="00991A4C"/>
    <w:rsid w:val="009A531B"/>
    <w:rsid w:val="009C6747"/>
    <w:rsid w:val="009D5B72"/>
    <w:rsid w:val="009F0756"/>
    <w:rsid w:val="009F088E"/>
    <w:rsid w:val="009F5852"/>
    <w:rsid w:val="00A136D3"/>
    <w:rsid w:val="00A17CA0"/>
    <w:rsid w:val="00A25BDB"/>
    <w:rsid w:val="00A50F6A"/>
    <w:rsid w:val="00A771C5"/>
    <w:rsid w:val="00A975B0"/>
    <w:rsid w:val="00AE7AFF"/>
    <w:rsid w:val="00AF6368"/>
    <w:rsid w:val="00B01B8F"/>
    <w:rsid w:val="00B032F3"/>
    <w:rsid w:val="00B1593E"/>
    <w:rsid w:val="00B34F29"/>
    <w:rsid w:val="00B3751C"/>
    <w:rsid w:val="00B40434"/>
    <w:rsid w:val="00B43F2D"/>
    <w:rsid w:val="00B50BED"/>
    <w:rsid w:val="00B7487A"/>
    <w:rsid w:val="00B9449E"/>
    <w:rsid w:val="00BC2BBF"/>
    <w:rsid w:val="00BD33B6"/>
    <w:rsid w:val="00BE738C"/>
    <w:rsid w:val="00BF5DD4"/>
    <w:rsid w:val="00C07837"/>
    <w:rsid w:val="00C14266"/>
    <w:rsid w:val="00C144B2"/>
    <w:rsid w:val="00C20C10"/>
    <w:rsid w:val="00C447EC"/>
    <w:rsid w:val="00C449D5"/>
    <w:rsid w:val="00C45577"/>
    <w:rsid w:val="00C540EA"/>
    <w:rsid w:val="00C97908"/>
    <w:rsid w:val="00CB27F3"/>
    <w:rsid w:val="00CB3CA7"/>
    <w:rsid w:val="00CB3DFB"/>
    <w:rsid w:val="00CB7977"/>
    <w:rsid w:val="00CE4435"/>
    <w:rsid w:val="00CE4C19"/>
    <w:rsid w:val="00D046E8"/>
    <w:rsid w:val="00D21E09"/>
    <w:rsid w:val="00D50C7E"/>
    <w:rsid w:val="00D52837"/>
    <w:rsid w:val="00D5488B"/>
    <w:rsid w:val="00D7234A"/>
    <w:rsid w:val="00DB5FB6"/>
    <w:rsid w:val="00DC2E37"/>
    <w:rsid w:val="00DD72E6"/>
    <w:rsid w:val="00E11D33"/>
    <w:rsid w:val="00E46147"/>
    <w:rsid w:val="00E5746A"/>
    <w:rsid w:val="00E93B5A"/>
    <w:rsid w:val="00E9699F"/>
    <w:rsid w:val="00EA0C5F"/>
    <w:rsid w:val="00EB6179"/>
    <w:rsid w:val="00ED732D"/>
    <w:rsid w:val="00EF4D2C"/>
    <w:rsid w:val="00F16863"/>
    <w:rsid w:val="00F22EE5"/>
    <w:rsid w:val="00F74B8B"/>
    <w:rsid w:val="00F834E6"/>
    <w:rsid w:val="00F94864"/>
    <w:rsid w:val="00F97ADD"/>
    <w:rsid w:val="00FA6E50"/>
    <w:rsid w:val="00FB3165"/>
    <w:rsid w:val="00F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7178"/>
  <w15:docId w15:val="{61B0A2FD-7E25-4C8B-BB1F-69D233FC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C10"/>
  </w:style>
  <w:style w:type="paragraph" w:styleId="1">
    <w:name w:val="heading 1"/>
    <w:basedOn w:val="a"/>
    <w:next w:val="a"/>
    <w:link w:val="10"/>
    <w:uiPriority w:val="9"/>
    <w:qFormat/>
    <w:rsid w:val="009F5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197A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1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7A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0B9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1F45DF"/>
  </w:style>
  <w:style w:type="character" w:styleId="a7">
    <w:name w:val="Strong"/>
    <w:basedOn w:val="a0"/>
    <w:uiPriority w:val="22"/>
    <w:qFormat/>
    <w:rsid w:val="00511E11"/>
    <w:rPr>
      <w:b/>
      <w:bCs/>
    </w:rPr>
  </w:style>
  <w:style w:type="paragraph" w:styleId="a8">
    <w:name w:val="No Spacing"/>
    <w:uiPriority w:val="1"/>
    <w:qFormat/>
    <w:rsid w:val="00736F65"/>
    <w:pPr>
      <w:spacing w:after="0" w:line="240" w:lineRule="auto"/>
    </w:pPr>
  </w:style>
  <w:style w:type="character" w:styleId="a9">
    <w:name w:val="Emphasis"/>
    <w:basedOn w:val="a0"/>
    <w:uiPriority w:val="20"/>
    <w:qFormat/>
    <w:rsid w:val="00897FE3"/>
    <w:rPr>
      <w:i/>
      <w:iCs/>
    </w:rPr>
  </w:style>
  <w:style w:type="paragraph" w:customStyle="1" w:styleId="deck-text">
    <w:name w:val="deck-text"/>
    <w:basedOn w:val="a"/>
    <w:rsid w:val="00E4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58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1102">
          <w:blockQuote w:val="1"/>
          <w:marLeft w:val="600"/>
          <w:marRight w:val="0"/>
          <w:marTop w:val="0"/>
          <w:marBottom w:val="315"/>
          <w:divBdr>
            <w:top w:val="none" w:sz="0" w:space="8" w:color="auto"/>
            <w:left w:val="single" w:sz="24" w:space="16" w:color="F2F2F2"/>
            <w:bottom w:val="none" w:sz="0" w:space="8" w:color="auto"/>
            <w:right w:val="none" w:sz="0" w:space="16" w:color="auto"/>
          </w:divBdr>
        </w:div>
      </w:divsChild>
    </w:div>
    <w:div w:id="1407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press_rosreest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Мария Сергеевна</dc:creator>
  <cp:lastModifiedBy>Миронова Мария Сергеевна</cp:lastModifiedBy>
  <cp:revision>18</cp:revision>
  <cp:lastPrinted>2022-08-25T07:01:00Z</cp:lastPrinted>
  <dcterms:created xsi:type="dcterms:W3CDTF">2022-08-25T04:27:00Z</dcterms:created>
  <dcterms:modified xsi:type="dcterms:W3CDTF">2022-08-26T02:05:00Z</dcterms:modified>
</cp:coreProperties>
</file>