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BA" w:rsidRDefault="009636BA" w:rsidP="009636BA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17.11.2023г.</w:t>
      </w:r>
    </w:p>
    <w:p w:rsidR="009636BA" w:rsidRDefault="009636BA" w:rsidP="009636BA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экспертизы-23.11.2023г.</w:t>
      </w:r>
    </w:p>
    <w:p w:rsidR="009636BA" w:rsidRDefault="009636BA" w:rsidP="009636BA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9636BA" w:rsidRDefault="009636BA" w:rsidP="009636BA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9636BA" w:rsidRPr="009636BA" w:rsidRDefault="009636BA" w:rsidP="009636BA">
      <w:pPr>
        <w:pStyle w:val="Style1"/>
        <w:widowControl/>
        <w:jc w:val="both"/>
        <w:rPr>
          <w:b/>
          <w:bCs/>
          <w:spacing w:val="10"/>
          <w:sz w:val="25"/>
          <w:szCs w:val="25"/>
        </w:rPr>
      </w:pPr>
      <w:hyperlink r:id="rId5" w:history="1">
        <w:r w:rsidRPr="009636BA">
          <w:rPr>
            <w:rStyle w:val="ac"/>
            <w:rFonts w:ascii="Times New Roman" w:hAnsi="Times New Roman"/>
            <w:color w:val="auto"/>
            <w:spacing w:val="10"/>
            <w:sz w:val="25"/>
            <w:szCs w:val="25"/>
          </w:rPr>
          <w:t>mo</w:t>
        </w:r>
        <w:r w:rsidRPr="009636BA">
          <w:rPr>
            <w:rStyle w:val="ac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-</w:t>
        </w:r>
        <w:r w:rsidRPr="009636BA">
          <w:rPr>
            <w:rStyle w:val="ac"/>
            <w:rFonts w:ascii="Times New Roman" w:hAnsi="Times New Roman"/>
            <w:color w:val="auto"/>
            <w:spacing w:val="10"/>
            <w:sz w:val="25"/>
            <w:szCs w:val="25"/>
          </w:rPr>
          <w:t>solar</w:t>
        </w:r>
        <w:r w:rsidRPr="009636BA">
          <w:rPr>
            <w:rStyle w:val="ac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@</w:t>
        </w:r>
        <w:r w:rsidRPr="009636BA">
          <w:rPr>
            <w:rStyle w:val="ac"/>
            <w:rFonts w:ascii="Times New Roman" w:hAnsi="Times New Roman"/>
            <w:color w:val="auto"/>
            <w:spacing w:val="10"/>
            <w:sz w:val="25"/>
            <w:szCs w:val="25"/>
          </w:rPr>
          <w:t>list</w:t>
        </w:r>
        <w:r w:rsidRPr="009636BA">
          <w:rPr>
            <w:rStyle w:val="ac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.</w:t>
        </w:r>
        <w:proofErr w:type="spellStart"/>
        <w:r w:rsidRPr="009636BA">
          <w:rPr>
            <w:rStyle w:val="ac"/>
            <w:rFonts w:ascii="Times New Roman" w:hAnsi="Times New Roman"/>
            <w:color w:val="auto"/>
            <w:spacing w:val="10"/>
            <w:sz w:val="25"/>
            <w:szCs w:val="25"/>
          </w:rPr>
          <w:t>ru</w:t>
        </w:r>
        <w:proofErr w:type="spellEnd"/>
      </w:hyperlink>
    </w:p>
    <w:p w:rsidR="009636BA" w:rsidRPr="009636BA" w:rsidRDefault="009636BA" w:rsidP="009636BA">
      <w:pPr>
        <w:jc w:val="center"/>
        <w:rPr>
          <w:rStyle w:val="ad"/>
          <w:rFonts w:ascii="Times New Roman" w:hAnsi="Times New Roman"/>
          <w:b/>
          <w:color w:val="auto"/>
          <w:sz w:val="24"/>
          <w:szCs w:val="24"/>
          <w:lang w:val="ru-RU"/>
        </w:rPr>
      </w:pPr>
      <w:r w:rsidRPr="009636BA">
        <w:rPr>
          <w:rFonts w:ascii="Times New Roman" w:hAnsi="Times New Roman" w:cs="Times New Roman"/>
          <w:b/>
          <w:color w:val="auto"/>
          <w:sz w:val="24"/>
          <w:szCs w:val="24"/>
        </w:rPr>
        <w:t>ПРОЕКТ РЕШЕНИЯ</w:t>
      </w:r>
    </w:p>
    <w:p w:rsidR="009636BA" w:rsidRPr="009636BA" w:rsidRDefault="009636BA" w:rsidP="009636BA">
      <w:pPr>
        <w:ind w:right="849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9636BA">
        <w:rPr>
          <w:rStyle w:val="ad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proofErr w:type="spellStart"/>
      <w:r w:rsidRPr="009636BA">
        <w:rPr>
          <w:rStyle w:val="ad"/>
          <w:rFonts w:ascii="Times New Roman" w:hAnsi="Times New Roman"/>
          <w:iCs/>
          <w:color w:val="auto"/>
          <w:sz w:val="26"/>
          <w:szCs w:val="26"/>
          <w:lang w:val="ru-RU"/>
        </w:rPr>
        <w:t>___ноября</w:t>
      </w:r>
      <w:proofErr w:type="spellEnd"/>
      <w:r w:rsidRPr="009636BA">
        <w:rPr>
          <w:rStyle w:val="ad"/>
          <w:rFonts w:ascii="Times New Roman" w:hAnsi="Times New Roman"/>
          <w:iCs/>
          <w:color w:val="auto"/>
          <w:sz w:val="26"/>
          <w:szCs w:val="26"/>
          <w:lang w:val="ru-RU"/>
        </w:rPr>
        <w:t xml:space="preserve"> 2023г.                               с. Солнечное                               №___</w:t>
      </w:r>
    </w:p>
    <w:p w:rsidR="00DC45CC" w:rsidRDefault="00B375A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О введении налога на имущество физических лиц на 202</w:t>
      </w:r>
      <w:r w:rsidR="00976679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 на территории муниципального образования Солнечный сельсовет Усть-Абаканского района Республики Хакасия</w:t>
      </w:r>
    </w:p>
    <w:p w:rsidR="00DC45CC" w:rsidRDefault="00DC45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45CC" w:rsidRDefault="00B375A5">
      <w:pPr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В соответствии с главой 32 Налогового кодекса Российской Федерации, частью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Законом Республики Хакасия от 14.07.2015 № 64-ЗРХ «Об установлении единой даты начала применения на территории Республики Хакасия порядка определения налоговой базы по налогу на имущество физических лиц, исходя из кадастровой стоимости объектов налогообложения»,</w:t>
      </w:r>
      <w:r w:rsidR="009766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руководствуясь ст. 9 Устава муниципального образования Солнечный сельсовет Усть-Абаканского района Республики Хакасия,</w:t>
      </w:r>
    </w:p>
    <w:p w:rsidR="00DC45CC" w:rsidRDefault="00B375A5">
      <w:pPr>
        <w:jc w:val="both"/>
      </w:pPr>
      <w:r>
        <w:rPr>
          <w:rFonts w:ascii="Times New Roman" w:hAnsi="Times New Roman" w:cs="Times New Roman"/>
          <w:sz w:val="26"/>
          <w:szCs w:val="26"/>
        </w:rPr>
        <w:tab/>
        <w:t xml:space="preserve">Совет депутатов Солнечного сельсовета </w:t>
      </w:r>
      <w:r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DC45CC" w:rsidRDefault="00B375A5">
      <w:pPr>
        <w:numPr>
          <w:ilvl w:val="0"/>
          <w:numId w:val="1"/>
        </w:numPr>
        <w:spacing w:line="240" w:lineRule="auto"/>
        <w:ind w:left="0" w:firstLine="737"/>
        <w:jc w:val="both"/>
      </w:pP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вести в действие с 01 января 202</w:t>
      </w:r>
      <w:r w:rsidR="0097667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территории муниципального образования Солнечный сельсовет Усть-Абаканского района Республики Хакасия налог на имущество физических лиц (далее — налог).</w:t>
      </w:r>
    </w:p>
    <w:p w:rsidR="00DC45CC" w:rsidRDefault="00B375A5">
      <w:pPr>
        <w:numPr>
          <w:ilvl w:val="0"/>
          <w:numId w:val="1"/>
        </w:numPr>
        <w:spacing w:line="24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Ввести следующие налоговые ставки по налогу:</w:t>
      </w:r>
    </w:p>
    <w:p w:rsidR="00DC45CC" w:rsidRDefault="00B375A5" w:rsidP="00976679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2.1. 0,1 процент в отношении жилых домов, частей жилых домов;</w:t>
      </w:r>
    </w:p>
    <w:p w:rsidR="00DC45CC" w:rsidRDefault="00B375A5" w:rsidP="00976679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 0,1 процент в отношении квартир, частей квартир, комнат;</w:t>
      </w:r>
    </w:p>
    <w:p w:rsidR="00DC45CC" w:rsidRDefault="00B375A5" w:rsidP="00976679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2.3. 0,1 процент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DC45CC" w:rsidRDefault="00B375A5" w:rsidP="00976679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2.4. 0,1 процент в отношении единых недвижимых комплексов, в состав которых входит хотя бы один жилой дом;</w:t>
      </w:r>
    </w:p>
    <w:p w:rsidR="00DC45CC" w:rsidRDefault="00B375A5" w:rsidP="00976679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 0,1 процент в отношении гаражей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машино-мест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расположенных в объектах налогообложения, указанных в подпункте 2 настоящего пункта;</w:t>
      </w:r>
    </w:p>
    <w:p w:rsidR="00DC45CC" w:rsidRDefault="00B375A5" w:rsidP="00976679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2.6. 0,1 процент в отношении хозяйственных строений 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DC45CC" w:rsidRDefault="00B375A5" w:rsidP="00976679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2.7.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которых:</w:t>
      </w:r>
    </w:p>
    <w:p w:rsidR="00DC45CC" w:rsidRDefault="00B375A5" w:rsidP="00976679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менее 20 миллионов рублей — в размере 1,0 процента;</w:t>
      </w:r>
    </w:p>
    <w:p w:rsidR="00DC45CC" w:rsidRDefault="00B375A5" w:rsidP="00976679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от 20 миллионов рублей (включительно) до 50 миллионов рублей — 1,5 процента.</w:t>
      </w:r>
    </w:p>
    <w:p w:rsidR="00DC45CC" w:rsidRDefault="00B375A5" w:rsidP="00976679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объектов налогообложения, кадастровая стоимость каждого из которых превышает 300 миллионов рублей — 2,0 процента;</w:t>
      </w:r>
    </w:p>
    <w:p w:rsidR="00DC45CC" w:rsidRDefault="00B375A5" w:rsidP="00976679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2.8. 0,5 процента в отношении прочих объектов налогообложения.</w:t>
      </w:r>
    </w:p>
    <w:p w:rsidR="00DC45CC" w:rsidRDefault="00B375A5">
      <w:pPr>
        <w:numPr>
          <w:ilvl w:val="0"/>
          <w:numId w:val="1"/>
        </w:numPr>
        <w:spacing w:line="240" w:lineRule="auto"/>
        <w:ind w:left="0" w:firstLine="340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Направить настоящее решение главе Солнечного сельсовета Сергееву Н.Н. для подписания и опубликования в газете «Усть-Абаканские известия» и (или) в информационном бюллетене «Муниципальный вестник».</w:t>
      </w:r>
    </w:p>
    <w:p w:rsidR="00DC45CC" w:rsidRDefault="00B375A5">
      <w:pPr>
        <w:numPr>
          <w:ilvl w:val="0"/>
          <w:numId w:val="1"/>
        </w:numPr>
        <w:tabs>
          <w:tab w:val="left" w:pos="390"/>
        </w:tabs>
        <w:spacing w:after="0" w:line="240" w:lineRule="auto"/>
        <w:ind w:left="0" w:firstLine="340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вступает в силу по истечении одного месяца </w:t>
      </w:r>
      <w:r w:rsidR="00A377A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официального опубликования</w:t>
      </w:r>
      <w:r w:rsidR="00A37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(обнародования)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но не ранее  01 января 202</w:t>
      </w:r>
      <w:r w:rsidR="0097667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DC45CC" w:rsidRDefault="00DC45CC">
      <w:pPr>
        <w:tabs>
          <w:tab w:val="left" w:pos="39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45CC" w:rsidRDefault="00DC45CC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DC45CC" w:rsidRDefault="00DC45CC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DC45CC" w:rsidRDefault="00B375A5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DC45CC" w:rsidRDefault="00B375A5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Солнечного сельсовета                                                                              Климова М.В.</w:t>
      </w:r>
    </w:p>
    <w:p w:rsidR="00DC45CC" w:rsidRDefault="00DC45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45CC" w:rsidRDefault="00DC45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45CC" w:rsidRDefault="00B375A5">
      <w:pPr>
        <w:spacing w:after="0" w:line="240" w:lineRule="auto"/>
        <w:ind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Солнечного сельсовета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Сергеев Н.Н.</w:t>
      </w:r>
    </w:p>
    <w:p w:rsidR="00DC45CC" w:rsidRDefault="00DC45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DC45CC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DC45CC" w:rsidRDefault="00DC45CC" w:rsidP="00B63E4C">
      <w:pPr>
        <w:keepNext/>
        <w:tabs>
          <w:tab w:val="left" w:pos="0"/>
        </w:tabs>
        <w:suppressAutoHyphens/>
        <w:spacing w:after="0" w:line="240" w:lineRule="auto"/>
        <w:ind w:right="-5"/>
        <w:jc w:val="both"/>
        <w:outlineLvl w:val="1"/>
      </w:pPr>
    </w:p>
    <w:sectPr w:rsidR="00DC45CC" w:rsidSect="008D1FD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E1869"/>
    <w:multiLevelType w:val="multilevel"/>
    <w:tmpl w:val="6F28D2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DA32452"/>
    <w:multiLevelType w:val="multilevel"/>
    <w:tmpl w:val="2B82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6"/>
        <w:szCs w:val="26"/>
      </w:rPr>
    </w:lvl>
  </w:abstractNum>
  <w:abstractNum w:abstractNumId="2">
    <w:nsid w:val="51F55F34"/>
    <w:multiLevelType w:val="multilevel"/>
    <w:tmpl w:val="487889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D61229C"/>
    <w:multiLevelType w:val="multilevel"/>
    <w:tmpl w:val="C742C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6"/>
        <w:szCs w:val="26"/>
      </w:rPr>
    </w:lvl>
  </w:abstractNum>
  <w:abstractNum w:abstractNumId="4">
    <w:nsid w:val="61ED02F1"/>
    <w:multiLevelType w:val="multilevel"/>
    <w:tmpl w:val="19A66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5CC"/>
    <w:rsid w:val="000B2C6E"/>
    <w:rsid w:val="005570B5"/>
    <w:rsid w:val="00894F85"/>
    <w:rsid w:val="008D1FD8"/>
    <w:rsid w:val="009636BA"/>
    <w:rsid w:val="00976679"/>
    <w:rsid w:val="009E0A7A"/>
    <w:rsid w:val="00A377A1"/>
    <w:rsid w:val="00B375A5"/>
    <w:rsid w:val="00B63E4C"/>
    <w:rsid w:val="00DC45CC"/>
    <w:rsid w:val="00DE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D6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615C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117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615C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sid w:val="008D1FD8"/>
    <w:rPr>
      <w:rFonts w:eastAsia="Times New Roman"/>
    </w:rPr>
  </w:style>
  <w:style w:type="character" w:customStyle="1" w:styleId="ListLabel2">
    <w:name w:val="ListLabel 2"/>
    <w:qFormat/>
    <w:rsid w:val="008D1FD8"/>
    <w:rPr>
      <w:rFonts w:eastAsia="Times New Roman"/>
    </w:rPr>
  </w:style>
  <w:style w:type="character" w:customStyle="1" w:styleId="ListLabel3">
    <w:name w:val="ListLabel 3"/>
    <w:qFormat/>
    <w:rsid w:val="008D1FD8"/>
    <w:rPr>
      <w:rFonts w:eastAsia="Times New Roman"/>
    </w:rPr>
  </w:style>
  <w:style w:type="character" w:customStyle="1" w:styleId="ListLabel4">
    <w:name w:val="ListLabel 4"/>
    <w:qFormat/>
    <w:rsid w:val="008D1FD8"/>
    <w:rPr>
      <w:rFonts w:eastAsia="Times New Roman"/>
    </w:rPr>
  </w:style>
  <w:style w:type="character" w:customStyle="1" w:styleId="ListLabel5">
    <w:name w:val="ListLabel 5"/>
    <w:qFormat/>
    <w:rsid w:val="008D1FD8"/>
    <w:rPr>
      <w:rFonts w:eastAsia="Times New Roman"/>
    </w:rPr>
  </w:style>
  <w:style w:type="character" w:customStyle="1" w:styleId="ListLabel6">
    <w:name w:val="ListLabel 6"/>
    <w:qFormat/>
    <w:rsid w:val="008D1FD8"/>
    <w:rPr>
      <w:rFonts w:eastAsia="Times New Roman"/>
    </w:rPr>
  </w:style>
  <w:style w:type="character" w:customStyle="1" w:styleId="ListLabel7">
    <w:name w:val="ListLabel 7"/>
    <w:qFormat/>
    <w:rsid w:val="008D1FD8"/>
    <w:rPr>
      <w:rFonts w:eastAsia="Times New Roman"/>
    </w:rPr>
  </w:style>
  <w:style w:type="character" w:customStyle="1" w:styleId="ListLabel8">
    <w:name w:val="ListLabel 8"/>
    <w:qFormat/>
    <w:rsid w:val="008D1FD8"/>
    <w:rPr>
      <w:rFonts w:eastAsia="Times New Roman"/>
    </w:rPr>
  </w:style>
  <w:style w:type="character" w:customStyle="1" w:styleId="ListLabel9">
    <w:name w:val="ListLabel 9"/>
    <w:qFormat/>
    <w:rsid w:val="008D1FD8"/>
    <w:rPr>
      <w:rFonts w:eastAsia="Times New Roman"/>
    </w:rPr>
  </w:style>
  <w:style w:type="character" w:customStyle="1" w:styleId="ListLabel10">
    <w:name w:val="ListLabel 10"/>
    <w:qFormat/>
    <w:rsid w:val="008D1FD8"/>
    <w:rPr>
      <w:b/>
    </w:rPr>
  </w:style>
  <w:style w:type="character" w:customStyle="1" w:styleId="a4">
    <w:name w:val="Символ нумерации"/>
    <w:qFormat/>
    <w:rsid w:val="008D1FD8"/>
    <w:rPr>
      <w:rFonts w:ascii="Times New Roman" w:hAnsi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rsid w:val="008D1F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8D1FD8"/>
    <w:pPr>
      <w:spacing w:after="140"/>
    </w:pPr>
  </w:style>
  <w:style w:type="paragraph" w:styleId="a7">
    <w:name w:val="List"/>
    <w:basedOn w:val="a6"/>
    <w:rsid w:val="008D1FD8"/>
    <w:rPr>
      <w:rFonts w:cs="Arial"/>
    </w:rPr>
  </w:style>
  <w:style w:type="paragraph" w:styleId="a8">
    <w:name w:val="caption"/>
    <w:basedOn w:val="a"/>
    <w:qFormat/>
    <w:rsid w:val="008D1F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8D1FD8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03511D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511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c">
    <w:name w:val="Hyperlink"/>
    <w:semiHidden/>
    <w:unhideWhenUsed/>
    <w:rsid w:val="009636BA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customStyle="1" w:styleId="Style1">
    <w:name w:val="Style1"/>
    <w:basedOn w:val="a"/>
    <w:uiPriority w:val="99"/>
    <w:rsid w:val="00963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d">
    <w:name w:val="Не вступил в силу"/>
    <w:rsid w:val="009636BA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customStyle="1" w:styleId="FontStyle16">
    <w:name w:val="Font Style16"/>
    <w:uiPriority w:val="99"/>
    <w:rsid w:val="009636BA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5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-sola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Ваймер М</dc:creator>
  <dc:description/>
  <cp:lastModifiedBy>Пк</cp:lastModifiedBy>
  <cp:revision>32</cp:revision>
  <cp:lastPrinted>2022-11-17T16:30:00Z</cp:lastPrinted>
  <dcterms:created xsi:type="dcterms:W3CDTF">2022-10-20T09:34:00Z</dcterms:created>
  <dcterms:modified xsi:type="dcterms:W3CDTF">2023-11-21T03:01:00Z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