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2F1" w:rsidRDefault="005552F1" w:rsidP="005552F1">
      <w:pPr>
        <w:keepNext/>
        <w:tabs>
          <w:tab w:val="left" w:pos="0"/>
        </w:tabs>
        <w:suppressAutoHyphens/>
        <w:spacing w:after="0" w:line="240" w:lineRule="auto"/>
        <w:ind w:right="-5"/>
        <w:jc w:val="both"/>
        <w:outlineLvl w:val="1"/>
        <w:rPr>
          <w:rFonts w:ascii="Times New Roman" w:eastAsia="Times New Roman" w:hAnsi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anchor distT="0" distB="0" distL="133985" distR="122555" simplePos="0" relativeHeight="251659264" behindDoc="0" locked="0" layoutInCell="1" allowOverlap="1">
            <wp:simplePos x="0" y="0"/>
            <wp:positionH relativeFrom="column">
              <wp:posOffset>2596515</wp:posOffset>
            </wp:positionH>
            <wp:positionV relativeFrom="paragraph">
              <wp:posOffset>-453390</wp:posOffset>
            </wp:positionV>
            <wp:extent cx="640080" cy="666750"/>
            <wp:effectExtent l="0" t="0" r="0" b="0"/>
            <wp:wrapSquare wrapText="largest"/>
            <wp:docPr id="2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552F1" w:rsidRDefault="005552F1" w:rsidP="005552F1">
      <w:pPr>
        <w:keepNext/>
        <w:tabs>
          <w:tab w:val="left" w:pos="0"/>
        </w:tabs>
        <w:suppressAutoHyphens/>
        <w:spacing w:after="0" w:line="240" w:lineRule="auto"/>
        <w:ind w:right="-5"/>
        <w:jc w:val="both"/>
        <w:outlineLvl w:val="1"/>
        <w:rPr>
          <w:rFonts w:ascii="Times New Roman" w:eastAsia="Times New Roman" w:hAnsi="Times New Roman"/>
          <w:sz w:val="26"/>
          <w:szCs w:val="26"/>
          <w:lang w:eastAsia="zh-CN"/>
        </w:rPr>
      </w:pPr>
    </w:p>
    <w:p w:rsidR="005552F1" w:rsidRDefault="005552F1" w:rsidP="005552F1">
      <w:pPr>
        <w:keepNext/>
        <w:tabs>
          <w:tab w:val="left" w:pos="0"/>
        </w:tabs>
        <w:suppressAutoHyphens/>
        <w:spacing w:after="0" w:line="240" w:lineRule="auto"/>
        <w:ind w:right="-5"/>
        <w:jc w:val="both"/>
        <w:outlineLvl w:val="1"/>
      </w:pPr>
      <w:r>
        <w:rPr>
          <w:rFonts w:ascii="Times New Roman" w:eastAsia="Times New Roman" w:hAnsi="Times New Roman"/>
          <w:sz w:val="26"/>
          <w:szCs w:val="26"/>
          <w:lang w:eastAsia="zh-CN"/>
        </w:rPr>
        <w:t>РОССИЙСКАЯ ФЕДЕРАЦИЯ                                           РОССИЯ ФЕДЕРАЦИЯЗЫ</w:t>
      </w:r>
    </w:p>
    <w:p w:rsidR="005552F1" w:rsidRDefault="005552F1" w:rsidP="005552F1">
      <w:pPr>
        <w:keepNext/>
        <w:tabs>
          <w:tab w:val="left" w:pos="0"/>
        </w:tabs>
        <w:suppressAutoHyphens/>
        <w:spacing w:after="0" w:line="240" w:lineRule="auto"/>
        <w:ind w:right="-5"/>
        <w:outlineLvl w:val="1"/>
      </w:pPr>
      <w:r>
        <w:rPr>
          <w:rFonts w:ascii="Times New Roman" w:eastAsia="Times New Roman" w:hAnsi="Times New Roman"/>
          <w:sz w:val="26"/>
          <w:szCs w:val="26"/>
          <w:lang w:eastAsia="zh-CN"/>
        </w:rPr>
        <w:t xml:space="preserve">РЕСПУБЛИКА ХАКАСИЯ                                           </w:t>
      </w:r>
      <w:proofErr w:type="spellStart"/>
      <w:proofErr w:type="gramStart"/>
      <w:r>
        <w:rPr>
          <w:rFonts w:ascii="Times New Roman" w:eastAsia="Times New Roman" w:hAnsi="Times New Roman"/>
          <w:sz w:val="26"/>
          <w:szCs w:val="26"/>
          <w:lang w:eastAsia="zh-CN"/>
        </w:rPr>
        <w:t>ХАКАСИЯ</w:t>
      </w:r>
      <w:proofErr w:type="spellEnd"/>
      <w:proofErr w:type="gramEnd"/>
      <w:r>
        <w:rPr>
          <w:rFonts w:ascii="Times New Roman" w:eastAsia="Times New Roman" w:hAnsi="Times New Roman"/>
          <w:sz w:val="26"/>
          <w:szCs w:val="26"/>
          <w:lang w:eastAsia="zh-CN"/>
        </w:rPr>
        <w:t xml:space="preserve"> РЕСПУБЛИКАЗЫ</w:t>
      </w:r>
    </w:p>
    <w:p w:rsidR="005552F1" w:rsidRDefault="005552F1" w:rsidP="005552F1">
      <w:pPr>
        <w:spacing w:after="0" w:line="240" w:lineRule="auto"/>
        <w:ind w:right="-365"/>
      </w:pPr>
      <w:r>
        <w:rPr>
          <w:rFonts w:ascii="Times New Roman" w:eastAsia="Times New Roman" w:hAnsi="Times New Roman"/>
          <w:sz w:val="26"/>
          <w:szCs w:val="26"/>
        </w:rPr>
        <w:t xml:space="preserve">УСТЬ-АБАКАНСКИЙ РАЙОН                                        </w:t>
      </w:r>
      <w:proofErr w:type="gramStart"/>
      <w:r>
        <w:rPr>
          <w:rFonts w:ascii="Times New Roman" w:eastAsia="Times New Roman" w:hAnsi="Times New Roman"/>
          <w:sz w:val="26"/>
          <w:szCs w:val="26"/>
          <w:lang w:val="en-US"/>
        </w:rPr>
        <w:t>AF</w:t>
      </w:r>
      <w:proofErr w:type="gramEnd"/>
      <w:r>
        <w:rPr>
          <w:rFonts w:ascii="Times New Roman" w:eastAsia="Times New Roman" w:hAnsi="Times New Roman"/>
          <w:sz w:val="26"/>
          <w:szCs w:val="26"/>
        </w:rPr>
        <w:t>БАН ПИЛТ</w:t>
      </w:r>
      <w:r>
        <w:rPr>
          <w:rFonts w:ascii="Times New Roman" w:eastAsia="Times New Roman" w:hAnsi="Times New Roman"/>
          <w:sz w:val="26"/>
          <w:szCs w:val="26"/>
          <w:lang w:val="en-US"/>
        </w:rPr>
        <w:t>IPI</w:t>
      </w:r>
      <w:r>
        <w:rPr>
          <w:rFonts w:ascii="Times New Roman" w:eastAsia="Times New Roman" w:hAnsi="Times New Roman"/>
          <w:sz w:val="26"/>
          <w:szCs w:val="26"/>
        </w:rPr>
        <w:t xml:space="preserve"> АЙМА</w:t>
      </w:r>
      <w:r>
        <w:rPr>
          <w:rFonts w:ascii="Times New Roman" w:eastAsia="Times New Roman" w:hAnsi="Times New Roman"/>
          <w:sz w:val="26"/>
          <w:szCs w:val="26"/>
          <w:lang w:val="en-US"/>
        </w:rPr>
        <w:t>F</w:t>
      </w:r>
      <w:r>
        <w:rPr>
          <w:rFonts w:ascii="Times New Roman" w:eastAsia="Times New Roman" w:hAnsi="Times New Roman"/>
          <w:sz w:val="26"/>
          <w:szCs w:val="26"/>
        </w:rPr>
        <w:t>Ы</w:t>
      </w:r>
    </w:p>
    <w:p w:rsidR="005552F1" w:rsidRDefault="005552F1" w:rsidP="005552F1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</w:p>
    <w:p w:rsidR="005552F1" w:rsidRDefault="005552F1" w:rsidP="005552F1">
      <w:pPr>
        <w:spacing w:after="0" w:line="240" w:lineRule="auto"/>
        <w:ind w:right="-5"/>
        <w:jc w:val="center"/>
      </w:pPr>
      <w:r>
        <w:rPr>
          <w:rFonts w:ascii="Times New Roman" w:eastAsia="Times New Roman" w:hAnsi="Times New Roman"/>
          <w:b/>
          <w:sz w:val="26"/>
          <w:szCs w:val="26"/>
          <w:u w:val="single"/>
        </w:rPr>
        <w:t>СОВЕТ ДЕПУТАТОВ СОЛНЕЧНОГО СЕЛЬСОВЕТА</w:t>
      </w:r>
    </w:p>
    <w:p w:rsidR="005552F1" w:rsidRDefault="005552F1" w:rsidP="005552F1">
      <w:pPr>
        <w:spacing w:after="0" w:line="240" w:lineRule="auto"/>
        <w:ind w:right="-5"/>
        <w:rPr>
          <w:rFonts w:ascii="Times New Roman" w:eastAsia="Times New Roman" w:hAnsi="Times New Roman"/>
          <w:b/>
          <w:sz w:val="26"/>
          <w:szCs w:val="26"/>
          <w:u w:val="single"/>
        </w:rPr>
      </w:pPr>
    </w:p>
    <w:p w:rsidR="005552F1" w:rsidRDefault="005552F1" w:rsidP="005552F1">
      <w:pPr>
        <w:tabs>
          <w:tab w:val="center" w:pos="4680"/>
        </w:tabs>
        <w:spacing w:after="0" w:line="240" w:lineRule="auto"/>
        <w:ind w:right="-5"/>
        <w:jc w:val="center"/>
      </w:pPr>
      <w:r>
        <w:rPr>
          <w:rFonts w:ascii="Times New Roman" w:eastAsia="Times New Roman" w:hAnsi="Times New Roman"/>
          <w:b/>
          <w:sz w:val="26"/>
          <w:szCs w:val="26"/>
        </w:rPr>
        <w:t>РЕШЕНИЕ</w:t>
      </w:r>
    </w:p>
    <w:p w:rsidR="005552F1" w:rsidRDefault="008307F3" w:rsidP="005552F1">
      <w:r>
        <w:rPr>
          <w:rFonts w:ascii="Times New Roman" w:hAnsi="Times New Roman" w:cs="Times New Roman"/>
          <w:sz w:val="24"/>
          <w:szCs w:val="24"/>
        </w:rPr>
        <w:t>24</w:t>
      </w:r>
      <w:r w:rsidR="005552F1">
        <w:rPr>
          <w:rFonts w:ascii="Times New Roman" w:hAnsi="Times New Roman" w:cs="Times New Roman"/>
          <w:sz w:val="24"/>
          <w:szCs w:val="24"/>
        </w:rPr>
        <w:t xml:space="preserve"> ноября 2023 г.                                                                                                              №</w:t>
      </w:r>
      <w:r>
        <w:rPr>
          <w:rFonts w:ascii="Times New Roman" w:hAnsi="Times New Roman" w:cs="Times New Roman"/>
          <w:sz w:val="24"/>
          <w:szCs w:val="24"/>
        </w:rPr>
        <w:t>70</w:t>
      </w:r>
    </w:p>
    <w:p w:rsidR="005552F1" w:rsidRDefault="005552F1" w:rsidP="005552F1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6"/>
          <w:szCs w:val="26"/>
        </w:rPr>
        <w:t xml:space="preserve">О введении земельного налога на 2024 год на территории </w:t>
      </w:r>
    </w:p>
    <w:p w:rsidR="005552F1" w:rsidRDefault="005552F1" w:rsidP="005552F1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6"/>
          <w:szCs w:val="26"/>
        </w:rPr>
        <w:t xml:space="preserve">муниципального образования Солнечный сельсовет </w:t>
      </w:r>
    </w:p>
    <w:p w:rsidR="005552F1" w:rsidRDefault="005552F1" w:rsidP="005552F1">
      <w:pPr>
        <w:spacing w:after="0" w:line="240" w:lineRule="auto"/>
        <w:jc w:val="center"/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Усть-Абаканского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района Республики Хакасия</w:t>
      </w:r>
    </w:p>
    <w:p w:rsidR="005552F1" w:rsidRDefault="005552F1" w:rsidP="005552F1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552F1" w:rsidRDefault="005552F1" w:rsidP="005552F1">
      <w:pPr>
        <w:ind w:firstLine="708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главой 31 Налогового кодекса Российской Федерации, частью 10 статьи 35 Федерального закона от 06.10.2003 № 131-ФЗ «Об общих принципах организации местного самоуправления в Российской Федерации» (с последующими изменениями), руководствуясь ст. 9 Устава муниципального образования Солнечный сельсовет </w:t>
      </w:r>
      <w:proofErr w:type="spellStart"/>
      <w:r>
        <w:rPr>
          <w:rFonts w:ascii="Times New Roman" w:hAnsi="Times New Roman" w:cs="Times New Roman"/>
          <w:sz w:val="26"/>
          <w:szCs w:val="26"/>
        </w:rPr>
        <w:t>Усть-Абаканского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Республики Хакасия,</w:t>
      </w:r>
    </w:p>
    <w:p w:rsidR="005552F1" w:rsidRDefault="005552F1" w:rsidP="005552F1">
      <w:pPr>
        <w:jc w:val="both"/>
      </w:pPr>
      <w:r>
        <w:rPr>
          <w:rFonts w:ascii="Times New Roman" w:hAnsi="Times New Roman" w:cs="Times New Roman"/>
          <w:sz w:val="26"/>
          <w:szCs w:val="26"/>
        </w:rPr>
        <w:tab/>
        <w:t xml:space="preserve">Совет депутатов Солнечного сельсовета </w:t>
      </w:r>
      <w:r>
        <w:rPr>
          <w:rFonts w:ascii="Times New Roman" w:hAnsi="Times New Roman" w:cs="Times New Roman"/>
          <w:b/>
          <w:bCs/>
          <w:sz w:val="26"/>
          <w:szCs w:val="26"/>
        </w:rPr>
        <w:t>РЕШИЛ:</w:t>
      </w:r>
    </w:p>
    <w:p w:rsidR="005552F1" w:rsidRDefault="005552F1" w:rsidP="005552F1">
      <w:pPr>
        <w:numPr>
          <w:ilvl w:val="0"/>
          <w:numId w:val="3"/>
        </w:numPr>
        <w:spacing w:line="240" w:lineRule="auto"/>
        <w:ind w:left="0" w:firstLine="737"/>
        <w:jc w:val="both"/>
      </w:pP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вести в действие с 01 января 2024 года на территории муниципального образования Солнечный сельсовет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Усть-Абаканского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Республики Хакасия земельный налог (далее — налог).</w:t>
      </w:r>
    </w:p>
    <w:p w:rsidR="005552F1" w:rsidRDefault="005552F1" w:rsidP="005552F1">
      <w:pPr>
        <w:numPr>
          <w:ilvl w:val="0"/>
          <w:numId w:val="3"/>
        </w:numPr>
        <w:spacing w:line="240" w:lineRule="auto"/>
        <w:ind w:left="0" w:firstLine="737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Ввести налоговые ставки земельного налога в следующих размерах:</w:t>
      </w:r>
    </w:p>
    <w:p w:rsidR="005552F1" w:rsidRDefault="005552F1" w:rsidP="005552F1">
      <w:pPr>
        <w:numPr>
          <w:ilvl w:val="0"/>
          <w:numId w:val="1"/>
        </w:numPr>
        <w:spacing w:line="240" w:lineRule="auto"/>
        <w:ind w:left="0" w:firstLine="284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0,3 процента в отношении земельных участков:</w:t>
      </w:r>
    </w:p>
    <w:p w:rsidR="005552F1" w:rsidRDefault="005552F1" w:rsidP="005552F1">
      <w:pPr>
        <w:spacing w:line="240" w:lineRule="auto"/>
        <w:ind w:left="720" w:firstLine="284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5552F1" w:rsidRDefault="005552F1" w:rsidP="005552F1">
      <w:pPr>
        <w:spacing w:line="240" w:lineRule="auto"/>
        <w:ind w:left="720" w:firstLine="284"/>
        <w:jc w:val="both"/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  <w:proofErr w:type="gramEnd"/>
    </w:p>
    <w:p w:rsidR="005552F1" w:rsidRDefault="005552F1" w:rsidP="005552F1">
      <w:pPr>
        <w:spacing w:line="240" w:lineRule="auto"/>
        <w:ind w:left="720" w:firstLine="284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«О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ведении гражданами садоводства и огородничества для собственных нужд и о внесении изменений в отдельные законодательные акты Российской Федерации»;</w:t>
      </w:r>
    </w:p>
    <w:p w:rsidR="005552F1" w:rsidRDefault="005552F1" w:rsidP="005552F1">
      <w:pPr>
        <w:spacing w:line="240" w:lineRule="auto"/>
        <w:ind w:left="720" w:firstLine="284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5552F1" w:rsidRDefault="005552F1" w:rsidP="005552F1">
      <w:pPr>
        <w:numPr>
          <w:ilvl w:val="0"/>
          <w:numId w:val="1"/>
        </w:numPr>
        <w:spacing w:line="240" w:lineRule="auto"/>
        <w:ind w:left="0" w:firstLine="284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1,5 процента в отношении прочих земельных участков.</w:t>
      </w:r>
    </w:p>
    <w:p w:rsidR="005552F1" w:rsidRDefault="005552F1" w:rsidP="005552F1">
      <w:pPr>
        <w:pStyle w:val="a3"/>
        <w:numPr>
          <w:ilvl w:val="0"/>
          <w:numId w:val="3"/>
        </w:numPr>
        <w:tabs>
          <w:tab w:val="clear" w:pos="720"/>
        </w:tabs>
        <w:spacing w:line="240" w:lineRule="auto"/>
        <w:ind w:left="0" w:firstLine="709"/>
        <w:jc w:val="both"/>
      </w:pPr>
      <w:r w:rsidRPr="008033B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Предоставить льготы по уплате земельного налога следующим категориям налогоплательщиков в размере 100%:</w:t>
      </w:r>
    </w:p>
    <w:p w:rsidR="005552F1" w:rsidRDefault="005552F1" w:rsidP="005552F1">
      <w:pPr>
        <w:numPr>
          <w:ilvl w:val="0"/>
          <w:numId w:val="2"/>
        </w:numPr>
        <w:spacing w:line="240" w:lineRule="auto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граждане старше 70 лет;</w:t>
      </w:r>
    </w:p>
    <w:p w:rsidR="005552F1" w:rsidRDefault="005552F1" w:rsidP="005552F1">
      <w:pPr>
        <w:numPr>
          <w:ilvl w:val="0"/>
          <w:numId w:val="2"/>
        </w:numPr>
        <w:spacing w:line="240" w:lineRule="auto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инвалиды 1,2 группы;</w:t>
      </w:r>
    </w:p>
    <w:p w:rsidR="005552F1" w:rsidRDefault="005552F1" w:rsidP="005552F1">
      <w:pPr>
        <w:numPr>
          <w:ilvl w:val="0"/>
          <w:numId w:val="2"/>
        </w:numPr>
        <w:spacing w:line="240" w:lineRule="auto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инвалиды с детства;</w:t>
      </w:r>
    </w:p>
    <w:p w:rsidR="005552F1" w:rsidRDefault="005552F1" w:rsidP="005552F1">
      <w:pPr>
        <w:numPr>
          <w:ilvl w:val="0"/>
          <w:numId w:val="2"/>
        </w:numPr>
        <w:spacing w:line="240" w:lineRule="auto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ветераны и инвалиды ВОВ, а также ветераны и инвалиды боевых действий;</w:t>
      </w:r>
    </w:p>
    <w:p w:rsidR="005552F1" w:rsidRPr="006B5377" w:rsidRDefault="005552F1" w:rsidP="005552F1">
      <w:pPr>
        <w:numPr>
          <w:ilvl w:val="0"/>
          <w:numId w:val="2"/>
        </w:numPr>
        <w:spacing w:line="240" w:lineRule="auto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многодетные семьи (имеющие на попечении 3-х и более несовершеннолетних детей).</w:t>
      </w:r>
    </w:p>
    <w:p w:rsidR="005552F1" w:rsidRPr="006B5377" w:rsidRDefault="005552F1" w:rsidP="005552F1">
      <w:pPr>
        <w:numPr>
          <w:ilvl w:val="0"/>
          <w:numId w:val="2"/>
        </w:numPr>
        <w:spacing w:line="240" w:lineRule="auto"/>
        <w:jc w:val="both"/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6B53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раждане, проживающие на территории муниципального образования </w:t>
      </w:r>
      <w:r w:rsidRPr="006B5377">
        <w:rPr>
          <w:rFonts w:ascii="Times New Roman" w:hAnsi="Times New Roman" w:cs="Times New Roman"/>
          <w:sz w:val="26"/>
          <w:szCs w:val="26"/>
        </w:rPr>
        <w:t xml:space="preserve">Солнечный сельсовет </w:t>
      </w:r>
      <w:proofErr w:type="spellStart"/>
      <w:r w:rsidRPr="006B5377">
        <w:rPr>
          <w:rFonts w:ascii="Times New Roman" w:hAnsi="Times New Roman" w:cs="Times New Roman"/>
          <w:sz w:val="26"/>
          <w:szCs w:val="26"/>
        </w:rPr>
        <w:t>Усть-Абаканского</w:t>
      </w:r>
      <w:proofErr w:type="spellEnd"/>
      <w:r w:rsidRPr="006B5377">
        <w:rPr>
          <w:rFonts w:ascii="Times New Roman" w:hAnsi="Times New Roman" w:cs="Times New Roman"/>
          <w:sz w:val="26"/>
          <w:szCs w:val="26"/>
        </w:rPr>
        <w:t xml:space="preserve"> района Республики Хакасия, из числа военнослужащих, добровольцев, принимающих участие с 24 февраля 2022 года в специальной военной операции, проводимой на территориях Украины, Донецкой Народной Республики, Луганской Народной Республики, Запорожской и Херсонской областей, а также призванных на военную службу по мобилизации в Вооруженные Силы Российской Федерации в соответствии с Указом Президента Российской</w:t>
      </w:r>
      <w:proofErr w:type="gramEnd"/>
      <w:r w:rsidRPr="006B537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6B5377">
        <w:rPr>
          <w:rFonts w:ascii="Times New Roman" w:hAnsi="Times New Roman" w:cs="Times New Roman"/>
          <w:sz w:val="26"/>
          <w:szCs w:val="26"/>
        </w:rPr>
        <w:t>Федерации от 21 сентября 2022 года № 647 «Об объявлении частичной мобилизации в Российской Федерации» после 21 сентября 2022 года, и члены их семей (супруга (супруг), несовершеннолетние дети, дети в возрасте до 23 лет, обучающиеся в образовательных организациях по очной форме обучения) – на один объект налогообложения по выбору налогоплательщика за налоговый период 2022 года.</w:t>
      </w:r>
      <w:proofErr w:type="gramEnd"/>
    </w:p>
    <w:p w:rsidR="005552F1" w:rsidRPr="006B5377" w:rsidRDefault="005552F1" w:rsidP="005552F1">
      <w:pPr>
        <w:pStyle w:val="a3"/>
        <w:spacing w:line="240" w:lineRule="auto"/>
        <w:ind w:left="709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Предоставление льготы, установленным пунктом 1 настоящего Решения, осуществляется в соответствии с перечнем лиц, предоставляемым в налоговый орган исполнительным органом государственной власти Республики Хакасия в сфере социальной защиты и социальной поддержки населения.</w:t>
      </w:r>
      <w:proofErr w:type="gramEnd"/>
    </w:p>
    <w:p w:rsidR="005552F1" w:rsidRDefault="005552F1" w:rsidP="005552F1">
      <w:pPr>
        <w:spacing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</w:t>
      </w:r>
      <w:r w:rsidRPr="008033B4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Налогоплательщики, имеющие право на налоговые льготы,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льготу, не позднее 01 февраля года, следующего за истекшим налоговым периодом.</w:t>
      </w:r>
    </w:p>
    <w:p w:rsidR="005552F1" w:rsidRDefault="005552F1" w:rsidP="005552F1">
      <w:pPr>
        <w:spacing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5. Направить настоящее решение главе Солнечного сельсовета Сергееву Н.Н. для подписания и опубликования в газете 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Усть-Абаканские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известия» и (или) в информационном бюллетене «Муниципальный вестник».</w:t>
      </w:r>
    </w:p>
    <w:p w:rsidR="005552F1" w:rsidRDefault="005552F1" w:rsidP="005552F1">
      <w:pPr>
        <w:spacing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 Настоящее решение вступает в силу по истечении одного месяца </w:t>
      </w:r>
      <w:r w:rsidR="00573B55">
        <w:rPr>
          <w:rFonts w:ascii="Times New Roman" w:eastAsia="Times New Roman" w:hAnsi="Times New Roman" w:cs="Times New Roman"/>
          <w:sz w:val="26"/>
          <w:szCs w:val="26"/>
          <w:lang w:eastAsia="ru-RU"/>
        </w:rPr>
        <w:t>со дня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его официального опубликования, но не ранее 01 января 2024 года.</w:t>
      </w:r>
    </w:p>
    <w:p w:rsidR="005552F1" w:rsidRDefault="005552F1" w:rsidP="005552F1">
      <w:pPr>
        <w:tabs>
          <w:tab w:val="left" w:pos="3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552F1" w:rsidRDefault="005552F1" w:rsidP="005552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552F1" w:rsidRDefault="005552F1" w:rsidP="005552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552F1" w:rsidRDefault="005552F1" w:rsidP="005552F1">
      <w:pPr>
        <w:spacing w:after="0" w:line="240" w:lineRule="auto"/>
        <w:jc w:val="both"/>
      </w:pPr>
      <w:r>
        <w:rPr>
          <w:rFonts w:ascii="Times New Roman" w:hAnsi="Times New Roman" w:cs="Times New Roman"/>
          <w:sz w:val="26"/>
          <w:szCs w:val="26"/>
        </w:rPr>
        <w:t>Председатель Совета депутатов</w:t>
      </w:r>
    </w:p>
    <w:p w:rsidR="005552F1" w:rsidRDefault="005552F1" w:rsidP="005552F1">
      <w:pPr>
        <w:spacing w:after="0" w:line="240" w:lineRule="auto"/>
        <w:jc w:val="both"/>
      </w:pPr>
      <w:r>
        <w:rPr>
          <w:rFonts w:ascii="Times New Roman" w:hAnsi="Times New Roman" w:cs="Times New Roman"/>
          <w:sz w:val="26"/>
          <w:szCs w:val="26"/>
        </w:rPr>
        <w:t>Солнечного сельсовета                                                                              Климова М.В.</w:t>
      </w:r>
    </w:p>
    <w:p w:rsidR="005552F1" w:rsidRDefault="005552F1" w:rsidP="005552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552F1" w:rsidRDefault="005552F1" w:rsidP="005552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552F1" w:rsidRPr="006B5377" w:rsidRDefault="005552F1" w:rsidP="005552F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Глава Солнечного сельсовета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                                  Сергеев Н.Н.</w:t>
      </w:r>
    </w:p>
    <w:p w:rsidR="00144666" w:rsidRDefault="00144666"/>
    <w:sectPr w:rsidR="00144666" w:rsidSect="00B031B3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A32452"/>
    <w:multiLevelType w:val="multilevel"/>
    <w:tmpl w:val="2B826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26"/>
        <w:szCs w:val="26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6"/>
        <w:szCs w:val="26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sz w:val="26"/>
        <w:szCs w:val="26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sz w:val="26"/>
        <w:szCs w:val="26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sz w:val="26"/>
        <w:szCs w:val="26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sz w:val="26"/>
        <w:szCs w:val="26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sz w:val="26"/>
        <w:szCs w:val="26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sz w:val="26"/>
        <w:szCs w:val="26"/>
      </w:rPr>
    </w:lvl>
  </w:abstractNum>
  <w:abstractNum w:abstractNumId="1">
    <w:nsid w:val="51F55F34"/>
    <w:multiLevelType w:val="multilevel"/>
    <w:tmpl w:val="8164666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61ED02F1"/>
    <w:multiLevelType w:val="multilevel"/>
    <w:tmpl w:val="19A660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efaultTabStop w:val="708"/>
  <w:characterSpacingControl w:val="doNotCompress"/>
  <w:compat/>
  <w:rsids>
    <w:rsidRoot w:val="005552F1"/>
    <w:rsid w:val="00144666"/>
    <w:rsid w:val="003F59AE"/>
    <w:rsid w:val="005552F1"/>
    <w:rsid w:val="00573B55"/>
    <w:rsid w:val="00791228"/>
    <w:rsid w:val="0081569E"/>
    <w:rsid w:val="008307F3"/>
    <w:rsid w:val="00916722"/>
    <w:rsid w:val="00AD5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2F1"/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52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745</Words>
  <Characters>4251</Characters>
  <Application>Microsoft Office Word</Application>
  <DocSecurity>0</DocSecurity>
  <Lines>35</Lines>
  <Paragraphs>9</Paragraphs>
  <ScaleCrop>false</ScaleCrop>
  <Company/>
  <LinksUpToDate>false</LinksUpToDate>
  <CharactersWithSpaces>4987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5</cp:revision>
  <dcterms:created xsi:type="dcterms:W3CDTF">2023-12-04T00:04:00Z</dcterms:created>
  <dcterms:modified xsi:type="dcterms:W3CDTF">2023-12-04T05:47:00Z</dcterms:modified>
</cp:coreProperties>
</file>