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0A1" w:rsidRDefault="00A43A67">
      <w:pPr>
        <w:widowControl w:val="0"/>
        <w:spacing w:after="0" w:line="360" w:lineRule="atLeas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</w:rPr>
        <w:drawing>
          <wp:inline distT="0" distB="0" distL="0" distR="9525">
            <wp:extent cx="6572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0A1" w:rsidRDefault="005E60A1">
      <w:pPr>
        <w:keepNext/>
        <w:spacing w:after="0" w:line="360" w:lineRule="atLeast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E60A1" w:rsidRDefault="00A43A67">
      <w:pPr>
        <w:keepNext/>
        <w:spacing w:after="0" w:line="360" w:lineRule="atLeast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РОССИЯ ФЕДЕРАЦИЯЗЫ</w:t>
      </w:r>
    </w:p>
    <w:p w:rsidR="005E60A1" w:rsidRDefault="00A43A67">
      <w:pPr>
        <w:keepNext/>
        <w:spacing w:after="0" w:line="360" w:lineRule="atLeast"/>
        <w:ind w:right="-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5E60A1" w:rsidRDefault="00A43A67">
      <w:pPr>
        <w:widowControl w:val="0"/>
        <w:spacing w:after="0" w:line="360" w:lineRule="atLeast"/>
        <w:ind w:right="-3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УСТЬ-АБАКАНСКИЙ РАЙОН                               AFБАН ПИЛТIPI АЙМАFЫ</w:t>
      </w:r>
    </w:p>
    <w:p w:rsidR="005E60A1" w:rsidRDefault="005E60A1">
      <w:pPr>
        <w:keepNext/>
        <w:spacing w:after="0" w:line="360" w:lineRule="atLeast"/>
        <w:ind w:right="-5"/>
        <w:jc w:val="center"/>
        <w:outlineLvl w:val="1"/>
        <w:rPr>
          <w:rFonts w:ascii="Times New Roman" w:eastAsia="Times New Roman" w:hAnsi="Times New Roman" w:cs="Times New Roman"/>
          <w:sz w:val="28"/>
          <w:szCs w:val="20"/>
        </w:rPr>
      </w:pPr>
    </w:p>
    <w:p w:rsidR="005E60A1" w:rsidRDefault="00A43A67">
      <w:pPr>
        <w:widowControl w:val="0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 сельсовета</w:t>
      </w:r>
    </w:p>
    <w:p w:rsidR="005E60A1" w:rsidRDefault="00A43A67">
      <w:pPr>
        <w:widowControl w:val="0"/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Усть-Абаканского района Республики Хакасия </w:t>
      </w:r>
    </w:p>
    <w:p w:rsidR="005E60A1" w:rsidRDefault="005E60A1">
      <w:pPr>
        <w:widowControl w:val="0"/>
        <w:spacing w:after="0" w:line="360" w:lineRule="atLeas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E60A1" w:rsidRDefault="00A43A67">
      <w:pPr>
        <w:widowControl w:val="0"/>
        <w:spacing w:after="0" w:line="360" w:lineRule="atLeast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РАСПОРЯЖЕНИЕ</w:t>
      </w:r>
    </w:p>
    <w:p w:rsidR="005E60A1" w:rsidRDefault="005E60A1">
      <w:pPr>
        <w:widowControl w:val="0"/>
        <w:spacing w:after="0" w:line="360" w:lineRule="atLeast"/>
        <w:ind w:right="-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E60A1" w:rsidRDefault="00587420">
      <w:pPr>
        <w:widowControl w:val="0"/>
        <w:spacing w:after="0" w:line="360" w:lineRule="atLeast"/>
        <w:ind w:right="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04</w:t>
      </w:r>
      <w:r w:rsidR="00A43A67">
        <w:rPr>
          <w:rFonts w:ascii="Times New Roman" w:eastAsia="Times New Roman" w:hAnsi="Times New Roman" w:cs="Times New Roman"/>
          <w:b/>
          <w:sz w:val="26"/>
          <w:szCs w:val="26"/>
        </w:rPr>
        <w:t xml:space="preserve"> июня 2025 г.                            с. Солнечное                                          №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63</w:t>
      </w:r>
      <w:r w:rsidR="00A43A67">
        <w:rPr>
          <w:rFonts w:ascii="Times New Roman" w:eastAsia="Times New Roman" w:hAnsi="Times New Roman" w:cs="Times New Roman"/>
          <w:b/>
          <w:sz w:val="26"/>
          <w:szCs w:val="26"/>
        </w:rPr>
        <w:t>-р</w:t>
      </w:r>
    </w:p>
    <w:p w:rsidR="005E60A1" w:rsidRDefault="005E6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E60A1" w:rsidRDefault="00A43A67">
      <w:pPr>
        <w:spacing w:after="0" w:line="240" w:lineRule="auto"/>
        <w:ind w:right="566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создании комиссии по проведению торгов по продаже муниципального имущества, находящегося в собственности сельского поселения Солнечный сельсовет Усть-Абаканского муниципального района Республики Хакасия</w:t>
      </w:r>
    </w:p>
    <w:p w:rsidR="005E60A1" w:rsidRDefault="005E6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E60A1" w:rsidRDefault="00A43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21 декабря 2001 года № 178-ФЗ «О приватизации государственного и муниципального имущества»,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Положением об организации продажи государственного или муниципального имущества на аукционе, утвержденным постановлением Правительства Российской Федерации от 12.08.2002 № 585, Положением об организации продажи государственного или муниципального имущества посредством публичного предложения, утвержденным постановлением Правительства Российской Федерации от 22.07.2002 № 549</w:t>
      </w:r>
      <w:r>
        <w:rPr>
          <w:rFonts w:ascii="Times New Roman" w:hAnsi="Times New Roman" w:cs="Times New Roman"/>
          <w:sz w:val="26"/>
          <w:szCs w:val="26"/>
        </w:rPr>
        <w:t>, ст. 9 п.1 пп.3 Устава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 Солнечного сельсовета Усть-Абаканского муниципального района Республики Хакасия</w:t>
      </w:r>
    </w:p>
    <w:p w:rsidR="005E60A1" w:rsidRDefault="005E6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E60A1" w:rsidRDefault="00A43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Образовать комиссию по проведению торгов по продаже муниципального имущества, находящегося в собственности сельского поселения</w:t>
      </w:r>
      <w:r w:rsidR="00E455C6">
        <w:rPr>
          <w:rFonts w:ascii="Times New Roman" w:hAnsi="Times New Roman" w:cs="Times New Roman"/>
          <w:sz w:val="26"/>
          <w:szCs w:val="26"/>
        </w:rPr>
        <w:t xml:space="preserve"> Солнечный сельсовет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E455C6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и утвердить ее состав (Приложение 1).</w:t>
      </w:r>
    </w:p>
    <w:p w:rsidR="005E60A1" w:rsidRDefault="00A43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Утвердить Положение о комиссии по проведению торгов по продаже муниципального имущества, находящегося в собственности сельского поселения Солнечный сельсовет Усть-Абаканского муниципального района Республики Хакасия (Приложению 2).</w:t>
      </w:r>
    </w:p>
    <w:p w:rsidR="005E60A1" w:rsidRDefault="00A43A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за исполнением настоящего распоряжения оставляю за собой.</w:t>
      </w:r>
    </w:p>
    <w:p w:rsidR="005E60A1" w:rsidRDefault="00A43A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E60A1" w:rsidRDefault="005E60A1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5E60A1" w:rsidRDefault="00A43A67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Глава Солнечного сельсовета</w:t>
      </w:r>
    </w:p>
    <w:p w:rsidR="005E60A1" w:rsidRDefault="00A43A67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Усть-Абаканского района</w:t>
      </w:r>
    </w:p>
    <w:p w:rsidR="005E60A1" w:rsidRPr="00E455C6" w:rsidRDefault="00A43A67" w:rsidP="00E455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5"/>
          <w:szCs w:val="25"/>
        </w:rPr>
        <w:t>Республики Хакасия                                                                                     Н.Н. Сергеев</w:t>
      </w:r>
    </w:p>
    <w:tbl>
      <w:tblPr>
        <w:tblStyle w:val="ae"/>
        <w:tblW w:w="9855" w:type="dxa"/>
        <w:tblLook w:val="04A0" w:firstRow="1" w:lastRow="0" w:firstColumn="1" w:lastColumn="0" w:noHBand="0" w:noVBand="1"/>
      </w:tblPr>
      <w:tblGrid>
        <w:gridCol w:w="4927"/>
        <w:gridCol w:w="4928"/>
      </w:tblGrid>
      <w:tr w:rsidR="005E60A1"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5E60A1">
            <w:pPr>
              <w:pageBreakBefore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1</w:t>
            </w:r>
          </w:p>
          <w:p w:rsidR="005E60A1" w:rsidRDefault="00A43A67" w:rsidP="00A4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распоряжением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Солнечного сельсовета Усть-Абаканского ра</w:t>
            </w:r>
            <w:r w:rsidR="00E4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йона Республики Хакасия </w:t>
            </w:r>
            <w:r w:rsidR="00E4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04.06.2025 г. № ____</w:t>
            </w:r>
          </w:p>
        </w:tc>
      </w:tr>
    </w:tbl>
    <w:p w:rsidR="005E60A1" w:rsidRDefault="005E60A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5E60A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A43A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 комиссии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по проведению торгов по продаже муниципального имущества, находящегося в собственности сельского поселения Солнечный сельсовет Усть-Абаканского муниципального района Республики Хакасия</w:t>
      </w:r>
    </w:p>
    <w:p w:rsidR="005E60A1" w:rsidRDefault="005E60A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Style w:val="ae"/>
        <w:tblW w:w="9855" w:type="dxa"/>
        <w:tblLook w:val="04A0" w:firstRow="1" w:lastRow="0" w:firstColumn="1" w:lastColumn="0" w:noHBand="0" w:noVBand="1"/>
      </w:tblPr>
      <w:tblGrid>
        <w:gridCol w:w="4927"/>
        <w:gridCol w:w="4928"/>
      </w:tblGrid>
      <w:tr w:rsidR="005E60A1"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комиссии: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5E6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E60A1"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Гуща Кирилл Геннадьевич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специалист 1 категории</w:t>
            </w:r>
          </w:p>
        </w:tc>
      </w:tr>
      <w:tr w:rsidR="005E60A1"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5E6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5E60A1" w:rsidRDefault="00A4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Зам. председателя комиссии: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5E6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E60A1"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Мокрецова Ольга Викторовна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специалист 1 категории</w:t>
            </w:r>
          </w:p>
          <w:p w:rsidR="005E60A1" w:rsidRDefault="005E6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E60A1"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Секретарь комиссии: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5E6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E60A1"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Никулина Валентина Викторовна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зам. главного бухгалтера</w:t>
            </w:r>
          </w:p>
          <w:p w:rsidR="005E60A1" w:rsidRDefault="005E6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E60A1"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комиссии: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5E6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E60A1"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Домнина Татьяна Владимировна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руководитель МКУ ЦКТС</w:t>
            </w:r>
          </w:p>
          <w:p w:rsidR="005E60A1" w:rsidRDefault="005E60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5E60A1"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Боярова Людмила Александровна</w:t>
            </w: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главный бухгалтер</w:t>
            </w:r>
          </w:p>
        </w:tc>
      </w:tr>
    </w:tbl>
    <w:p w:rsidR="005E60A1" w:rsidRDefault="005E60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5E60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5E60A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5E60A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5E60A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5E60A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5E60A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5E60A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5E60A1">
      <w:pPr>
        <w:pStyle w:val="aa"/>
        <w:rPr>
          <w:sz w:val="26"/>
          <w:szCs w:val="26"/>
        </w:rPr>
      </w:pPr>
    </w:p>
    <w:p w:rsidR="005E60A1" w:rsidRDefault="00A43A67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br w:type="page"/>
      </w:r>
    </w:p>
    <w:tbl>
      <w:tblPr>
        <w:tblStyle w:val="ae"/>
        <w:tblW w:w="9855" w:type="dxa"/>
        <w:tblLook w:val="04A0" w:firstRow="1" w:lastRow="0" w:firstColumn="1" w:lastColumn="0" w:noHBand="0" w:noVBand="1"/>
      </w:tblPr>
      <w:tblGrid>
        <w:gridCol w:w="4927"/>
        <w:gridCol w:w="4928"/>
      </w:tblGrid>
      <w:tr w:rsidR="005E60A1"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5E60A1">
            <w:pPr>
              <w:pageBreakBefore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E60A1" w:rsidRDefault="00A43A6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2</w:t>
            </w:r>
          </w:p>
          <w:p w:rsidR="005E60A1" w:rsidRDefault="00A43A67" w:rsidP="00A4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Утверждено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распоряжением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Солнечного сельсовета Усть-Абаканского района Республики Хакасия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от  __045.06.2025 г. № 63-р____</w:t>
            </w:r>
          </w:p>
        </w:tc>
      </w:tr>
    </w:tbl>
    <w:p w:rsidR="005E60A1" w:rsidRDefault="005E60A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A43A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5E60A1" w:rsidRDefault="00A43A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 комиссии по проведению торгов по продаже муниципального имущества, находящегося в собственности сельского поселения Солнечный сельсовет Усть-Абаканского муниципального района Республики Хакасия</w:t>
      </w:r>
    </w:p>
    <w:p w:rsidR="005E60A1" w:rsidRDefault="005E60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A43A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 Общие положения</w:t>
      </w:r>
    </w:p>
    <w:p w:rsidR="00E455C6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1.1.</w:t>
      </w:r>
      <w:r>
        <w:rPr>
          <w:rFonts w:ascii="Times New Roman" w:hAnsi="Times New Roman" w:cs="Times New Roman"/>
          <w:sz w:val="26"/>
          <w:szCs w:val="26"/>
        </w:rPr>
        <w:t xml:space="preserve"> Комиссия по проведению торгов по продаже муниципального имущества, находящегося в собственности сельского поселения Солнечный сельсовет Усть-Абаканского </w:t>
      </w:r>
      <w:r w:rsidR="00E455C6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 w:rsidR="00E455C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(далее – комиссия), является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постоянно действующей.</w:t>
      </w:r>
      <w:r w:rsidR="00E455C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1.2.</w:t>
      </w:r>
      <w:r w:rsidR="00E455C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своей деятельности комиссия руководствуется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21 декабря 2001 года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на аукционе, утвержденным постановлением Правительства Российской Федерации от 12.08.2002 № 585, Положением об организации продажи государственного или муниципального имущества посредством публичного предложения, утвержденным постановлением Правительства Российской Федерации от 22.07.2002 № 549, Уставом </w:t>
      </w:r>
      <w:r>
        <w:rPr>
          <w:rFonts w:ascii="Times New Roman" w:hAnsi="Times New Roman" w:cs="Times New Roman"/>
          <w:sz w:val="26"/>
          <w:szCs w:val="26"/>
        </w:rPr>
        <w:t>сельского поселения Солнечного сельсовета Усть-Абаканского муниципального района Республики Хакасия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настоящим Положением.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1.3. Комиссия осуществляет свою деятельность под руководством председателя Комиссии. При отсутствии председателя Комиссии его функции выполняет заместитель председателя комиссии.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1.4. Комиссия образуется в количестве 5 (пяти) человек. В составе комиссии также утверждается должность секретаря комиссии. При отсутствии секретаря комиссии его функции выполняет любой член комиссии, уполномоченный на выполнение таких функций Председателем.</w:t>
      </w:r>
    </w:p>
    <w:p w:rsidR="005E60A1" w:rsidRDefault="005E60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A43A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 Задачи и функции комиссии</w:t>
      </w:r>
    </w:p>
    <w:p w:rsidR="005E60A1" w:rsidRDefault="005E60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2.1. Основной задачей комиссии является проведение торгов по продаже муниципального имущества, находящегося в</w:t>
      </w:r>
      <w:r>
        <w:rPr>
          <w:rFonts w:ascii="Times New Roman" w:hAnsi="Times New Roman" w:cs="Times New Roman"/>
          <w:sz w:val="26"/>
          <w:szCs w:val="26"/>
        </w:rPr>
        <w:t xml:space="preserve"> собственности сельского поселения Солнечный сельсовет Усть-Абаканского муниципального района Республики Хакасия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2.2. В рамках возложенных задач комиссия выполняет следующие функции: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2.2.1. в назначенный день рассматривает принятые организатором торгов заявки претендентов, проверяет правильность оформления представленных претендентами документов и определяет их соответствие установленным требованиям;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2.2.2. принимает решения о результатах рассмотрения заявок на участие в торгах, о допуске претендентов или об отказе в допуске к участию в торгах;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2.2.3. подписывает протокол о признании претендентов участниками торгов;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2.2.4. рассматривает представленную участниками торгов документацию;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2.2.5. оценивает предложения участниками торгов;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2.2.6. признает торги состоявшимися или несостоявшимися, подводит итоги, определяет победителя торгов.</w:t>
      </w:r>
    </w:p>
    <w:p w:rsidR="005E60A1" w:rsidRDefault="005E60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A43A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 Права и обязанности комиссии</w:t>
      </w:r>
    </w:p>
    <w:p w:rsidR="005E60A1" w:rsidRDefault="005E60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3.1. Комиссия обязана: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3.1.1. Знать и руководствоваться в своей деятельности требованиями законодательства Российской Федерации и настоящим Порядком;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3.1.2. Рассматривать заявки на участие в торгах на предмет соответствия требованиям, установленным документацией об аукционе;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3.1.3. Проверять соответствие заявителей предъявляемым к ним требованиям, установленным законодательством Российской Федерации;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3.1.4. Отстранить заявителя или участника торгов от участия в торгах на любом этапе их проведения в случае установления факта недостоверности сведений, содержащихся в документах, представленных заявителем или участником торгов;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3.1.5. Принимать решение о допуске заявителя к участию в торгах, о признании заявителя участником торгов, об отказе в допуске заявителя к участию в торгах, о рассмотрении предложений о цене приобретения имущества;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3.1.6. Подписать протокол рассмотрения заявок на участие в торгах, протокол торгов, протокол об отказе заключения договора;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3.1.7. Не допускать разглашения сведений, ставших известными в ходе проведения торгов, кроме случаев, прямо предусмотренных законодательством Российской Федерации.</w:t>
      </w:r>
    </w:p>
    <w:p w:rsidR="005E60A1" w:rsidRDefault="005E60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A43A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4. Порядок работы комиссии</w:t>
      </w:r>
    </w:p>
    <w:p w:rsidR="005E60A1" w:rsidRDefault="005E60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4.1. Заседания комиссии проводятся в соответствии с требованиями действующего законодательства Российской Федерации.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4.2. Члены комиссии присутствуют на заседаниях лично и подписывают протоколы заседаний комиссии.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4.3. О месте, дате и времени проведения заседания члены комиссии должны быть уведомлены секретарем комиссии не позднее, чем за три дня до даты проведения заседания.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4.4. Заседания комиссии правомочны, если на них присутствуют не менее 50 процентов от общего числа ее членов.</w:t>
      </w: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4.5. Решения комиссии оформляются соответствующими протоколами. Решения комиссии принимаются открытым голосованием простым большинством голосов членов комиссии, присутствующих на заседании. Каждый член комиссии имеет один голос. </w:t>
      </w:r>
    </w:p>
    <w:p w:rsidR="005E60A1" w:rsidRDefault="005E60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E60A1" w:rsidRDefault="00A43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</w:p>
    <w:p w:rsidR="005E60A1" w:rsidRDefault="005E60A1">
      <w:pPr>
        <w:pStyle w:val="aa"/>
        <w:jc w:val="right"/>
      </w:pPr>
    </w:p>
    <w:sectPr w:rsidR="005E60A1">
      <w:pgSz w:w="11906" w:h="16838"/>
      <w:pgMar w:top="568" w:right="566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A1"/>
    <w:rsid w:val="00587420"/>
    <w:rsid w:val="005E60A1"/>
    <w:rsid w:val="00A43A67"/>
    <w:rsid w:val="00E4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1D06"/>
  <w15:docId w15:val="{F8CF3537-A1BD-462B-A816-1124BB97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6902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4D1527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Cs w:val="24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9022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 Spacing"/>
    <w:uiPriority w:val="1"/>
    <w:qFormat/>
    <w:rsid w:val="001A7480"/>
  </w:style>
  <w:style w:type="paragraph" w:styleId="ab">
    <w:name w:val="List Paragraph"/>
    <w:basedOn w:val="a"/>
    <w:uiPriority w:val="34"/>
    <w:qFormat/>
    <w:rsid w:val="00451D5A"/>
    <w:pPr>
      <w:ind w:left="720"/>
      <w:contextualSpacing/>
    </w:pPr>
  </w:style>
  <w:style w:type="paragraph" w:styleId="ac">
    <w:name w:val="Normal (Web)"/>
    <w:basedOn w:val="a"/>
    <w:uiPriority w:val="99"/>
    <w:unhideWhenUsed/>
    <w:qFormat/>
    <w:rsid w:val="0069022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uiPriority w:val="99"/>
    <w:semiHidden/>
    <w:unhideWhenUsed/>
    <w:qFormat/>
    <w:rsid w:val="004D1527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unhideWhenUsed/>
    <w:rsid w:val="00511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F109A-4D15-452C-BBB5-0C38D6D6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1122</Words>
  <Characters>6401</Characters>
  <Application>Microsoft Office Word</Application>
  <DocSecurity>0</DocSecurity>
  <Lines>53</Lines>
  <Paragraphs>15</Paragraphs>
  <ScaleCrop>false</ScaleCrop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Пользователь</cp:lastModifiedBy>
  <cp:revision>10</cp:revision>
  <cp:lastPrinted>2025-06-11T01:26:00Z</cp:lastPrinted>
  <dcterms:created xsi:type="dcterms:W3CDTF">2025-06-05T07:12:00Z</dcterms:created>
  <dcterms:modified xsi:type="dcterms:W3CDTF">2025-06-11T04:47:00Z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